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916" w:rsidRDefault="002B0916" w:rsidP="002B0916">
      <w:pPr>
        <w:spacing w:after="0" w:line="480" w:lineRule="auto"/>
        <w:rPr>
          <w:rFonts w:ascii="Times New Roman" w:eastAsia="Times New Roman" w:hAnsi="Times New Roman" w:cs="Times New Roman"/>
          <w:color w:val="000000"/>
          <w:sz w:val="24"/>
          <w:szCs w:val="24"/>
        </w:rPr>
      </w:pPr>
      <w:bookmarkStart w:id="0" w:name="_GoBack"/>
      <w:bookmarkEnd w:id="0"/>
    </w:p>
    <w:p w:rsidR="002B0916" w:rsidRDefault="002B0916" w:rsidP="002B0916">
      <w:pPr>
        <w:spacing w:after="0" w:line="480" w:lineRule="auto"/>
        <w:rPr>
          <w:rFonts w:ascii="Times New Roman" w:eastAsia="Times New Roman" w:hAnsi="Times New Roman" w:cs="Times New Roman"/>
          <w:color w:val="000000"/>
          <w:sz w:val="24"/>
          <w:szCs w:val="24"/>
        </w:rPr>
      </w:pPr>
    </w:p>
    <w:p w:rsidR="002B0916" w:rsidRDefault="002B0916" w:rsidP="002B0916">
      <w:pPr>
        <w:spacing w:after="0" w:line="480" w:lineRule="auto"/>
        <w:rPr>
          <w:rFonts w:ascii="Times New Roman" w:eastAsia="Times New Roman" w:hAnsi="Times New Roman" w:cs="Times New Roman"/>
          <w:color w:val="000000"/>
          <w:sz w:val="24"/>
          <w:szCs w:val="24"/>
        </w:rPr>
      </w:pPr>
    </w:p>
    <w:p w:rsidR="002B0916" w:rsidRDefault="002B0916" w:rsidP="002B0916">
      <w:pPr>
        <w:spacing w:after="0" w:line="480" w:lineRule="auto"/>
        <w:jc w:val="center"/>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Beyond the Street Fights: Policy for Context Based Transportation Design</w:t>
      </w:r>
    </w:p>
    <w:p w:rsidR="002B0916" w:rsidRDefault="00C3689A" w:rsidP="002B0916">
      <w:pPr>
        <w:spacing w:after="0" w:line="480" w:lineRule="auto"/>
        <w:jc w:val="center"/>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Richard Allen Hall</w:t>
      </w:r>
      <w:r w:rsidR="00375B1D">
        <w:rPr>
          <w:rFonts w:ascii="Times New Roman" w:eastAsia="Times New Roman" w:hAnsi="Times New Roman" w:cs="Times New Roman"/>
          <w:color w:val="000000"/>
          <w:sz w:val="24"/>
          <w:szCs w:val="24"/>
        </w:rPr>
        <w:t>, P.E.</w:t>
      </w:r>
    </w:p>
    <w:p w:rsidR="00C3689A" w:rsidRPr="002B0916" w:rsidRDefault="00C3689A" w:rsidP="002B0916">
      <w:pPr>
        <w:spacing w:after="0" w:line="480" w:lineRule="auto"/>
        <w:jc w:val="center"/>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Hall Planning &amp; Engineering, Inc.</w:t>
      </w:r>
    </w:p>
    <w:p w:rsidR="002B0916" w:rsidRPr="002B0916" w:rsidRDefault="002B0916" w:rsidP="002B0916">
      <w:pPr>
        <w:spacing w:after="0" w:line="480" w:lineRule="auto"/>
        <w:jc w:val="center"/>
        <w:rPr>
          <w:rFonts w:ascii="Times New Roman" w:eastAsia="Times New Roman" w:hAnsi="Times New Roman" w:cs="Times New Roman"/>
          <w:color w:val="000000"/>
          <w:sz w:val="24"/>
          <w:szCs w:val="24"/>
        </w:rPr>
      </w:pPr>
    </w:p>
    <w:p w:rsidR="00C3689A" w:rsidRPr="002B0916" w:rsidRDefault="00C3689A" w:rsidP="002B0916">
      <w:pPr>
        <w:spacing w:after="0" w:line="480" w:lineRule="auto"/>
        <w:rPr>
          <w:rFonts w:ascii="Times New Roman" w:eastAsia="Times New Roman" w:hAnsi="Times New Roman" w:cs="Times New Roman"/>
          <w:color w:val="000000"/>
          <w:sz w:val="24"/>
          <w:szCs w:val="24"/>
        </w:rPr>
      </w:pPr>
    </w:p>
    <w:p w:rsidR="00594CB5" w:rsidRPr="002B0916" w:rsidRDefault="00594CB5" w:rsidP="002B0916">
      <w:pPr>
        <w:spacing w:after="0" w:line="480" w:lineRule="auto"/>
        <w:rPr>
          <w:rFonts w:ascii="Times New Roman" w:eastAsia="Times New Roman" w:hAnsi="Times New Roman" w:cs="Times New Roman"/>
          <w:color w:val="000000"/>
          <w:sz w:val="24"/>
          <w:szCs w:val="24"/>
        </w:rPr>
      </w:pPr>
    </w:p>
    <w:p w:rsidR="00594CB5" w:rsidRPr="002B0916" w:rsidRDefault="00594CB5" w:rsidP="002B0916">
      <w:pPr>
        <w:spacing w:after="0" w:line="480" w:lineRule="auto"/>
        <w:rPr>
          <w:rFonts w:ascii="Times New Roman" w:eastAsia="Times New Roman" w:hAnsi="Times New Roman" w:cs="Times New Roman"/>
          <w:color w:val="000000"/>
          <w:sz w:val="24"/>
          <w:szCs w:val="24"/>
        </w:rPr>
      </w:pPr>
    </w:p>
    <w:p w:rsidR="00C3689A" w:rsidRPr="002B0916" w:rsidRDefault="00C3689A" w:rsidP="002B0916">
      <w:pPr>
        <w:spacing w:after="0" w:line="480" w:lineRule="auto"/>
        <w:rPr>
          <w:rFonts w:ascii="Times New Roman" w:eastAsia="Times New Roman" w:hAnsi="Times New Roman" w:cs="Times New Roman"/>
          <w:color w:val="000000"/>
          <w:sz w:val="24"/>
          <w:szCs w:val="24"/>
        </w:rPr>
      </w:pPr>
    </w:p>
    <w:p w:rsidR="002B0916" w:rsidRPr="002B0916" w:rsidRDefault="002B0916" w:rsidP="002B0916">
      <w:pPr>
        <w:spacing w:after="0" w:line="480" w:lineRule="auto"/>
        <w:rPr>
          <w:rFonts w:ascii="Times New Roman" w:eastAsia="Times New Roman" w:hAnsi="Times New Roman" w:cs="Times New Roman"/>
          <w:color w:val="000000"/>
          <w:sz w:val="24"/>
          <w:szCs w:val="24"/>
        </w:rPr>
        <w:sectPr w:rsidR="002B0916" w:rsidRPr="002B0916">
          <w:headerReference w:type="default" r:id="rId8"/>
          <w:pgSz w:w="12240" w:h="15840"/>
          <w:pgMar w:top="1440" w:right="1440" w:bottom="1440" w:left="1440" w:header="720" w:footer="720" w:gutter="0"/>
          <w:cols w:space="720"/>
          <w:docGrid w:linePitch="360"/>
        </w:sectPr>
      </w:pPr>
    </w:p>
    <w:p w:rsidR="002B0916" w:rsidRDefault="002B0916" w:rsidP="002B091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Abstract</w:t>
      </w:r>
    </w:p>
    <w:p w:rsidR="005616E2" w:rsidRPr="005616E2" w:rsidRDefault="005616E2" w:rsidP="005616E2">
      <w:pPr>
        <w:spacing w:after="0" w:line="480" w:lineRule="auto"/>
        <w:ind w:firstLine="720"/>
        <w:rPr>
          <w:rFonts w:ascii="Times New Roman" w:eastAsia="Times New Roman" w:hAnsi="Times New Roman" w:cs="Times New Roman"/>
          <w:color w:val="000000"/>
          <w:sz w:val="24"/>
          <w:szCs w:val="24"/>
        </w:rPr>
      </w:pPr>
      <w:r w:rsidRPr="005616E2">
        <w:rPr>
          <w:rFonts w:ascii="Times New Roman" w:eastAsia="Times New Roman" w:hAnsi="Times New Roman" w:cs="Times New Roman"/>
          <w:color w:val="000000"/>
          <w:sz w:val="24"/>
          <w:szCs w:val="24"/>
        </w:rPr>
        <w:t>A revolution is underway. The dominance of motor vehicles in street design is under serious challenge by pedestrian, bike and transit proponents in compact urban settings. However, the inertia for the "default suburban pattern" is extremely tenacious. While new publications and manuals provide a wealth of fundamental logic for change and technical specifications to match, a void exists in recommended policy guidance to comprehensively change current street design practice; to achieve future compact urban patterns and their supporting well engineered walkable transport systems.</w:t>
      </w:r>
    </w:p>
    <w:p w:rsidR="005616E2" w:rsidRPr="005616E2" w:rsidRDefault="005616E2" w:rsidP="005616E2">
      <w:pPr>
        <w:spacing w:after="0" w:line="480" w:lineRule="auto"/>
        <w:ind w:firstLine="720"/>
        <w:rPr>
          <w:rFonts w:ascii="Times New Roman" w:eastAsia="Times New Roman" w:hAnsi="Times New Roman" w:cs="Times New Roman"/>
          <w:color w:val="000000"/>
          <w:sz w:val="24"/>
          <w:szCs w:val="24"/>
        </w:rPr>
      </w:pPr>
      <w:r w:rsidRPr="005616E2">
        <w:rPr>
          <w:rFonts w:ascii="Times New Roman" w:eastAsia="Times New Roman" w:hAnsi="Times New Roman" w:cs="Times New Roman"/>
          <w:color w:val="000000"/>
          <w:sz w:val="24"/>
          <w:szCs w:val="24"/>
        </w:rPr>
        <w:t>At the working edge, where design concepts are transformed via construction plans into new places, debates often center on size and shape of design elements from two different worlds. The new urban walkable design elements strive to replace the conventional suburban, motor vehicle based elements. Compact urban advocates wrestle, street by street, with contemporary design thinking. The two global views of urban structure clash. Debate is inextricably linked to underlying mobility theory; Drivable Suburban vs. Walkable Urban.</w:t>
      </w:r>
    </w:p>
    <w:p w:rsidR="005616E2" w:rsidRPr="005616E2" w:rsidRDefault="005616E2" w:rsidP="005616E2">
      <w:pPr>
        <w:spacing w:after="0" w:line="480" w:lineRule="auto"/>
        <w:ind w:firstLine="720"/>
        <w:rPr>
          <w:rFonts w:ascii="Times New Roman" w:eastAsia="Times New Roman" w:hAnsi="Times New Roman" w:cs="Times New Roman"/>
          <w:color w:val="000000"/>
          <w:sz w:val="24"/>
          <w:szCs w:val="24"/>
        </w:rPr>
      </w:pPr>
      <w:r w:rsidRPr="005616E2">
        <w:rPr>
          <w:rFonts w:ascii="Times New Roman" w:eastAsia="Times New Roman" w:hAnsi="Times New Roman" w:cs="Times New Roman"/>
          <w:color w:val="000000"/>
          <w:sz w:val="24"/>
          <w:szCs w:val="24"/>
        </w:rPr>
        <w:t>We must progress beyond the street level debates. Auto proponents know the best arrangements to facilitate easy vehicular movement on street networks. Walkability experts know the dimensions, speeds, building placement and networks that yield balanced, pedestrian scale mobility. Is the lane 3.5 or 3.0 meters wide (12 or 10 feet)? Policy should lead these design discussions to a higher and broader context level. Will this new village become walkable urban or drivable suburban? The conversation will continue among planner, engineer, elected official, developer, financier, and the myriad of players involved in urban development, however, place will become the focus, not the dimension and character of individual and collective street design elements. Engineers will follow the vision of place.</w:t>
      </w:r>
    </w:p>
    <w:p w:rsidR="002B0916" w:rsidRDefault="005616E2" w:rsidP="005616E2">
      <w:pPr>
        <w:spacing w:after="0" w:line="480" w:lineRule="auto"/>
        <w:ind w:firstLine="720"/>
        <w:rPr>
          <w:rFonts w:ascii="Times New Roman" w:eastAsia="Times New Roman" w:hAnsi="Times New Roman" w:cs="Times New Roman"/>
          <w:color w:val="000000"/>
          <w:sz w:val="24"/>
          <w:szCs w:val="24"/>
        </w:rPr>
      </w:pPr>
      <w:r w:rsidRPr="005616E2">
        <w:rPr>
          <w:rFonts w:ascii="Times New Roman" w:eastAsia="Times New Roman" w:hAnsi="Times New Roman" w:cs="Times New Roman"/>
          <w:color w:val="000000"/>
          <w:sz w:val="24"/>
          <w:szCs w:val="24"/>
        </w:rPr>
        <w:lastRenderedPageBreak/>
        <w:t>Four stages of intense focus; Safety, Modes, Context and Policy, will lead to a successful transformation to this stronger process for placemaking.</w:t>
      </w:r>
      <w:r w:rsidR="002B0916">
        <w:rPr>
          <w:rFonts w:ascii="Times New Roman" w:eastAsia="Times New Roman" w:hAnsi="Times New Roman" w:cs="Times New Roman"/>
          <w:color w:val="000000"/>
          <w:sz w:val="24"/>
          <w:szCs w:val="24"/>
        </w:rPr>
        <w:br w:type="page"/>
      </w:r>
    </w:p>
    <w:p w:rsidR="00375B1D" w:rsidRDefault="00375B1D" w:rsidP="00375B1D">
      <w:pPr>
        <w:spacing w:after="0" w:line="480" w:lineRule="auto"/>
        <w:jc w:val="center"/>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lastRenderedPageBreak/>
        <w:t>Beyond the Street Fights: Policy for Context Based Transportation Design</w:t>
      </w:r>
    </w:p>
    <w:p w:rsidR="0015359B" w:rsidRPr="002B0916" w:rsidRDefault="00C3689A" w:rsidP="00375B1D">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A revolution is underway. </w:t>
      </w:r>
      <w:r w:rsidR="00F24803" w:rsidRPr="002B0916">
        <w:rPr>
          <w:rFonts w:ascii="Times New Roman" w:eastAsia="Times New Roman" w:hAnsi="Times New Roman" w:cs="Times New Roman"/>
          <w:color w:val="000000"/>
          <w:sz w:val="24"/>
          <w:szCs w:val="24"/>
        </w:rPr>
        <w:t xml:space="preserve">The dominance of motor vehicles in street design </w:t>
      </w:r>
      <w:r w:rsidR="00594CB5" w:rsidRPr="002B0916">
        <w:rPr>
          <w:rFonts w:ascii="Times New Roman" w:eastAsia="Times New Roman" w:hAnsi="Times New Roman" w:cs="Times New Roman"/>
          <w:color w:val="000000"/>
          <w:sz w:val="24"/>
          <w:szCs w:val="24"/>
        </w:rPr>
        <w:t xml:space="preserve">practice </w:t>
      </w:r>
      <w:r w:rsidR="00F24803" w:rsidRPr="002B0916">
        <w:rPr>
          <w:rFonts w:ascii="Times New Roman" w:eastAsia="Times New Roman" w:hAnsi="Times New Roman" w:cs="Times New Roman"/>
          <w:color w:val="000000"/>
          <w:sz w:val="24"/>
          <w:szCs w:val="24"/>
        </w:rPr>
        <w:t xml:space="preserve">is </w:t>
      </w:r>
      <w:r w:rsidR="00D5372C" w:rsidRPr="002B0916">
        <w:rPr>
          <w:rFonts w:ascii="Times New Roman" w:eastAsia="Times New Roman" w:hAnsi="Times New Roman" w:cs="Times New Roman"/>
          <w:color w:val="000000"/>
          <w:sz w:val="24"/>
          <w:szCs w:val="24"/>
        </w:rPr>
        <w:t>being</w:t>
      </w:r>
      <w:r w:rsidR="00F24803" w:rsidRPr="002B0916">
        <w:rPr>
          <w:rFonts w:ascii="Times New Roman" w:eastAsia="Times New Roman" w:hAnsi="Times New Roman" w:cs="Times New Roman"/>
          <w:color w:val="000000"/>
          <w:sz w:val="24"/>
          <w:szCs w:val="24"/>
        </w:rPr>
        <w:t xml:space="preserve"> challenge</w:t>
      </w:r>
      <w:r w:rsidR="00D5372C" w:rsidRPr="002B0916">
        <w:rPr>
          <w:rFonts w:ascii="Times New Roman" w:eastAsia="Times New Roman" w:hAnsi="Times New Roman" w:cs="Times New Roman"/>
          <w:color w:val="000000"/>
          <w:sz w:val="24"/>
          <w:szCs w:val="24"/>
        </w:rPr>
        <w:t>d</w:t>
      </w:r>
      <w:r w:rsidR="00F24803" w:rsidRPr="002B0916">
        <w:rPr>
          <w:rFonts w:ascii="Times New Roman" w:eastAsia="Times New Roman" w:hAnsi="Times New Roman" w:cs="Times New Roman"/>
          <w:color w:val="000000"/>
          <w:sz w:val="24"/>
          <w:szCs w:val="24"/>
        </w:rPr>
        <w:t xml:space="preserve"> by pedestrian, bi</w:t>
      </w:r>
      <w:r w:rsidR="00594CB5" w:rsidRPr="002B0916">
        <w:rPr>
          <w:rFonts w:ascii="Times New Roman" w:eastAsia="Times New Roman" w:hAnsi="Times New Roman" w:cs="Times New Roman"/>
          <w:color w:val="000000"/>
          <w:sz w:val="24"/>
          <w:szCs w:val="24"/>
        </w:rPr>
        <w:t>cycle</w:t>
      </w:r>
      <w:r w:rsidR="00F24803" w:rsidRPr="002B0916">
        <w:rPr>
          <w:rFonts w:ascii="Times New Roman" w:eastAsia="Times New Roman" w:hAnsi="Times New Roman" w:cs="Times New Roman"/>
          <w:color w:val="000000"/>
          <w:sz w:val="24"/>
          <w:szCs w:val="24"/>
        </w:rPr>
        <w:t xml:space="preserve"> and transit proponents</w:t>
      </w:r>
      <w:r w:rsidR="00821B7E" w:rsidRPr="002B0916">
        <w:rPr>
          <w:rFonts w:ascii="Times New Roman" w:eastAsia="Times New Roman" w:hAnsi="Times New Roman" w:cs="Times New Roman"/>
          <w:color w:val="000000"/>
          <w:sz w:val="24"/>
          <w:szCs w:val="24"/>
        </w:rPr>
        <w:t xml:space="preserve"> in </w:t>
      </w:r>
      <w:r w:rsidR="00594CB5" w:rsidRPr="002B0916">
        <w:rPr>
          <w:rFonts w:ascii="Times New Roman" w:eastAsia="Times New Roman" w:hAnsi="Times New Roman" w:cs="Times New Roman"/>
          <w:color w:val="000000"/>
          <w:sz w:val="24"/>
          <w:szCs w:val="24"/>
        </w:rPr>
        <w:t>all</w:t>
      </w:r>
      <w:r w:rsidR="00821B7E" w:rsidRPr="002B0916">
        <w:rPr>
          <w:rFonts w:ascii="Times New Roman" w:eastAsia="Times New Roman" w:hAnsi="Times New Roman" w:cs="Times New Roman"/>
          <w:color w:val="000000"/>
          <w:sz w:val="24"/>
          <w:szCs w:val="24"/>
        </w:rPr>
        <w:t xml:space="preserve"> urban settings</w:t>
      </w:r>
      <w:r w:rsidRPr="002B0916">
        <w:rPr>
          <w:rFonts w:ascii="Times New Roman" w:eastAsia="Times New Roman" w:hAnsi="Times New Roman" w:cs="Times New Roman"/>
          <w:color w:val="000000"/>
          <w:sz w:val="24"/>
          <w:szCs w:val="24"/>
        </w:rPr>
        <w:t xml:space="preserve">. </w:t>
      </w:r>
      <w:r w:rsidR="00D5372C" w:rsidRPr="002B0916">
        <w:rPr>
          <w:rFonts w:ascii="Times New Roman" w:eastAsia="Times New Roman" w:hAnsi="Times New Roman" w:cs="Times New Roman"/>
          <w:color w:val="000000"/>
          <w:sz w:val="24"/>
          <w:szCs w:val="24"/>
        </w:rPr>
        <w:t>Unwavering</w:t>
      </w:r>
      <w:r w:rsidR="00590BB8" w:rsidRPr="002B0916">
        <w:rPr>
          <w:rFonts w:ascii="Times New Roman" w:eastAsia="Times New Roman" w:hAnsi="Times New Roman" w:cs="Times New Roman"/>
          <w:color w:val="000000"/>
          <w:sz w:val="24"/>
          <w:szCs w:val="24"/>
        </w:rPr>
        <w:t xml:space="preserve"> movements such as Smart Growth, Complete Streets</w:t>
      </w:r>
      <w:r w:rsidR="0015359B" w:rsidRPr="002B0916">
        <w:rPr>
          <w:rFonts w:ascii="Times New Roman" w:eastAsia="Times New Roman" w:hAnsi="Times New Roman" w:cs="Times New Roman"/>
          <w:color w:val="000000"/>
          <w:sz w:val="24"/>
          <w:szCs w:val="24"/>
        </w:rPr>
        <w:t xml:space="preserve"> and New Urbanism</w:t>
      </w:r>
      <w:r w:rsidR="00590BB8" w:rsidRPr="002B0916">
        <w:rPr>
          <w:rFonts w:ascii="Times New Roman" w:eastAsia="Times New Roman" w:hAnsi="Times New Roman" w:cs="Times New Roman"/>
          <w:color w:val="000000"/>
          <w:sz w:val="24"/>
          <w:szCs w:val="24"/>
        </w:rPr>
        <w:t>, are calling for more balanced transportation design to include greater walkability</w:t>
      </w:r>
      <w:r w:rsidR="000C2F66" w:rsidRPr="002B0916">
        <w:rPr>
          <w:rFonts w:ascii="Times New Roman" w:eastAsia="Times New Roman" w:hAnsi="Times New Roman" w:cs="Times New Roman"/>
          <w:color w:val="000000"/>
          <w:sz w:val="24"/>
          <w:szCs w:val="24"/>
        </w:rPr>
        <w:t xml:space="preserve"> in creation of quality urban places</w:t>
      </w:r>
      <w:r w:rsidR="00590BB8" w:rsidRPr="002B0916">
        <w:rPr>
          <w:rFonts w:ascii="Times New Roman" w:eastAsia="Times New Roman" w:hAnsi="Times New Roman" w:cs="Times New Roman"/>
          <w:color w:val="000000"/>
          <w:sz w:val="24"/>
          <w:szCs w:val="24"/>
        </w:rPr>
        <w:t xml:space="preserve">. </w:t>
      </w:r>
      <w:r w:rsidR="00893693" w:rsidRPr="002B0916">
        <w:rPr>
          <w:rFonts w:ascii="Times New Roman" w:eastAsia="Times New Roman" w:hAnsi="Times New Roman" w:cs="Times New Roman"/>
          <w:color w:val="000000"/>
          <w:sz w:val="24"/>
          <w:szCs w:val="24"/>
        </w:rPr>
        <w:t xml:space="preserve">The Congress for the New Urbanism (CNU) promotes </w:t>
      </w:r>
      <w:r w:rsidR="000C2F66" w:rsidRPr="002B0916">
        <w:rPr>
          <w:rFonts w:ascii="Times New Roman" w:eastAsia="Times New Roman" w:hAnsi="Times New Roman" w:cs="Times New Roman"/>
          <w:color w:val="000000"/>
          <w:sz w:val="24"/>
          <w:szCs w:val="24"/>
        </w:rPr>
        <w:t xml:space="preserve">placemaking via </w:t>
      </w:r>
      <w:r w:rsidR="00893693" w:rsidRPr="002B0916">
        <w:rPr>
          <w:rFonts w:ascii="Times New Roman" w:eastAsia="Times New Roman" w:hAnsi="Times New Roman" w:cs="Times New Roman"/>
          <w:color w:val="000000"/>
          <w:sz w:val="24"/>
          <w:szCs w:val="24"/>
        </w:rPr>
        <w:t>walkable, mixed-use neighborhood development</w:t>
      </w:r>
      <w:r w:rsidR="007D0628" w:rsidRPr="002B0916">
        <w:rPr>
          <w:rFonts w:ascii="Times New Roman" w:eastAsia="Times New Roman" w:hAnsi="Times New Roman" w:cs="Times New Roman"/>
          <w:color w:val="000000"/>
          <w:sz w:val="24"/>
          <w:szCs w:val="24"/>
        </w:rPr>
        <w:t xml:space="preserve"> patterns</w:t>
      </w:r>
      <w:r w:rsidR="00893693" w:rsidRPr="002B0916">
        <w:rPr>
          <w:rFonts w:ascii="Times New Roman" w:eastAsia="Times New Roman" w:hAnsi="Times New Roman" w:cs="Times New Roman"/>
          <w:color w:val="000000"/>
          <w:sz w:val="24"/>
          <w:szCs w:val="24"/>
        </w:rPr>
        <w:t xml:space="preserve">, with livable streets arranged in compact, walkable blocks. Related </w:t>
      </w:r>
      <w:r w:rsidR="007B6D79" w:rsidRPr="002B0916">
        <w:rPr>
          <w:rFonts w:ascii="Times New Roman" w:eastAsia="Times New Roman" w:hAnsi="Times New Roman" w:cs="Times New Roman"/>
          <w:color w:val="000000"/>
          <w:sz w:val="24"/>
          <w:szCs w:val="24"/>
        </w:rPr>
        <w:t xml:space="preserve">urban design </w:t>
      </w:r>
      <w:r w:rsidR="00893693" w:rsidRPr="002B0916">
        <w:rPr>
          <w:rFonts w:ascii="Times New Roman" w:eastAsia="Times New Roman" w:hAnsi="Times New Roman" w:cs="Times New Roman"/>
          <w:color w:val="000000"/>
          <w:sz w:val="24"/>
          <w:szCs w:val="24"/>
        </w:rPr>
        <w:t xml:space="preserve">groups are advocating </w:t>
      </w:r>
      <w:r w:rsidR="00D5372C" w:rsidRPr="002B0916">
        <w:rPr>
          <w:rFonts w:ascii="Times New Roman" w:eastAsia="Times New Roman" w:hAnsi="Times New Roman" w:cs="Times New Roman"/>
          <w:color w:val="000000"/>
          <w:sz w:val="24"/>
          <w:szCs w:val="24"/>
        </w:rPr>
        <w:t xml:space="preserve">highly </w:t>
      </w:r>
      <w:r w:rsidR="00893693" w:rsidRPr="002B0916">
        <w:rPr>
          <w:rFonts w:ascii="Times New Roman" w:eastAsia="Times New Roman" w:hAnsi="Times New Roman" w:cs="Times New Roman"/>
          <w:color w:val="000000"/>
          <w:sz w:val="24"/>
          <w:szCs w:val="24"/>
        </w:rPr>
        <w:t xml:space="preserve">walkable </w:t>
      </w:r>
      <w:r w:rsidR="00071D80" w:rsidRPr="002B0916">
        <w:rPr>
          <w:rFonts w:ascii="Times New Roman" w:eastAsia="Times New Roman" w:hAnsi="Times New Roman" w:cs="Times New Roman"/>
          <w:color w:val="000000"/>
          <w:sz w:val="24"/>
          <w:szCs w:val="24"/>
        </w:rPr>
        <w:t>s</w:t>
      </w:r>
      <w:r w:rsidR="00893693" w:rsidRPr="002B0916">
        <w:rPr>
          <w:rFonts w:ascii="Times New Roman" w:eastAsia="Times New Roman" w:hAnsi="Times New Roman" w:cs="Times New Roman"/>
          <w:color w:val="000000"/>
          <w:sz w:val="24"/>
          <w:szCs w:val="24"/>
        </w:rPr>
        <w:t>treet</w:t>
      </w:r>
      <w:r w:rsidR="00071D80" w:rsidRPr="002B0916">
        <w:rPr>
          <w:rFonts w:ascii="Times New Roman" w:eastAsia="Times New Roman" w:hAnsi="Times New Roman" w:cs="Times New Roman"/>
          <w:color w:val="000000"/>
          <w:sz w:val="24"/>
          <w:szCs w:val="24"/>
        </w:rPr>
        <w:t>s</w:t>
      </w:r>
      <w:r w:rsidR="00893693" w:rsidRPr="002B0916">
        <w:rPr>
          <w:rFonts w:ascii="Times New Roman" w:eastAsia="Times New Roman" w:hAnsi="Times New Roman" w:cs="Times New Roman"/>
          <w:color w:val="000000"/>
          <w:sz w:val="24"/>
          <w:szCs w:val="24"/>
        </w:rPr>
        <w:t xml:space="preserve"> and quality urban </w:t>
      </w:r>
      <w:r w:rsidR="007B6D79" w:rsidRPr="002B0916">
        <w:rPr>
          <w:rFonts w:ascii="Times New Roman" w:eastAsia="Times New Roman" w:hAnsi="Times New Roman" w:cs="Times New Roman"/>
          <w:color w:val="000000"/>
          <w:sz w:val="24"/>
          <w:szCs w:val="24"/>
        </w:rPr>
        <w:t xml:space="preserve">places </w:t>
      </w:r>
      <w:r w:rsidR="00893693" w:rsidRPr="002B0916">
        <w:rPr>
          <w:rFonts w:ascii="Times New Roman" w:eastAsia="Times New Roman" w:hAnsi="Times New Roman" w:cs="Times New Roman"/>
          <w:color w:val="000000"/>
          <w:sz w:val="24"/>
          <w:szCs w:val="24"/>
        </w:rPr>
        <w:t>in Canada</w:t>
      </w:r>
      <w:r w:rsidR="00071D80" w:rsidRPr="002B0916">
        <w:rPr>
          <w:rFonts w:ascii="Times New Roman" w:eastAsia="Times New Roman" w:hAnsi="Times New Roman" w:cs="Times New Roman"/>
          <w:color w:val="000000"/>
          <w:sz w:val="24"/>
          <w:szCs w:val="24"/>
        </w:rPr>
        <w:t>,</w:t>
      </w:r>
      <w:r w:rsidR="00893693" w:rsidRPr="002B0916">
        <w:rPr>
          <w:rFonts w:ascii="Times New Roman" w:eastAsia="Times New Roman" w:hAnsi="Times New Roman" w:cs="Times New Roman"/>
          <w:color w:val="000000"/>
          <w:sz w:val="24"/>
          <w:szCs w:val="24"/>
        </w:rPr>
        <w:t xml:space="preserve"> Australia</w:t>
      </w:r>
      <w:r w:rsidR="00071D80" w:rsidRPr="002B0916">
        <w:rPr>
          <w:rFonts w:ascii="Times New Roman" w:eastAsia="Times New Roman" w:hAnsi="Times New Roman" w:cs="Times New Roman"/>
          <w:color w:val="000000"/>
          <w:sz w:val="24"/>
          <w:szCs w:val="24"/>
        </w:rPr>
        <w:t>,</w:t>
      </w:r>
      <w:r w:rsidR="00893693" w:rsidRPr="002B0916">
        <w:rPr>
          <w:rFonts w:ascii="Times New Roman" w:eastAsia="Times New Roman" w:hAnsi="Times New Roman" w:cs="Times New Roman"/>
          <w:color w:val="000000"/>
          <w:sz w:val="24"/>
          <w:szCs w:val="24"/>
        </w:rPr>
        <w:t xml:space="preserve"> Europe and Israel. The weariness with auto dominant street design was highlighted </w:t>
      </w:r>
      <w:r w:rsidR="005A0287" w:rsidRPr="002B0916">
        <w:rPr>
          <w:rFonts w:ascii="Times New Roman" w:eastAsia="Times New Roman" w:hAnsi="Times New Roman" w:cs="Times New Roman"/>
          <w:color w:val="000000"/>
          <w:sz w:val="24"/>
          <w:szCs w:val="24"/>
        </w:rPr>
        <w:t xml:space="preserve">recently </w:t>
      </w:r>
      <w:r w:rsidR="00893693" w:rsidRPr="002B0916">
        <w:rPr>
          <w:rFonts w:ascii="Times New Roman" w:eastAsia="Times New Roman" w:hAnsi="Times New Roman" w:cs="Times New Roman"/>
          <w:color w:val="000000"/>
          <w:sz w:val="24"/>
          <w:szCs w:val="24"/>
        </w:rPr>
        <w:t xml:space="preserve">by </w:t>
      </w:r>
      <w:r w:rsidR="00071D80" w:rsidRPr="002B0916">
        <w:rPr>
          <w:rFonts w:ascii="Times New Roman" w:eastAsia="Times New Roman" w:hAnsi="Times New Roman" w:cs="Times New Roman"/>
          <w:color w:val="000000"/>
          <w:sz w:val="24"/>
          <w:szCs w:val="24"/>
        </w:rPr>
        <w:t xml:space="preserve">passage of </w:t>
      </w:r>
      <w:r w:rsidR="00893693" w:rsidRPr="002B0916">
        <w:rPr>
          <w:rFonts w:ascii="Times New Roman" w:eastAsia="Times New Roman" w:hAnsi="Times New Roman" w:cs="Times New Roman"/>
          <w:color w:val="000000"/>
          <w:sz w:val="24"/>
          <w:szCs w:val="24"/>
        </w:rPr>
        <w:t xml:space="preserve">California law </w:t>
      </w:r>
      <w:r w:rsidR="00071D80" w:rsidRPr="002B0916">
        <w:rPr>
          <w:rFonts w:ascii="Times New Roman" w:eastAsia="Times New Roman" w:hAnsi="Times New Roman" w:cs="Times New Roman"/>
          <w:color w:val="000000"/>
          <w:sz w:val="24"/>
          <w:szCs w:val="24"/>
        </w:rPr>
        <w:t xml:space="preserve">SB 743, </w:t>
      </w:r>
      <w:r w:rsidR="00893693" w:rsidRPr="002B0916">
        <w:rPr>
          <w:rFonts w:ascii="Times New Roman" w:eastAsia="Times New Roman" w:hAnsi="Times New Roman" w:cs="Times New Roman"/>
          <w:color w:val="000000"/>
          <w:sz w:val="24"/>
          <w:szCs w:val="24"/>
        </w:rPr>
        <w:t xml:space="preserve">that expressly prohibits </w:t>
      </w:r>
      <w:r w:rsidR="00071D80" w:rsidRPr="002B0916">
        <w:rPr>
          <w:rFonts w:ascii="Times New Roman" w:eastAsia="Times New Roman" w:hAnsi="Times New Roman" w:cs="Times New Roman"/>
          <w:color w:val="000000"/>
          <w:sz w:val="24"/>
          <w:szCs w:val="24"/>
        </w:rPr>
        <w:t xml:space="preserve">use of </w:t>
      </w:r>
      <w:r w:rsidR="00893693" w:rsidRPr="002B0916">
        <w:rPr>
          <w:rFonts w:ascii="Times New Roman" w:eastAsia="Times New Roman" w:hAnsi="Times New Roman" w:cs="Times New Roman"/>
          <w:color w:val="000000"/>
          <w:sz w:val="24"/>
          <w:szCs w:val="24"/>
        </w:rPr>
        <w:t xml:space="preserve">the automotive Level of Service </w:t>
      </w:r>
      <w:r w:rsidR="005A0287" w:rsidRPr="002B0916">
        <w:rPr>
          <w:rFonts w:ascii="Times New Roman" w:eastAsia="Times New Roman" w:hAnsi="Times New Roman" w:cs="Times New Roman"/>
          <w:color w:val="000000"/>
          <w:sz w:val="24"/>
          <w:szCs w:val="24"/>
        </w:rPr>
        <w:t xml:space="preserve">(LOS) </w:t>
      </w:r>
      <w:r w:rsidR="00893693" w:rsidRPr="002B0916">
        <w:rPr>
          <w:rFonts w:ascii="Times New Roman" w:eastAsia="Times New Roman" w:hAnsi="Times New Roman" w:cs="Times New Roman"/>
          <w:color w:val="000000"/>
          <w:sz w:val="24"/>
          <w:szCs w:val="24"/>
        </w:rPr>
        <w:t xml:space="preserve">measure in evaluation of proposed major </w:t>
      </w:r>
      <w:r w:rsidR="00E4027F" w:rsidRPr="002B0916">
        <w:rPr>
          <w:rFonts w:ascii="Times New Roman" w:eastAsia="Times New Roman" w:hAnsi="Times New Roman" w:cs="Times New Roman"/>
          <w:color w:val="000000"/>
          <w:sz w:val="24"/>
          <w:szCs w:val="24"/>
        </w:rPr>
        <w:t xml:space="preserve">land </w:t>
      </w:r>
      <w:r w:rsidR="00893693" w:rsidRPr="002B0916">
        <w:rPr>
          <w:rFonts w:ascii="Times New Roman" w:eastAsia="Times New Roman" w:hAnsi="Times New Roman" w:cs="Times New Roman"/>
          <w:color w:val="000000"/>
          <w:sz w:val="24"/>
          <w:szCs w:val="24"/>
        </w:rPr>
        <w:t>development applications</w:t>
      </w:r>
      <w:r w:rsidR="00071D80" w:rsidRPr="002B0916">
        <w:rPr>
          <w:rFonts w:ascii="Times New Roman" w:eastAsia="Times New Roman" w:hAnsi="Times New Roman" w:cs="Times New Roman"/>
          <w:color w:val="000000"/>
          <w:sz w:val="24"/>
          <w:szCs w:val="24"/>
        </w:rPr>
        <w:t xml:space="preserve"> under the California Environmental Quality Act (CEQA)</w:t>
      </w:r>
      <w:r w:rsidR="00893693" w:rsidRPr="002B0916">
        <w:rPr>
          <w:rFonts w:ascii="Times New Roman" w:eastAsia="Times New Roman" w:hAnsi="Times New Roman" w:cs="Times New Roman"/>
          <w:color w:val="000000"/>
          <w:sz w:val="24"/>
          <w:szCs w:val="24"/>
        </w:rPr>
        <w:t>.</w:t>
      </w:r>
    </w:p>
    <w:p w:rsidR="00B80EC4" w:rsidRPr="002B0916" w:rsidRDefault="00D5372C" w:rsidP="00375B1D">
      <w:pPr>
        <w:autoSpaceDE w:val="0"/>
        <w:autoSpaceDN w:val="0"/>
        <w:adjustRightInd w:val="0"/>
        <w:spacing w:after="0" w:line="480" w:lineRule="auto"/>
        <w:ind w:firstLine="36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International publications and conferences resonate with calls for greater walkability. </w:t>
      </w:r>
      <w:r w:rsidR="00824F2C" w:rsidRPr="002B0916">
        <w:rPr>
          <w:rFonts w:ascii="Times New Roman" w:eastAsia="Times New Roman" w:hAnsi="Times New Roman" w:cs="Times New Roman"/>
          <w:color w:val="000000"/>
          <w:sz w:val="24"/>
          <w:szCs w:val="24"/>
        </w:rPr>
        <w:t>The Future of Places second conference in 2014: Streets as Public Spaces and Drivers of Urban Prosperity</w:t>
      </w:r>
      <w:r w:rsidR="007D0628" w:rsidRPr="002B0916">
        <w:rPr>
          <w:rFonts w:ascii="Times New Roman" w:eastAsia="Times New Roman" w:hAnsi="Times New Roman" w:cs="Times New Roman"/>
          <w:color w:val="000000"/>
          <w:sz w:val="24"/>
          <w:szCs w:val="24"/>
        </w:rPr>
        <w:t>,</w:t>
      </w:r>
      <w:r w:rsidR="00824F2C" w:rsidRPr="002B0916">
        <w:rPr>
          <w:rFonts w:ascii="Times New Roman" w:eastAsia="Times New Roman" w:hAnsi="Times New Roman" w:cs="Times New Roman"/>
          <w:color w:val="000000"/>
          <w:sz w:val="24"/>
          <w:szCs w:val="24"/>
        </w:rPr>
        <w:t xml:space="preserve"> fully explored the details of current walkable street design. N</w:t>
      </w:r>
      <w:r w:rsidR="00C3689A" w:rsidRPr="002B0916">
        <w:rPr>
          <w:rFonts w:ascii="Times New Roman" w:eastAsia="Times New Roman" w:hAnsi="Times New Roman" w:cs="Times New Roman"/>
          <w:color w:val="000000"/>
          <w:sz w:val="24"/>
          <w:szCs w:val="24"/>
        </w:rPr>
        <w:t xml:space="preserve">ew publications and manuals </w:t>
      </w:r>
      <w:r w:rsidR="00824F2C" w:rsidRPr="002B0916">
        <w:rPr>
          <w:rFonts w:ascii="Times New Roman" w:eastAsia="Times New Roman" w:hAnsi="Times New Roman" w:cs="Times New Roman"/>
          <w:color w:val="000000"/>
          <w:sz w:val="24"/>
          <w:szCs w:val="24"/>
        </w:rPr>
        <w:t xml:space="preserve">are providing </w:t>
      </w:r>
      <w:r w:rsidR="00C3689A" w:rsidRPr="002B0916">
        <w:rPr>
          <w:rFonts w:ascii="Times New Roman" w:eastAsia="Times New Roman" w:hAnsi="Times New Roman" w:cs="Times New Roman"/>
          <w:color w:val="000000"/>
          <w:sz w:val="24"/>
          <w:szCs w:val="24"/>
        </w:rPr>
        <w:t>a wealth of fundamental logic for change and technical specifications to match</w:t>
      </w:r>
      <w:r w:rsidR="00B80EC4" w:rsidRPr="002B0916">
        <w:rPr>
          <w:rFonts w:ascii="Times New Roman" w:eastAsia="Times New Roman" w:hAnsi="Times New Roman" w:cs="Times New Roman"/>
          <w:color w:val="000000"/>
          <w:sz w:val="24"/>
          <w:szCs w:val="24"/>
        </w:rPr>
        <w:t>:</w:t>
      </w:r>
    </w:p>
    <w:p w:rsidR="00B80EC4" w:rsidRPr="002B0916" w:rsidRDefault="00A32BA6" w:rsidP="002B0916">
      <w:pPr>
        <w:pStyle w:val="ListParagraph"/>
        <w:numPr>
          <w:ilvl w:val="0"/>
          <w:numId w:val="7"/>
        </w:numPr>
        <w:autoSpaceDE w:val="0"/>
        <w:autoSpaceDN w:val="0"/>
        <w:adjustRightInd w:val="0"/>
        <w:spacing w:after="0" w:line="480" w:lineRule="auto"/>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In </w:t>
      </w:r>
      <w:r w:rsidR="00824F2C" w:rsidRPr="002B0916">
        <w:rPr>
          <w:rFonts w:ascii="Times New Roman" w:eastAsia="Times New Roman" w:hAnsi="Times New Roman" w:cs="Times New Roman"/>
          <w:color w:val="000000"/>
          <w:sz w:val="24"/>
          <w:szCs w:val="24"/>
        </w:rPr>
        <w:t xml:space="preserve">Street Design: </w:t>
      </w:r>
      <w:r w:rsidR="0030035D" w:rsidRPr="002B0916">
        <w:rPr>
          <w:rFonts w:ascii="Times New Roman" w:eastAsia="Times New Roman" w:hAnsi="Times New Roman" w:cs="Times New Roman"/>
          <w:color w:val="000000"/>
          <w:sz w:val="24"/>
          <w:szCs w:val="24"/>
        </w:rPr>
        <w:t>The Secret to Great Cities and Towns</w:t>
      </w:r>
      <w:r w:rsidR="00C3689A" w:rsidRPr="002B0916">
        <w:rPr>
          <w:rFonts w:ascii="Times New Roman" w:eastAsia="Times New Roman" w:hAnsi="Times New Roman" w:cs="Times New Roman"/>
          <w:color w:val="000000"/>
          <w:sz w:val="24"/>
          <w:szCs w:val="24"/>
        </w:rPr>
        <w:t>,</w:t>
      </w:r>
      <w:r w:rsidR="0030035D" w:rsidRPr="002B0916">
        <w:rPr>
          <w:rFonts w:ascii="Times New Roman" w:eastAsia="Times New Roman" w:hAnsi="Times New Roman" w:cs="Times New Roman"/>
          <w:color w:val="000000"/>
          <w:sz w:val="24"/>
          <w:szCs w:val="24"/>
        </w:rPr>
        <w:t xml:space="preserve"> Victor Dover and John Massengale</w:t>
      </w:r>
      <w:r w:rsidR="00C3689A" w:rsidRPr="002B0916">
        <w:rPr>
          <w:rFonts w:ascii="Times New Roman" w:eastAsia="Times New Roman" w:hAnsi="Times New Roman" w:cs="Times New Roman"/>
          <w:color w:val="000000"/>
          <w:sz w:val="24"/>
          <w:szCs w:val="24"/>
        </w:rPr>
        <w:t xml:space="preserve"> </w:t>
      </w:r>
      <w:r w:rsidR="005A0287" w:rsidRPr="002B0916">
        <w:rPr>
          <w:rFonts w:ascii="Times New Roman" w:eastAsia="Times New Roman" w:hAnsi="Times New Roman" w:cs="Times New Roman"/>
          <w:color w:val="000000"/>
          <w:sz w:val="24"/>
          <w:szCs w:val="24"/>
        </w:rPr>
        <w:t xml:space="preserve">(2014) </w:t>
      </w:r>
      <w:r w:rsidR="0030035D" w:rsidRPr="002B0916">
        <w:rPr>
          <w:rFonts w:ascii="Times New Roman" w:eastAsia="Times New Roman" w:hAnsi="Times New Roman" w:cs="Times New Roman"/>
          <w:color w:val="000000"/>
          <w:sz w:val="24"/>
          <w:szCs w:val="24"/>
        </w:rPr>
        <w:t>strongly emphasize beauty</w:t>
      </w:r>
      <w:r w:rsidR="00D5372C" w:rsidRPr="002B0916">
        <w:rPr>
          <w:rFonts w:ascii="Times New Roman" w:eastAsia="Times New Roman" w:hAnsi="Times New Roman" w:cs="Times New Roman"/>
          <w:color w:val="000000"/>
          <w:sz w:val="24"/>
          <w:szCs w:val="24"/>
        </w:rPr>
        <w:t xml:space="preserve"> and greater walkability</w:t>
      </w:r>
      <w:r w:rsidR="0030035D" w:rsidRPr="002B0916">
        <w:rPr>
          <w:rFonts w:ascii="Times New Roman" w:eastAsia="Times New Roman" w:hAnsi="Times New Roman" w:cs="Times New Roman"/>
          <w:color w:val="000000"/>
          <w:sz w:val="24"/>
          <w:szCs w:val="24"/>
        </w:rPr>
        <w:t xml:space="preserve"> as </w:t>
      </w:r>
      <w:r w:rsidR="001D55D2" w:rsidRPr="002B0916">
        <w:rPr>
          <w:rFonts w:ascii="Times New Roman" w:eastAsia="Times New Roman" w:hAnsi="Times New Roman" w:cs="Times New Roman"/>
          <w:color w:val="000000"/>
          <w:sz w:val="24"/>
          <w:szCs w:val="24"/>
        </w:rPr>
        <w:t xml:space="preserve">a </w:t>
      </w:r>
      <w:r w:rsidR="0030035D" w:rsidRPr="002B0916">
        <w:rPr>
          <w:rFonts w:ascii="Times New Roman" w:eastAsia="Times New Roman" w:hAnsi="Times New Roman" w:cs="Times New Roman"/>
          <w:color w:val="000000"/>
          <w:sz w:val="24"/>
          <w:szCs w:val="24"/>
        </w:rPr>
        <w:t xml:space="preserve">critical </w:t>
      </w:r>
      <w:r w:rsidR="001D55D2" w:rsidRPr="002B0916">
        <w:rPr>
          <w:rFonts w:ascii="Times New Roman" w:eastAsia="Times New Roman" w:hAnsi="Times New Roman" w:cs="Times New Roman"/>
          <w:color w:val="000000"/>
          <w:sz w:val="24"/>
          <w:szCs w:val="24"/>
        </w:rPr>
        <w:t>contribution</w:t>
      </w:r>
      <w:r w:rsidR="00D5372C" w:rsidRPr="002B0916">
        <w:rPr>
          <w:rFonts w:ascii="Times New Roman" w:eastAsia="Times New Roman" w:hAnsi="Times New Roman" w:cs="Times New Roman"/>
          <w:color w:val="000000"/>
          <w:sz w:val="24"/>
          <w:szCs w:val="24"/>
        </w:rPr>
        <w:t>s</w:t>
      </w:r>
      <w:r w:rsidR="001D55D2" w:rsidRPr="002B0916">
        <w:rPr>
          <w:rFonts w:ascii="Times New Roman" w:eastAsia="Times New Roman" w:hAnsi="Times New Roman" w:cs="Times New Roman"/>
          <w:color w:val="000000"/>
          <w:sz w:val="24"/>
          <w:szCs w:val="24"/>
        </w:rPr>
        <w:t xml:space="preserve"> </w:t>
      </w:r>
      <w:r w:rsidR="0030035D" w:rsidRPr="002B0916">
        <w:rPr>
          <w:rFonts w:ascii="Times New Roman" w:eastAsia="Times New Roman" w:hAnsi="Times New Roman" w:cs="Times New Roman"/>
          <w:color w:val="000000"/>
          <w:sz w:val="24"/>
          <w:szCs w:val="24"/>
        </w:rPr>
        <w:t>streets</w:t>
      </w:r>
      <w:r w:rsidR="001D55D2" w:rsidRPr="002B0916">
        <w:rPr>
          <w:rFonts w:ascii="Times New Roman" w:eastAsia="Times New Roman" w:hAnsi="Times New Roman" w:cs="Times New Roman"/>
          <w:color w:val="000000"/>
          <w:sz w:val="24"/>
          <w:szCs w:val="24"/>
        </w:rPr>
        <w:t xml:space="preserve"> bring to</w:t>
      </w:r>
      <w:r w:rsidR="0030035D" w:rsidRPr="002B0916">
        <w:rPr>
          <w:rFonts w:ascii="Times New Roman" w:eastAsia="Times New Roman" w:hAnsi="Times New Roman" w:cs="Times New Roman"/>
          <w:color w:val="000000"/>
          <w:sz w:val="24"/>
          <w:szCs w:val="24"/>
        </w:rPr>
        <w:t xml:space="preserve"> urban place</w:t>
      </w:r>
      <w:r w:rsidRPr="002B0916">
        <w:rPr>
          <w:rFonts w:ascii="Times New Roman" w:eastAsia="Times New Roman" w:hAnsi="Times New Roman" w:cs="Times New Roman"/>
          <w:color w:val="000000"/>
          <w:sz w:val="24"/>
          <w:szCs w:val="24"/>
        </w:rPr>
        <w:t>making</w:t>
      </w:r>
      <w:r w:rsidR="0030035D" w:rsidRPr="002B0916">
        <w:rPr>
          <w:rFonts w:ascii="Times New Roman" w:eastAsia="Times New Roman" w:hAnsi="Times New Roman" w:cs="Times New Roman"/>
          <w:color w:val="000000"/>
          <w:sz w:val="24"/>
          <w:szCs w:val="24"/>
        </w:rPr>
        <w:t xml:space="preserve">. </w:t>
      </w:r>
    </w:p>
    <w:p w:rsidR="00B80EC4" w:rsidRPr="002B0916" w:rsidRDefault="00A32BA6" w:rsidP="002B0916">
      <w:pPr>
        <w:pStyle w:val="ListParagraph"/>
        <w:numPr>
          <w:ilvl w:val="0"/>
          <w:numId w:val="7"/>
        </w:numPr>
        <w:autoSpaceDE w:val="0"/>
        <w:autoSpaceDN w:val="0"/>
        <w:adjustRightInd w:val="0"/>
        <w:spacing w:after="0" w:line="480" w:lineRule="auto"/>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The National Association of City Transportation Officials</w:t>
      </w:r>
      <w:r w:rsidR="00D5372C" w:rsidRPr="002B0916">
        <w:rPr>
          <w:rFonts w:ascii="Times New Roman" w:eastAsia="Times New Roman" w:hAnsi="Times New Roman" w:cs="Times New Roman"/>
          <w:color w:val="000000"/>
          <w:sz w:val="24"/>
          <w:szCs w:val="24"/>
        </w:rPr>
        <w:t xml:space="preserve"> (NACTO) </w:t>
      </w:r>
      <w:r w:rsidRPr="002B0916">
        <w:rPr>
          <w:rFonts w:ascii="Times New Roman" w:eastAsia="Times New Roman" w:hAnsi="Times New Roman" w:cs="Times New Roman"/>
          <w:color w:val="000000"/>
          <w:sz w:val="24"/>
          <w:szCs w:val="24"/>
        </w:rPr>
        <w:t xml:space="preserve">published the Urban Street Design Guide to </w:t>
      </w:r>
      <w:r w:rsidR="00D5372C" w:rsidRPr="002B0916">
        <w:rPr>
          <w:rFonts w:ascii="Times New Roman" w:eastAsia="Times New Roman" w:hAnsi="Times New Roman" w:cs="Times New Roman"/>
          <w:color w:val="000000"/>
          <w:sz w:val="24"/>
          <w:szCs w:val="24"/>
        </w:rPr>
        <w:t xml:space="preserve">help </w:t>
      </w:r>
      <w:r w:rsidRPr="002B0916">
        <w:rPr>
          <w:rFonts w:ascii="Times New Roman" w:eastAsia="Times New Roman" w:hAnsi="Times New Roman" w:cs="Times New Roman"/>
          <w:color w:val="000000"/>
          <w:sz w:val="24"/>
          <w:szCs w:val="24"/>
        </w:rPr>
        <w:t xml:space="preserve">Cities design for all </w:t>
      </w:r>
      <w:r w:rsidR="00D5372C" w:rsidRPr="002B0916">
        <w:rPr>
          <w:rFonts w:ascii="Times New Roman" w:eastAsia="Times New Roman" w:hAnsi="Times New Roman" w:cs="Times New Roman"/>
          <w:color w:val="000000"/>
          <w:sz w:val="24"/>
          <w:szCs w:val="24"/>
        </w:rPr>
        <w:t xml:space="preserve">travel </w:t>
      </w:r>
      <w:r w:rsidRPr="002B0916">
        <w:rPr>
          <w:rFonts w:ascii="Times New Roman" w:eastAsia="Times New Roman" w:hAnsi="Times New Roman" w:cs="Times New Roman"/>
          <w:color w:val="000000"/>
          <w:sz w:val="24"/>
          <w:szCs w:val="24"/>
        </w:rPr>
        <w:t xml:space="preserve">modes </w:t>
      </w:r>
      <w:r w:rsidR="00D5372C" w:rsidRPr="002B0916">
        <w:rPr>
          <w:rFonts w:ascii="Times New Roman" w:eastAsia="Times New Roman" w:hAnsi="Times New Roman" w:cs="Times New Roman"/>
          <w:color w:val="000000"/>
          <w:sz w:val="24"/>
          <w:szCs w:val="24"/>
        </w:rPr>
        <w:t>with</w:t>
      </w:r>
      <w:r w:rsidRPr="002B0916">
        <w:rPr>
          <w:rFonts w:ascii="Times New Roman" w:eastAsia="Times New Roman" w:hAnsi="Times New Roman" w:cs="Times New Roman"/>
          <w:color w:val="000000"/>
          <w:sz w:val="24"/>
          <w:szCs w:val="24"/>
        </w:rPr>
        <w:t xml:space="preserve">in </w:t>
      </w:r>
      <w:r w:rsidR="00D5372C" w:rsidRPr="002B0916">
        <w:rPr>
          <w:rFonts w:ascii="Times New Roman" w:eastAsia="Times New Roman" w:hAnsi="Times New Roman" w:cs="Times New Roman"/>
          <w:color w:val="000000"/>
          <w:sz w:val="24"/>
          <w:szCs w:val="24"/>
        </w:rPr>
        <w:t xml:space="preserve">the </w:t>
      </w:r>
      <w:r w:rsidRPr="002B0916">
        <w:rPr>
          <w:rFonts w:ascii="Times New Roman" w:eastAsia="Times New Roman" w:hAnsi="Times New Roman" w:cs="Times New Roman"/>
          <w:color w:val="000000"/>
          <w:sz w:val="24"/>
          <w:szCs w:val="24"/>
        </w:rPr>
        <w:t xml:space="preserve">highly compact urban context. </w:t>
      </w:r>
    </w:p>
    <w:p w:rsidR="00B80EC4" w:rsidRPr="002B0916" w:rsidRDefault="00D5372C" w:rsidP="002B0916">
      <w:pPr>
        <w:pStyle w:val="ListParagraph"/>
        <w:numPr>
          <w:ilvl w:val="0"/>
          <w:numId w:val="7"/>
        </w:numPr>
        <w:autoSpaceDE w:val="0"/>
        <w:autoSpaceDN w:val="0"/>
        <w:adjustRightInd w:val="0"/>
        <w:spacing w:after="0" w:line="480" w:lineRule="auto"/>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lastRenderedPageBreak/>
        <w:t>The U.K. Manual for Streets, written for residential areas says “</w:t>
      </w:r>
      <w:r w:rsidRPr="002B0916">
        <w:rPr>
          <w:rFonts w:ascii="Times New Roman" w:hAnsi="Times New Roman" w:cs="Times New Roman"/>
          <w:sz w:val="24"/>
          <w:szCs w:val="24"/>
        </w:rPr>
        <w:t xml:space="preserve">Streets should not be designed just to accommodate the movement of motor vehicles - a prime consideration is that they meet the needs of pedestrians and cyclists.” </w:t>
      </w:r>
    </w:p>
    <w:p w:rsidR="00C3689A" w:rsidRPr="002B0916" w:rsidRDefault="00D5372C" w:rsidP="002B0916">
      <w:pPr>
        <w:pStyle w:val="ListParagraph"/>
        <w:numPr>
          <w:ilvl w:val="0"/>
          <w:numId w:val="7"/>
        </w:numPr>
        <w:autoSpaceDE w:val="0"/>
        <w:autoSpaceDN w:val="0"/>
        <w:adjustRightInd w:val="0"/>
        <w:spacing w:after="0" w:line="480" w:lineRule="auto"/>
        <w:rPr>
          <w:rFonts w:ascii="Times New Roman" w:eastAsia="Times New Roman" w:hAnsi="Times New Roman" w:cs="Times New Roman"/>
          <w:color w:val="000000"/>
          <w:sz w:val="24"/>
          <w:szCs w:val="24"/>
        </w:rPr>
      </w:pPr>
      <w:r w:rsidRPr="002B0916">
        <w:rPr>
          <w:rFonts w:ascii="Times New Roman" w:hAnsi="Times New Roman" w:cs="Times New Roman"/>
          <w:sz w:val="24"/>
          <w:szCs w:val="24"/>
        </w:rPr>
        <w:t xml:space="preserve">Street design guidance finds its broadest application in Better Streets, Better Cities: A Guide to Street Design in Urban India, with over 59 typical sections offered, by ROW width, to achieve greater pedestrian places. </w:t>
      </w:r>
    </w:p>
    <w:p w:rsidR="00B80EC4" w:rsidRPr="002B0916" w:rsidRDefault="00B80EC4" w:rsidP="002B0916">
      <w:pPr>
        <w:pStyle w:val="ListParagraph"/>
        <w:numPr>
          <w:ilvl w:val="0"/>
          <w:numId w:val="7"/>
        </w:numPr>
        <w:autoSpaceDE w:val="0"/>
        <w:autoSpaceDN w:val="0"/>
        <w:adjustRightInd w:val="0"/>
        <w:spacing w:after="0" w:line="480" w:lineRule="auto"/>
        <w:rPr>
          <w:rFonts w:ascii="Times New Roman" w:eastAsia="Times New Roman" w:hAnsi="Times New Roman" w:cs="Times New Roman"/>
          <w:color w:val="000000"/>
          <w:sz w:val="24"/>
          <w:szCs w:val="24"/>
        </w:rPr>
      </w:pPr>
      <w:r w:rsidRPr="002B0916">
        <w:rPr>
          <w:rFonts w:ascii="Times New Roman" w:hAnsi="Times New Roman" w:cs="Times New Roman"/>
          <w:sz w:val="24"/>
          <w:szCs w:val="24"/>
        </w:rPr>
        <w:t>Designing Walkable Urban Thoroughfares, An Institute of Transportation Engineers Recommended Practice was co-developed with the Congress for the New Urbanism (CNU) to improve mobility choices and enhance walkable communities.</w:t>
      </w:r>
    </w:p>
    <w:p w:rsidR="00A32BA6" w:rsidRPr="002B0916" w:rsidRDefault="00A32BA6" w:rsidP="002B0916">
      <w:pPr>
        <w:spacing w:after="0" w:line="480" w:lineRule="auto"/>
        <w:rPr>
          <w:rFonts w:ascii="Times New Roman" w:eastAsia="Times New Roman" w:hAnsi="Times New Roman" w:cs="Times New Roman"/>
          <w:color w:val="000000"/>
          <w:sz w:val="24"/>
          <w:szCs w:val="24"/>
        </w:rPr>
      </w:pPr>
    </w:p>
    <w:p w:rsidR="00375B1D" w:rsidRPr="00375B1D" w:rsidRDefault="000845CF" w:rsidP="00375B1D">
      <w:pPr>
        <w:keepNext/>
        <w:spacing w:after="0" w:line="480" w:lineRule="auto"/>
        <w:rPr>
          <w:rFonts w:ascii="Times New Roman" w:hAnsi="Times New Roman" w:cs="Times New Roman"/>
        </w:rPr>
      </w:pPr>
      <w:r w:rsidRPr="00375B1D">
        <w:rPr>
          <w:rFonts w:ascii="Times New Roman" w:eastAsia="Times New Roman" w:hAnsi="Times New Roman" w:cs="Times New Roman"/>
          <w:noProof/>
          <w:color w:val="000000"/>
          <w:sz w:val="24"/>
          <w:szCs w:val="24"/>
        </w:rPr>
        <w:drawing>
          <wp:inline distT="0" distB="0" distL="0" distR="0" wp14:anchorId="7A576DDD" wp14:editId="071EBE76">
            <wp:extent cx="5943600" cy="391414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5943600" cy="3914140"/>
                    </a:xfrm>
                    <a:prstGeom prst="rect">
                      <a:avLst/>
                    </a:prstGeom>
                  </pic:spPr>
                </pic:pic>
              </a:graphicData>
            </a:graphic>
          </wp:inline>
        </w:drawing>
      </w:r>
    </w:p>
    <w:p w:rsidR="000845CF" w:rsidRPr="00375B1D" w:rsidRDefault="00375B1D" w:rsidP="00375B1D">
      <w:pPr>
        <w:pStyle w:val="Caption"/>
        <w:jc w:val="center"/>
        <w:rPr>
          <w:rFonts w:ascii="Times New Roman" w:eastAsia="Times New Roman" w:hAnsi="Times New Roman" w:cs="Times New Roman"/>
          <w:i w:val="0"/>
          <w:color w:val="auto"/>
          <w:sz w:val="24"/>
          <w:szCs w:val="24"/>
        </w:rPr>
      </w:pPr>
      <w:r w:rsidRPr="00375B1D">
        <w:rPr>
          <w:rFonts w:ascii="Times New Roman" w:hAnsi="Times New Roman" w:cs="Times New Roman"/>
          <w:i w:val="0"/>
          <w:color w:val="auto"/>
          <w:sz w:val="24"/>
          <w:szCs w:val="24"/>
        </w:rPr>
        <w:t xml:space="preserve">Figure </w:t>
      </w:r>
      <w:r w:rsidRPr="00375B1D">
        <w:rPr>
          <w:rFonts w:ascii="Times New Roman" w:hAnsi="Times New Roman" w:cs="Times New Roman"/>
          <w:i w:val="0"/>
          <w:color w:val="auto"/>
          <w:sz w:val="24"/>
          <w:szCs w:val="24"/>
        </w:rPr>
        <w:fldChar w:fldCharType="begin"/>
      </w:r>
      <w:r w:rsidRPr="00375B1D">
        <w:rPr>
          <w:rFonts w:ascii="Times New Roman" w:hAnsi="Times New Roman" w:cs="Times New Roman"/>
          <w:i w:val="0"/>
          <w:color w:val="auto"/>
          <w:sz w:val="24"/>
          <w:szCs w:val="24"/>
        </w:rPr>
        <w:instrText xml:space="preserve"> SEQ Figure \* ARABIC </w:instrText>
      </w:r>
      <w:r w:rsidRPr="00375B1D">
        <w:rPr>
          <w:rFonts w:ascii="Times New Roman" w:hAnsi="Times New Roman" w:cs="Times New Roman"/>
          <w:i w:val="0"/>
          <w:color w:val="auto"/>
          <w:sz w:val="24"/>
          <w:szCs w:val="24"/>
        </w:rPr>
        <w:fldChar w:fldCharType="separate"/>
      </w:r>
      <w:r w:rsidR="006B5A99">
        <w:rPr>
          <w:rFonts w:ascii="Times New Roman" w:hAnsi="Times New Roman" w:cs="Times New Roman"/>
          <w:i w:val="0"/>
          <w:noProof/>
          <w:color w:val="auto"/>
          <w:sz w:val="24"/>
          <w:szCs w:val="24"/>
        </w:rPr>
        <w:t>1</w:t>
      </w:r>
      <w:r w:rsidRPr="00375B1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375B1D">
        <w:rPr>
          <w:rFonts w:ascii="Times New Roman" w:hAnsi="Times New Roman" w:cs="Times New Roman"/>
          <w:i w:val="0"/>
          <w:color w:val="auto"/>
          <w:sz w:val="24"/>
          <w:szCs w:val="24"/>
        </w:rPr>
        <w:t>Typical Design Template from Better Streets, Better Cities, India</w:t>
      </w:r>
    </w:p>
    <w:p w:rsidR="000845CF" w:rsidRPr="002B0916" w:rsidRDefault="000845CF" w:rsidP="002B0916">
      <w:pPr>
        <w:spacing w:after="0" w:line="480" w:lineRule="auto"/>
        <w:rPr>
          <w:rFonts w:ascii="Times New Roman" w:eastAsia="Times New Roman" w:hAnsi="Times New Roman" w:cs="Times New Roman"/>
          <w:color w:val="000000"/>
          <w:sz w:val="24"/>
          <w:szCs w:val="24"/>
        </w:rPr>
      </w:pPr>
    </w:p>
    <w:p w:rsidR="005A0287" w:rsidRPr="002B0916" w:rsidRDefault="005A0287" w:rsidP="00375B1D">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lastRenderedPageBreak/>
        <w:t xml:space="preserve">Despite pressure for greater walkability, inertia for the default “drivable suburban” pattern is extremely strong. </w:t>
      </w:r>
      <w:r w:rsidR="00B80EC4" w:rsidRPr="002B0916">
        <w:rPr>
          <w:rFonts w:ascii="Times New Roman" w:eastAsia="Times New Roman" w:hAnsi="Times New Roman" w:cs="Times New Roman"/>
          <w:color w:val="000000"/>
          <w:sz w:val="24"/>
          <w:szCs w:val="24"/>
        </w:rPr>
        <w:t xml:space="preserve">The design guidance </w:t>
      </w:r>
      <w:r w:rsidR="004A6F2E" w:rsidRPr="002B0916">
        <w:rPr>
          <w:rFonts w:ascii="Times New Roman" w:eastAsia="Times New Roman" w:hAnsi="Times New Roman" w:cs="Times New Roman"/>
          <w:color w:val="000000"/>
          <w:sz w:val="24"/>
          <w:szCs w:val="24"/>
        </w:rPr>
        <w:t xml:space="preserve">clearly articulated in the </w:t>
      </w:r>
      <w:r w:rsidR="00B80EC4" w:rsidRPr="002B0916">
        <w:rPr>
          <w:rFonts w:ascii="Times New Roman" w:eastAsia="Times New Roman" w:hAnsi="Times New Roman" w:cs="Times New Roman"/>
          <w:color w:val="000000"/>
          <w:sz w:val="24"/>
          <w:szCs w:val="24"/>
        </w:rPr>
        <w:t xml:space="preserve">above </w:t>
      </w:r>
      <w:r w:rsidR="004A6F2E" w:rsidRPr="002B0916">
        <w:rPr>
          <w:rFonts w:ascii="Times New Roman" w:eastAsia="Times New Roman" w:hAnsi="Times New Roman" w:cs="Times New Roman"/>
          <w:color w:val="000000"/>
          <w:sz w:val="24"/>
          <w:szCs w:val="24"/>
        </w:rPr>
        <w:t xml:space="preserve">literature </w:t>
      </w:r>
      <w:r w:rsidR="00B80EC4" w:rsidRPr="002B0916">
        <w:rPr>
          <w:rFonts w:ascii="Times New Roman" w:eastAsia="Times New Roman" w:hAnsi="Times New Roman" w:cs="Times New Roman"/>
          <w:color w:val="000000"/>
          <w:sz w:val="24"/>
          <w:szCs w:val="24"/>
        </w:rPr>
        <w:t xml:space="preserve">is not yet in general application in urban or suburban settings. </w:t>
      </w:r>
      <w:r w:rsidR="004A6F2E" w:rsidRPr="002B0916">
        <w:rPr>
          <w:rFonts w:ascii="Times New Roman" w:eastAsia="Times New Roman" w:hAnsi="Times New Roman" w:cs="Times New Roman"/>
          <w:color w:val="000000"/>
          <w:sz w:val="24"/>
          <w:szCs w:val="24"/>
        </w:rPr>
        <w:t>Agency training in walkable street design is proceeding in the Florida Department of Transportation</w:t>
      </w:r>
      <w:r w:rsidR="00AE3644" w:rsidRPr="002B0916">
        <w:rPr>
          <w:rFonts w:ascii="Times New Roman" w:eastAsia="Times New Roman" w:hAnsi="Times New Roman" w:cs="Times New Roman"/>
          <w:color w:val="000000"/>
          <w:sz w:val="24"/>
          <w:szCs w:val="24"/>
        </w:rPr>
        <w:t>, and a half-dozen other state DOTs. It may be years before street design standards are officially adopted within most state organizations. The fast, motor vehicle based street designs will continue to be the standard unless a policy intervention is implemented. The secondary question is where walkability standards should be applied. A</w:t>
      </w:r>
      <w:r w:rsidR="00AF7369" w:rsidRPr="002B0916">
        <w:rPr>
          <w:rFonts w:ascii="Times New Roman" w:eastAsia="Times New Roman" w:hAnsi="Times New Roman" w:cs="Times New Roman"/>
          <w:color w:val="000000"/>
          <w:sz w:val="24"/>
          <w:szCs w:val="24"/>
        </w:rPr>
        <w:t xml:space="preserve"> context specific</w:t>
      </w:r>
      <w:r w:rsidR="00AE3644" w:rsidRPr="002B0916">
        <w:rPr>
          <w:rFonts w:ascii="Times New Roman" w:eastAsia="Times New Roman" w:hAnsi="Times New Roman" w:cs="Times New Roman"/>
          <w:color w:val="000000"/>
          <w:sz w:val="24"/>
          <w:szCs w:val="24"/>
        </w:rPr>
        <w:t xml:space="preserve"> policy that </w:t>
      </w:r>
      <w:r w:rsidR="00AF7369" w:rsidRPr="002B0916">
        <w:rPr>
          <w:rFonts w:ascii="Times New Roman" w:eastAsia="Times New Roman" w:hAnsi="Times New Roman" w:cs="Times New Roman"/>
          <w:color w:val="000000"/>
          <w:sz w:val="24"/>
          <w:szCs w:val="24"/>
        </w:rPr>
        <w:t>accelerates the</w:t>
      </w:r>
      <w:r w:rsidR="00AE3644" w:rsidRPr="002B0916">
        <w:rPr>
          <w:rFonts w:ascii="Times New Roman" w:eastAsia="Times New Roman" w:hAnsi="Times New Roman" w:cs="Times New Roman"/>
          <w:color w:val="000000"/>
          <w:sz w:val="24"/>
          <w:szCs w:val="24"/>
        </w:rPr>
        <w:t xml:space="preserve"> evolution </w:t>
      </w:r>
      <w:r w:rsidR="00AF7369" w:rsidRPr="002B0916">
        <w:rPr>
          <w:rFonts w:ascii="Times New Roman" w:eastAsia="Times New Roman" w:hAnsi="Times New Roman" w:cs="Times New Roman"/>
          <w:color w:val="000000"/>
          <w:sz w:val="24"/>
          <w:szCs w:val="24"/>
        </w:rPr>
        <w:t>toward greater walkability is essential. What are the best examples implemented to date?</w:t>
      </w:r>
      <w:r w:rsidR="00AE3644" w:rsidRPr="002B0916">
        <w:rPr>
          <w:rFonts w:ascii="Times New Roman" w:eastAsia="Times New Roman" w:hAnsi="Times New Roman" w:cs="Times New Roman"/>
          <w:color w:val="000000"/>
          <w:sz w:val="24"/>
          <w:szCs w:val="24"/>
        </w:rPr>
        <w:t xml:space="preserve"> </w:t>
      </w:r>
    </w:p>
    <w:p w:rsidR="00795207" w:rsidRPr="00375B1D" w:rsidRDefault="00145AE0" w:rsidP="00375B1D">
      <w:pPr>
        <w:spacing w:after="0" w:line="480" w:lineRule="auto"/>
        <w:jc w:val="center"/>
        <w:rPr>
          <w:rFonts w:ascii="Times New Roman" w:eastAsia="Times New Roman" w:hAnsi="Times New Roman" w:cs="Times New Roman"/>
          <w:b/>
          <w:color w:val="000000"/>
          <w:sz w:val="24"/>
          <w:szCs w:val="24"/>
        </w:rPr>
      </w:pPr>
      <w:r w:rsidRPr="00375B1D">
        <w:rPr>
          <w:rFonts w:ascii="Times New Roman" w:eastAsia="Times New Roman" w:hAnsi="Times New Roman" w:cs="Times New Roman"/>
          <w:b/>
          <w:color w:val="000000"/>
          <w:sz w:val="24"/>
          <w:szCs w:val="24"/>
        </w:rPr>
        <w:t>Motor Age</w:t>
      </w:r>
    </w:p>
    <w:p w:rsidR="00795207" w:rsidRPr="002B0916" w:rsidRDefault="00E4027F" w:rsidP="00375B1D">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Few </w:t>
      </w:r>
      <w:r w:rsidR="00AF7369" w:rsidRPr="002B0916">
        <w:rPr>
          <w:rFonts w:ascii="Times New Roman" w:eastAsia="Times New Roman" w:hAnsi="Times New Roman" w:cs="Times New Roman"/>
          <w:color w:val="000000"/>
          <w:sz w:val="24"/>
          <w:szCs w:val="24"/>
        </w:rPr>
        <w:t xml:space="preserve">are aware of </w:t>
      </w:r>
      <w:r w:rsidRPr="002B0916">
        <w:rPr>
          <w:rFonts w:ascii="Times New Roman" w:eastAsia="Times New Roman" w:hAnsi="Times New Roman" w:cs="Times New Roman"/>
          <w:color w:val="000000"/>
          <w:sz w:val="24"/>
          <w:szCs w:val="24"/>
        </w:rPr>
        <w:t xml:space="preserve">the historic </w:t>
      </w:r>
      <w:r w:rsidR="005A0287" w:rsidRPr="002B0916">
        <w:rPr>
          <w:rFonts w:ascii="Times New Roman" w:eastAsia="Times New Roman" w:hAnsi="Times New Roman" w:cs="Times New Roman"/>
          <w:color w:val="000000"/>
          <w:sz w:val="24"/>
          <w:szCs w:val="24"/>
        </w:rPr>
        <w:t xml:space="preserve">fight </w:t>
      </w:r>
      <w:r w:rsidR="008802E1">
        <w:rPr>
          <w:rFonts w:ascii="Times New Roman" w:eastAsia="Times New Roman" w:hAnsi="Times New Roman" w:cs="Times New Roman"/>
          <w:color w:val="000000"/>
          <w:sz w:val="24"/>
          <w:szCs w:val="24"/>
        </w:rPr>
        <w:t xml:space="preserve">beginning </w:t>
      </w:r>
      <w:r w:rsidRPr="002B0916">
        <w:rPr>
          <w:rFonts w:ascii="Times New Roman" w:eastAsia="Times New Roman" w:hAnsi="Times New Roman" w:cs="Times New Roman"/>
          <w:color w:val="000000"/>
          <w:sz w:val="24"/>
          <w:szCs w:val="24"/>
        </w:rPr>
        <w:t xml:space="preserve">100 years ago </w:t>
      </w:r>
      <w:r w:rsidR="00AF7369" w:rsidRPr="002B0916">
        <w:rPr>
          <w:rFonts w:ascii="Times New Roman" w:eastAsia="Times New Roman" w:hAnsi="Times New Roman" w:cs="Times New Roman"/>
          <w:color w:val="000000"/>
          <w:sz w:val="24"/>
          <w:szCs w:val="24"/>
        </w:rPr>
        <w:t xml:space="preserve">on </w:t>
      </w:r>
      <w:r w:rsidRPr="002B0916">
        <w:rPr>
          <w:rFonts w:ascii="Times New Roman" w:eastAsia="Times New Roman" w:hAnsi="Times New Roman" w:cs="Times New Roman"/>
          <w:color w:val="000000"/>
          <w:sz w:val="24"/>
          <w:szCs w:val="24"/>
        </w:rPr>
        <w:t xml:space="preserve">this same </w:t>
      </w:r>
      <w:r w:rsidR="005A0287" w:rsidRPr="002B0916">
        <w:rPr>
          <w:rFonts w:ascii="Times New Roman" w:eastAsia="Times New Roman" w:hAnsi="Times New Roman" w:cs="Times New Roman"/>
          <w:color w:val="000000"/>
          <w:sz w:val="24"/>
          <w:szCs w:val="24"/>
        </w:rPr>
        <w:t>debate</w:t>
      </w:r>
      <w:r w:rsidR="00AF7369" w:rsidRPr="002B0916">
        <w:rPr>
          <w:rFonts w:ascii="Times New Roman" w:eastAsia="Times New Roman" w:hAnsi="Times New Roman" w:cs="Times New Roman"/>
          <w:color w:val="000000"/>
          <w:sz w:val="24"/>
          <w:szCs w:val="24"/>
        </w:rPr>
        <w:t>.</w:t>
      </w:r>
      <w:r w:rsidR="005A0287" w:rsidRPr="002B0916">
        <w:rPr>
          <w:rFonts w:ascii="Times New Roman" w:eastAsia="Times New Roman" w:hAnsi="Times New Roman" w:cs="Times New Roman"/>
          <w:color w:val="000000"/>
          <w:sz w:val="24"/>
          <w:szCs w:val="24"/>
        </w:rPr>
        <w:t xml:space="preserve"> </w:t>
      </w:r>
      <w:r w:rsidR="00AF7369" w:rsidRPr="002B0916">
        <w:rPr>
          <w:rFonts w:ascii="Times New Roman" w:eastAsia="Times New Roman" w:hAnsi="Times New Roman" w:cs="Times New Roman"/>
          <w:color w:val="000000"/>
          <w:sz w:val="24"/>
          <w:szCs w:val="24"/>
        </w:rPr>
        <w:t>A</w:t>
      </w:r>
      <w:r w:rsidRPr="002B0916">
        <w:rPr>
          <w:rFonts w:ascii="Times New Roman" w:eastAsia="Times New Roman" w:hAnsi="Times New Roman" w:cs="Times New Roman"/>
          <w:color w:val="000000"/>
          <w:sz w:val="24"/>
          <w:szCs w:val="24"/>
        </w:rPr>
        <w:t xml:space="preserve">uto use in urban places </w:t>
      </w:r>
      <w:r w:rsidR="00AF7369" w:rsidRPr="002B0916">
        <w:rPr>
          <w:rFonts w:ascii="Times New Roman" w:eastAsia="Times New Roman" w:hAnsi="Times New Roman" w:cs="Times New Roman"/>
          <w:color w:val="000000"/>
          <w:sz w:val="24"/>
          <w:szCs w:val="24"/>
        </w:rPr>
        <w:t xml:space="preserve">was emerging and strongly advocated by many interests. Opposition </w:t>
      </w:r>
      <w:r w:rsidRPr="002B0916">
        <w:rPr>
          <w:rFonts w:ascii="Times New Roman" w:eastAsia="Times New Roman" w:hAnsi="Times New Roman" w:cs="Times New Roman"/>
          <w:color w:val="000000"/>
          <w:sz w:val="24"/>
          <w:szCs w:val="24"/>
        </w:rPr>
        <w:t>was fu</w:t>
      </w:r>
      <w:r w:rsidR="00AF7369" w:rsidRPr="002B0916">
        <w:rPr>
          <w:rFonts w:ascii="Times New Roman" w:eastAsia="Times New Roman" w:hAnsi="Times New Roman" w:cs="Times New Roman"/>
          <w:color w:val="000000"/>
          <w:sz w:val="24"/>
          <w:szCs w:val="24"/>
        </w:rPr>
        <w:t>l</w:t>
      </w:r>
      <w:r w:rsidRPr="002B0916">
        <w:rPr>
          <w:rFonts w:ascii="Times New Roman" w:eastAsia="Times New Roman" w:hAnsi="Times New Roman" w:cs="Times New Roman"/>
          <w:color w:val="000000"/>
          <w:sz w:val="24"/>
          <w:szCs w:val="24"/>
        </w:rPr>
        <w:t>l</w:t>
      </w:r>
      <w:r w:rsidR="00AF7369" w:rsidRPr="002B0916">
        <w:rPr>
          <w:rFonts w:ascii="Times New Roman" w:eastAsia="Times New Roman" w:hAnsi="Times New Roman" w:cs="Times New Roman"/>
          <w:color w:val="000000"/>
          <w:sz w:val="24"/>
          <w:szCs w:val="24"/>
        </w:rPr>
        <w:t>y engaged, opposed to the intrusion posed by greater auto use</w:t>
      </w:r>
      <w:r w:rsidRPr="002B0916">
        <w:rPr>
          <w:rFonts w:ascii="Times New Roman" w:eastAsia="Times New Roman" w:hAnsi="Times New Roman" w:cs="Times New Roman"/>
          <w:color w:val="000000"/>
          <w:sz w:val="24"/>
          <w:szCs w:val="24"/>
        </w:rPr>
        <w:t xml:space="preserve">. </w:t>
      </w:r>
      <w:r w:rsidR="00725E2E" w:rsidRPr="002B0916">
        <w:rPr>
          <w:rFonts w:ascii="Times New Roman" w:eastAsia="Times New Roman" w:hAnsi="Times New Roman" w:cs="Times New Roman"/>
          <w:color w:val="000000"/>
          <w:sz w:val="24"/>
          <w:szCs w:val="24"/>
        </w:rPr>
        <w:t>City transportation in 1900 consisted of walking</w:t>
      </w:r>
      <w:r w:rsidR="00795207" w:rsidRPr="002B0916">
        <w:rPr>
          <w:rFonts w:ascii="Times New Roman" w:eastAsia="Times New Roman" w:hAnsi="Times New Roman" w:cs="Times New Roman"/>
          <w:color w:val="000000"/>
          <w:sz w:val="24"/>
          <w:szCs w:val="24"/>
        </w:rPr>
        <w:t>,</w:t>
      </w:r>
      <w:r w:rsidR="00725E2E" w:rsidRPr="002B0916">
        <w:rPr>
          <w:rFonts w:ascii="Times New Roman" w:eastAsia="Times New Roman" w:hAnsi="Times New Roman" w:cs="Times New Roman"/>
          <w:color w:val="000000"/>
          <w:sz w:val="24"/>
          <w:szCs w:val="24"/>
        </w:rPr>
        <w:t xml:space="preserve"> bicycling streetcar use and horse-drawn vehicles</w:t>
      </w:r>
      <w:r w:rsidR="00623AA8" w:rsidRPr="002B0916">
        <w:rPr>
          <w:rFonts w:ascii="Times New Roman" w:eastAsia="Times New Roman" w:hAnsi="Times New Roman" w:cs="Times New Roman"/>
          <w:color w:val="000000"/>
          <w:sz w:val="24"/>
          <w:szCs w:val="24"/>
        </w:rPr>
        <w:t>. Streets were used by people</w:t>
      </w:r>
      <w:r w:rsidR="00725E2E" w:rsidRPr="002B0916">
        <w:rPr>
          <w:rFonts w:ascii="Times New Roman" w:eastAsia="Times New Roman" w:hAnsi="Times New Roman" w:cs="Times New Roman"/>
          <w:color w:val="000000"/>
          <w:sz w:val="24"/>
          <w:szCs w:val="24"/>
        </w:rPr>
        <w:t xml:space="preserve">. By 1940, US cities had constrained pedestrians to sidewalks and crosswalks, adopted plans </w:t>
      </w:r>
      <w:r w:rsidR="00795207" w:rsidRPr="002B0916">
        <w:rPr>
          <w:rFonts w:ascii="Times New Roman" w:eastAsia="Times New Roman" w:hAnsi="Times New Roman" w:cs="Times New Roman"/>
          <w:color w:val="000000"/>
          <w:sz w:val="24"/>
          <w:szCs w:val="24"/>
        </w:rPr>
        <w:t xml:space="preserve">for </w:t>
      </w:r>
      <w:r w:rsidR="00725E2E" w:rsidRPr="002B0916">
        <w:rPr>
          <w:rFonts w:ascii="Times New Roman" w:eastAsia="Times New Roman" w:hAnsi="Times New Roman" w:cs="Times New Roman"/>
          <w:color w:val="000000"/>
          <w:sz w:val="24"/>
          <w:szCs w:val="24"/>
        </w:rPr>
        <w:t>removing buildings to achieve automobile friendly street</w:t>
      </w:r>
      <w:r w:rsidR="005A0287" w:rsidRPr="002B0916">
        <w:rPr>
          <w:rFonts w:ascii="Times New Roman" w:eastAsia="Times New Roman" w:hAnsi="Times New Roman" w:cs="Times New Roman"/>
          <w:color w:val="000000"/>
          <w:sz w:val="24"/>
          <w:szCs w:val="24"/>
        </w:rPr>
        <w:t xml:space="preserve"> widths</w:t>
      </w:r>
      <w:r w:rsidR="00725E2E" w:rsidRPr="002B0916">
        <w:rPr>
          <w:rFonts w:ascii="Times New Roman" w:eastAsia="Times New Roman" w:hAnsi="Times New Roman" w:cs="Times New Roman"/>
          <w:color w:val="000000"/>
          <w:sz w:val="24"/>
          <w:szCs w:val="24"/>
        </w:rPr>
        <w:t xml:space="preserve"> and generally welcomed higher-speed motor vehicles into urban places. </w:t>
      </w:r>
    </w:p>
    <w:p w:rsidR="00623AA8" w:rsidRPr="002B0916" w:rsidRDefault="00623AA8" w:rsidP="00375B1D">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In his book, Fighting Traffic, </w:t>
      </w:r>
      <w:r w:rsidR="00725E2E" w:rsidRPr="002B0916">
        <w:rPr>
          <w:rFonts w:ascii="Times New Roman" w:eastAsia="Times New Roman" w:hAnsi="Times New Roman" w:cs="Times New Roman"/>
          <w:color w:val="000000"/>
          <w:sz w:val="24"/>
          <w:szCs w:val="24"/>
        </w:rPr>
        <w:t>P</w:t>
      </w:r>
      <w:r w:rsidR="009341D3">
        <w:rPr>
          <w:rFonts w:ascii="Times New Roman" w:eastAsia="Times New Roman" w:hAnsi="Times New Roman" w:cs="Times New Roman"/>
          <w:color w:val="000000"/>
          <w:sz w:val="24"/>
          <w:szCs w:val="24"/>
        </w:rPr>
        <w:t>.</w:t>
      </w:r>
      <w:r w:rsidR="00725E2E" w:rsidRPr="002B0916">
        <w:rPr>
          <w:rFonts w:ascii="Times New Roman" w:eastAsia="Times New Roman" w:hAnsi="Times New Roman" w:cs="Times New Roman"/>
          <w:color w:val="000000"/>
          <w:sz w:val="24"/>
          <w:szCs w:val="24"/>
        </w:rPr>
        <w:t xml:space="preserve"> D</w:t>
      </w:r>
      <w:r w:rsidR="00375B1D">
        <w:rPr>
          <w:rFonts w:ascii="Times New Roman" w:eastAsia="Times New Roman" w:hAnsi="Times New Roman" w:cs="Times New Roman"/>
          <w:color w:val="000000"/>
          <w:sz w:val="24"/>
          <w:szCs w:val="24"/>
        </w:rPr>
        <w:t>.</w:t>
      </w:r>
      <w:r w:rsidR="00725E2E" w:rsidRPr="002B0916">
        <w:rPr>
          <w:rFonts w:ascii="Times New Roman" w:eastAsia="Times New Roman" w:hAnsi="Times New Roman" w:cs="Times New Roman"/>
          <w:color w:val="000000"/>
          <w:sz w:val="24"/>
          <w:szCs w:val="24"/>
        </w:rPr>
        <w:t xml:space="preserve"> Norton</w:t>
      </w:r>
      <w:r w:rsidR="005A0287" w:rsidRPr="002B0916">
        <w:rPr>
          <w:rFonts w:ascii="Times New Roman" w:eastAsia="Times New Roman" w:hAnsi="Times New Roman" w:cs="Times New Roman"/>
          <w:color w:val="000000"/>
          <w:sz w:val="24"/>
          <w:szCs w:val="24"/>
        </w:rPr>
        <w:t xml:space="preserve"> (2008)</w:t>
      </w:r>
      <w:r w:rsidRPr="002B0916">
        <w:rPr>
          <w:rFonts w:ascii="Times New Roman" w:eastAsia="Times New Roman" w:hAnsi="Times New Roman" w:cs="Times New Roman"/>
          <w:color w:val="000000"/>
          <w:sz w:val="24"/>
          <w:szCs w:val="24"/>
        </w:rPr>
        <w:t xml:space="preserve"> </w:t>
      </w:r>
      <w:r w:rsidR="00725E2E" w:rsidRPr="002B0916">
        <w:rPr>
          <w:rFonts w:ascii="Times New Roman" w:eastAsia="Times New Roman" w:hAnsi="Times New Roman" w:cs="Times New Roman"/>
          <w:color w:val="000000"/>
          <w:sz w:val="24"/>
          <w:szCs w:val="24"/>
        </w:rPr>
        <w:t>fully describes the automotive revolution</w:t>
      </w:r>
      <w:r w:rsidRPr="002B0916">
        <w:rPr>
          <w:rFonts w:ascii="Times New Roman" w:eastAsia="Times New Roman" w:hAnsi="Times New Roman" w:cs="Times New Roman"/>
          <w:color w:val="000000"/>
          <w:sz w:val="24"/>
          <w:szCs w:val="24"/>
        </w:rPr>
        <w:t xml:space="preserve"> in US cities during this short</w:t>
      </w:r>
      <w:r w:rsidR="005A0287" w:rsidRPr="002B0916">
        <w:rPr>
          <w:rFonts w:ascii="Times New Roman" w:eastAsia="Times New Roman" w:hAnsi="Times New Roman" w:cs="Times New Roman"/>
          <w:color w:val="000000"/>
          <w:sz w:val="24"/>
          <w:szCs w:val="24"/>
        </w:rPr>
        <w:t>,</w:t>
      </w:r>
      <w:r w:rsidRPr="002B0916">
        <w:rPr>
          <w:rFonts w:ascii="Times New Roman" w:eastAsia="Times New Roman" w:hAnsi="Times New Roman" w:cs="Times New Roman"/>
          <w:color w:val="000000"/>
          <w:sz w:val="24"/>
          <w:szCs w:val="24"/>
        </w:rPr>
        <w:t xml:space="preserve"> forty-year period. Norton explains that state and county highway engineers had already been in the business of road building for motor vehicles before Motordom (as the early automotive industry called itself) organized to </w:t>
      </w:r>
      <w:r w:rsidR="00460931" w:rsidRPr="002B0916">
        <w:rPr>
          <w:rFonts w:ascii="Times New Roman" w:eastAsia="Times New Roman" w:hAnsi="Times New Roman" w:cs="Times New Roman"/>
          <w:color w:val="000000"/>
          <w:sz w:val="24"/>
          <w:szCs w:val="24"/>
        </w:rPr>
        <w:t xml:space="preserve">remake </w:t>
      </w:r>
      <w:r w:rsidRPr="002B0916">
        <w:rPr>
          <w:rFonts w:ascii="Times New Roman" w:eastAsia="Times New Roman" w:hAnsi="Times New Roman" w:cs="Times New Roman"/>
          <w:color w:val="000000"/>
          <w:sz w:val="24"/>
          <w:szCs w:val="24"/>
        </w:rPr>
        <w:t xml:space="preserve">cities </w:t>
      </w:r>
      <w:r w:rsidR="00460931" w:rsidRPr="002B0916">
        <w:rPr>
          <w:rFonts w:ascii="Times New Roman" w:eastAsia="Times New Roman" w:hAnsi="Times New Roman" w:cs="Times New Roman"/>
          <w:color w:val="000000"/>
          <w:sz w:val="24"/>
          <w:szCs w:val="24"/>
        </w:rPr>
        <w:t>f</w:t>
      </w:r>
      <w:r w:rsidRPr="002B0916">
        <w:rPr>
          <w:rFonts w:ascii="Times New Roman" w:eastAsia="Times New Roman" w:hAnsi="Times New Roman" w:cs="Times New Roman"/>
          <w:color w:val="000000"/>
          <w:sz w:val="24"/>
          <w:szCs w:val="24"/>
        </w:rPr>
        <w:t>o</w:t>
      </w:r>
      <w:r w:rsidR="00460931" w:rsidRPr="002B0916">
        <w:rPr>
          <w:rFonts w:ascii="Times New Roman" w:eastAsia="Times New Roman" w:hAnsi="Times New Roman" w:cs="Times New Roman"/>
          <w:color w:val="000000"/>
          <w:sz w:val="24"/>
          <w:szCs w:val="24"/>
        </w:rPr>
        <w:t>r</w:t>
      </w:r>
      <w:r w:rsidRPr="002B0916">
        <w:rPr>
          <w:rFonts w:ascii="Times New Roman" w:eastAsia="Times New Roman" w:hAnsi="Times New Roman" w:cs="Times New Roman"/>
          <w:color w:val="000000"/>
          <w:sz w:val="24"/>
          <w:szCs w:val="24"/>
        </w:rPr>
        <w:t xml:space="preserve"> the motor age. </w:t>
      </w:r>
      <w:r w:rsidR="00795207" w:rsidRPr="002B0916">
        <w:rPr>
          <w:rFonts w:ascii="Times New Roman" w:eastAsia="Times New Roman" w:hAnsi="Times New Roman" w:cs="Times New Roman"/>
          <w:color w:val="000000"/>
          <w:sz w:val="24"/>
          <w:szCs w:val="24"/>
        </w:rPr>
        <w:t>T</w:t>
      </w:r>
      <w:r w:rsidRPr="002B0916">
        <w:rPr>
          <w:rFonts w:ascii="Times New Roman" w:eastAsia="Times New Roman" w:hAnsi="Times New Roman" w:cs="Times New Roman"/>
          <w:color w:val="000000"/>
          <w:sz w:val="24"/>
          <w:szCs w:val="24"/>
        </w:rPr>
        <w:t xml:space="preserve">he </w:t>
      </w:r>
      <w:r w:rsidR="00795207" w:rsidRPr="002B0916">
        <w:rPr>
          <w:rFonts w:ascii="Times New Roman" w:eastAsia="Times New Roman" w:hAnsi="Times New Roman" w:cs="Times New Roman"/>
          <w:color w:val="000000"/>
          <w:sz w:val="24"/>
          <w:szCs w:val="24"/>
        </w:rPr>
        <w:t xml:space="preserve">highway engineer’s </w:t>
      </w:r>
      <w:r w:rsidRPr="002B0916">
        <w:rPr>
          <w:rFonts w:ascii="Times New Roman" w:eastAsia="Times New Roman" w:hAnsi="Times New Roman" w:cs="Times New Roman"/>
          <w:color w:val="000000"/>
          <w:sz w:val="24"/>
          <w:szCs w:val="24"/>
        </w:rPr>
        <w:t xml:space="preserve">work generally stopped at city limits, where city streets took over. Roads for motor vehicles were thought of as essentially rural—as the Bureau of Public </w:t>
      </w:r>
      <w:r w:rsidRPr="002B0916">
        <w:rPr>
          <w:rFonts w:ascii="Times New Roman" w:eastAsia="Times New Roman" w:hAnsi="Times New Roman" w:cs="Times New Roman"/>
          <w:color w:val="000000"/>
          <w:sz w:val="24"/>
          <w:szCs w:val="24"/>
        </w:rPr>
        <w:lastRenderedPageBreak/>
        <w:t xml:space="preserve">Road's location in the </w:t>
      </w:r>
      <w:r w:rsidR="008802E1">
        <w:rPr>
          <w:rFonts w:ascii="Times New Roman" w:eastAsia="Times New Roman" w:hAnsi="Times New Roman" w:cs="Times New Roman"/>
          <w:color w:val="000000"/>
          <w:sz w:val="24"/>
          <w:szCs w:val="24"/>
        </w:rPr>
        <w:t xml:space="preserve">U.S. </w:t>
      </w:r>
      <w:r w:rsidRPr="002B0916">
        <w:rPr>
          <w:rFonts w:ascii="Times New Roman" w:eastAsia="Times New Roman" w:hAnsi="Times New Roman" w:cs="Times New Roman"/>
          <w:color w:val="000000"/>
          <w:sz w:val="24"/>
          <w:szCs w:val="24"/>
        </w:rPr>
        <w:t xml:space="preserve">Agriculture Department suggests. The difference between (rural) roads and city streets was crucial. The highway engineers saw their roads as vehicle movers, but city streets accommodated diverse uses. </w:t>
      </w:r>
    </w:p>
    <w:p w:rsidR="00E4027F" w:rsidRPr="002B0916" w:rsidRDefault="00623AA8" w:rsidP="00375B1D">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Civil engineers had been calling for motor highways to go into </w:t>
      </w:r>
      <w:r w:rsidR="008802E1">
        <w:rPr>
          <w:rFonts w:ascii="Times New Roman" w:eastAsia="Times New Roman" w:hAnsi="Times New Roman" w:cs="Times New Roman"/>
          <w:color w:val="000000"/>
          <w:sz w:val="24"/>
          <w:szCs w:val="24"/>
        </w:rPr>
        <w:t xml:space="preserve">U.S. </w:t>
      </w:r>
      <w:r w:rsidRPr="002B0916">
        <w:rPr>
          <w:rFonts w:ascii="Times New Roman" w:eastAsia="Times New Roman" w:hAnsi="Times New Roman" w:cs="Times New Roman"/>
          <w:color w:val="000000"/>
          <w:sz w:val="24"/>
          <w:szCs w:val="24"/>
        </w:rPr>
        <w:t xml:space="preserve">cities since at least 1922, but the money wasn't there, and cities didn't yet think of their major streets as motor thoroughfares. The gas tax gave the highway engineers much more money to work with. At first nearly all the money went to state and county highways, but by the late 1920s some in Motordom saw an opportunity to extend rural highways into cities, and to prioritize drivers' needs. </w:t>
      </w:r>
      <w:proofErr w:type="spellStart"/>
      <w:r w:rsidRPr="002B0916">
        <w:rPr>
          <w:rFonts w:ascii="Times New Roman" w:eastAsia="Times New Roman" w:hAnsi="Times New Roman" w:cs="Times New Roman"/>
          <w:color w:val="000000"/>
          <w:sz w:val="24"/>
          <w:szCs w:val="24"/>
        </w:rPr>
        <w:t>Alvan</w:t>
      </w:r>
      <w:proofErr w:type="spellEnd"/>
      <w:r w:rsidRPr="002B0916">
        <w:rPr>
          <w:rFonts w:ascii="Times New Roman" w:eastAsia="Times New Roman" w:hAnsi="Times New Roman" w:cs="Times New Roman"/>
          <w:color w:val="000000"/>
          <w:sz w:val="24"/>
          <w:szCs w:val="24"/>
        </w:rPr>
        <w:t xml:space="preserve"> </w:t>
      </w:r>
      <w:proofErr w:type="spellStart"/>
      <w:r w:rsidRPr="002B0916">
        <w:rPr>
          <w:rFonts w:ascii="Times New Roman" w:eastAsia="Times New Roman" w:hAnsi="Times New Roman" w:cs="Times New Roman"/>
          <w:color w:val="000000"/>
          <w:sz w:val="24"/>
          <w:szCs w:val="24"/>
        </w:rPr>
        <w:t>Macauley</w:t>
      </w:r>
      <w:proofErr w:type="spellEnd"/>
      <w:r w:rsidRPr="002B0916">
        <w:rPr>
          <w:rFonts w:ascii="Times New Roman" w:eastAsia="Times New Roman" w:hAnsi="Times New Roman" w:cs="Times New Roman"/>
          <w:color w:val="000000"/>
          <w:sz w:val="24"/>
          <w:szCs w:val="24"/>
        </w:rPr>
        <w:t xml:space="preserve"> of Packard said</w:t>
      </w:r>
      <w:r w:rsidR="00A607AD">
        <w:rPr>
          <w:rFonts w:ascii="Times New Roman" w:eastAsia="Times New Roman" w:hAnsi="Times New Roman" w:cs="Times New Roman"/>
          <w:color w:val="000000"/>
          <w:sz w:val="24"/>
          <w:szCs w:val="24"/>
        </w:rPr>
        <w:t xml:space="preserve"> in 1929</w:t>
      </w:r>
      <w:r w:rsidRPr="002B0916">
        <w:rPr>
          <w:rFonts w:ascii="Times New Roman" w:eastAsia="Times New Roman" w:hAnsi="Times New Roman" w:cs="Times New Roman"/>
          <w:color w:val="000000"/>
          <w:sz w:val="24"/>
          <w:szCs w:val="24"/>
        </w:rPr>
        <w:t xml:space="preserve"> "The county highways can do much to relieve the city streets" (</w:t>
      </w:r>
      <w:r w:rsidR="00A607AD">
        <w:rPr>
          <w:rFonts w:ascii="Times New Roman" w:eastAsia="Times New Roman" w:hAnsi="Times New Roman" w:cs="Times New Roman"/>
          <w:color w:val="000000"/>
          <w:sz w:val="24"/>
          <w:szCs w:val="24"/>
        </w:rPr>
        <w:t>2008, p. 202</w:t>
      </w:r>
      <w:r w:rsidRPr="002B0916">
        <w:rPr>
          <w:rFonts w:ascii="Times New Roman" w:eastAsia="Times New Roman" w:hAnsi="Times New Roman" w:cs="Times New Roman"/>
          <w:color w:val="000000"/>
          <w:sz w:val="24"/>
          <w:szCs w:val="24"/>
        </w:rPr>
        <w:t>); Miller McClintock asked: why not "out of public funds made available by the generous contributions of street users themselves [drivers], provide adequate, safe, efficient, and modern traffic facilities so that automobile users will provide their own transportation of a high character at their o</w:t>
      </w:r>
      <w:r w:rsidR="00EB64C8" w:rsidRPr="002B0916">
        <w:rPr>
          <w:rFonts w:ascii="Times New Roman" w:eastAsia="Times New Roman" w:hAnsi="Times New Roman" w:cs="Times New Roman"/>
          <w:color w:val="000000"/>
          <w:sz w:val="24"/>
          <w:szCs w:val="24"/>
        </w:rPr>
        <w:t>w</w:t>
      </w:r>
      <w:r w:rsidRPr="002B0916">
        <w:rPr>
          <w:rFonts w:ascii="Times New Roman" w:eastAsia="Times New Roman" w:hAnsi="Times New Roman" w:cs="Times New Roman"/>
          <w:color w:val="000000"/>
          <w:sz w:val="24"/>
          <w:szCs w:val="24"/>
        </w:rPr>
        <w:t>n operating costs?"</w:t>
      </w:r>
      <w:r w:rsidR="00A607AD">
        <w:rPr>
          <w:rFonts w:ascii="Times New Roman" w:eastAsia="Times New Roman" w:hAnsi="Times New Roman" w:cs="Times New Roman"/>
          <w:color w:val="000000"/>
          <w:sz w:val="24"/>
          <w:szCs w:val="24"/>
        </w:rPr>
        <w:t xml:space="preserve"> (2008, p. 202)</w:t>
      </w:r>
      <w:r w:rsidRPr="002B0916">
        <w:rPr>
          <w:rFonts w:ascii="Times New Roman" w:eastAsia="Times New Roman" w:hAnsi="Times New Roman" w:cs="Times New Roman"/>
          <w:color w:val="000000"/>
          <w:sz w:val="24"/>
          <w:szCs w:val="24"/>
        </w:rPr>
        <w:t xml:space="preserve"> As McClintock's use of "streets" suggests, this meant blurring the distinction between rural roads and city streets. </w:t>
      </w:r>
    </w:p>
    <w:p w:rsidR="005A74E1" w:rsidRPr="002B0916" w:rsidRDefault="00460931" w:rsidP="00375B1D">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A final push leading to Motordom </w:t>
      </w:r>
      <w:r w:rsidR="00255E6A" w:rsidRPr="002B0916">
        <w:rPr>
          <w:rFonts w:ascii="Times New Roman" w:eastAsia="Times New Roman" w:hAnsi="Times New Roman" w:cs="Times New Roman"/>
          <w:color w:val="000000"/>
          <w:sz w:val="24"/>
          <w:szCs w:val="24"/>
        </w:rPr>
        <w:t xml:space="preserve">success </w:t>
      </w:r>
      <w:r w:rsidRPr="002B0916">
        <w:rPr>
          <w:rFonts w:ascii="Times New Roman" w:eastAsia="Times New Roman" w:hAnsi="Times New Roman" w:cs="Times New Roman"/>
          <w:color w:val="000000"/>
          <w:sz w:val="24"/>
          <w:szCs w:val="24"/>
        </w:rPr>
        <w:t xml:space="preserve">involved </w:t>
      </w:r>
      <w:r w:rsidR="00174650" w:rsidRPr="002B0916">
        <w:rPr>
          <w:rFonts w:ascii="Times New Roman" w:eastAsia="Times New Roman" w:hAnsi="Times New Roman" w:cs="Times New Roman"/>
          <w:color w:val="000000"/>
          <w:sz w:val="24"/>
          <w:szCs w:val="24"/>
        </w:rPr>
        <w:t>transforming the</w:t>
      </w:r>
      <w:r w:rsidRPr="002B0916">
        <w:rPr>
          <w:rFonts w:ascii="Times New Roman" w:eastAsia="Times New Roman" w:hAnsi="Times New Roman" w:cs="Times New Roman"/>
          <w:color w:val="000000"/>
          <w:sz w:val="24"/>
          <w:szCs w:val="24"/>
        </w:rPr>
        <w:t xml:space="preserve"> role of Traffic Engineers in setting transportation policy. </w:t>
      </w:r>
      <w:r w:rsidR="00174650" w:rsidRPr="002B0916">
        <w:rPr>
          <w:rFonts w:ascii="Times New Roman" w:eastAsia="Times New Roman" w:hAnsi="Times New Roman" w:cs="Times New Roman"/>
          <w:color w:val="000000"/>
          <w:sz w:val="24"/>
          <w:szCs w:val="24"/>
        </w:rPr>
        <w:t>Before</w:t>
      </w:r>
      <w:r w:rsidRPr="002B0916">
        <w:rPr>
          <w:rFonts w:ascii="Times New Roman" w:eastAsia="Times New Roman" w:hAnsi="Times New Roman" w:cs="Times New Roman"/>
          <w:color w:val="000000"/>
          <w:sz w:val="24"/>
          <w:szCs w:val="24"/>
        </w:rPr>
        <w:t xml:space="preserve"> </w:t>
      </w:r>
      <w:r w:rsidR="00174650" w:rsidRPr="002B0916">
        <w:rPr>
          <w:rFonts w:ascii="Times New Roman" w:eastAsia="Times New Roman" w:hAnsi="Times New Roman" w:cs="Times New Roman"/>
          <w:color w:val="000000"/>
          <w:sz w:val="24"/>
          <w:szCs w:val="24"/>
        </w:rPr>
        <w:t>1930 Traffic Engineers practiced traffic control by placing limits on auto use through regulation and limited space on streets. Thus</w:t>
      </w:r>
      <w:r w:rsidR="005A0287" w:rsidRPr="002B0916">
        <w:rPr>
          <w:rFonts w:ascii="Times New Roman" w:eastAsia="Times New Roman" w:hAnsi="Times New Roman" w:cs="Times New Roman"/>
          <w:color w:val="000000"/>
          <w:sz w:val="24"/>
          <w:szCs w:val="24"/>
        </w:rPr>
        <w:t>,</w:t>
      </w:r>
      <w:r w:rsidR="00174650" w:rsidRPr="002B0916">
        <w:rPr>
          <w:rFonts w:ascii="Times New Roman" w:eastAsia="Times New Roman" w:hAnsi="Times New Roman" w:cs="Times New Roman"/>
          <w:color w:val="000000"/>
          <w:sz w:val="24"/>
          <w:szCs w:val="24"/>
        </w:rPr>
        <w:t xml:space="preserve"> a balance existed, </w:t>
      </w:r>
      <w:r w:rsidRPr="002B0916">
        <w:rPr>
          <w:rFonts w:ascii="Times New Roman" w:eastAsia="Times New Roman" w:hAnsi="Times New Roman" w:cs="Times New Roman"/>
          <w:color w:val="000000"/>
          <w:sz w:val="24"/>
          <w:szCs w:val="24"/>
        </w:rPr>
        <w:t xml:space="preserve">for </w:t>
      </w:r>
      <w:r w:rsidR="00174650" w:rsidRPr="002B0916">
        <w:rPr>
          <w:rFonts w:ascii="Times New Roman" w:eastAsia="Times New Roman" w:hAnsi="Times New Roman" w:cs="Times New Roman"/>
          <w:color w:val="000000"/>
          <w:sz w:val="24"/>
          <w:szCs w:val="24"/>
        </w:rPr>
        <w:t xml:space="preserve">the benefit of all street users. After 1930, the objective became </w:t>
      </w:r>
      <w:r w:rsidR="00AF7369" w:rsidRPr="002B0916">
        <w:rPr>
          <w:rFonts w:ascii="Times New Roman" w:eastAsia="Times New Roman" w:hAnsi="Times New Roman" w:cs="Times New Roman"/>
          <w:color w:val="000000"/>
          <w:sz w:val="24"/>
          <w:szCs w:val="24"/>
        </w:rPr>
        <w:t xml:space="preserve">full </w:t>
      </w:r>
      <w:r w:rsidR="00174650" w:rsidRPr="002B0916">
        <w:rPr>
          <w:rFonts w:ascii="Times New Roman" w:eastAsia="Times New Roman" w:hAnsi="Times New Roman" w:cs="Times New Roman"/>
          <w:color w:val="000000"/>
          <w:sz w:val="24"/>
          <w:szCs w:val="24"/>
        </w:rPr>
        <w:t>accommodation of motor vehicle traffic demand.</w:t>
      </w:r>
      <w:r w:rsidR="005A74E1" w:rsidRPr="002B0916">
        <w:rPr>
          <w:rFonts w:ascii="Times New Roman" w:eastAsia="Times New Roman" w:hAnsi="Times New Roman" w:cs="Times New Roman"/>
          <w:color w:val="000000"/>
          <w:sz w:val="24"/>
          <w:szCs w:val="24"/>
        </w:rPr>
        <w:t xml:space="preserve"> Norton notes the new paradigm:</w:t>
      </w:r>
    </w:p>
    <w:p w:rsidR="00460931" w:rsidRPr="002B0916" w:rsidRDefault="005A74E1" w:rsidP="002B0916">
      <w:pPr>
        <w:spacing w:after="0" w:line="480" w:lineRule="auto"/>
        <w:ind w:left="720"/>
        <w:jc w:val="both"/>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“Under the new free-market model for city traffic, traffic regulation was to be minimal and was to serve only as an expedient until highway engineers could bring supply up to the level of demand. Traffic engineers were not to manipulate demands in the name of the </w:t>
      </w:r>
      <w:r w:rsidRPr="002B0916">
        <w:rPr>
          <w:rFonts w:ascii="Times New Roman" w:eastAsia="Times New Roman" w:hAnsi="Times New Roman" w:cs="Times New Roman"/>
          <w:color w:val="000000"/>
          <w:sz w:val="24"/>
          <w:szCs w:val="24"/>
        </w:rPr>
        <w:lastRenderedPageBreak/>
        <w:t xml:space="preserve">public interest, as engineers and other public utilities did, their job was to identify </w:t>
      </w:r>
      <w:r w:rsidR="00034B54" w:rsidRPr="002B0916">
        <w:rPr>
          <w:rFonts w:ascii="Times New Roman" w:eastAsia="Times New Roman" w:hAnsi="Times New Roman" w:cs="Times New Roman"/>
          <w:color w:val="000000"/>
          <w:sz w:val="24"/>
          <w:szCs w:val="24"/>
        </w:rPr>
        <w:t xml:space="preserve">(vehicular) </w:t>
      </w:r>
      <w:r w:rsidRPr="002B0916">
        <w:rPr>
          <w:rFonts w:ascii="Times New Roman" w:eastAsia="Times New Roman" w:hAnsi="Times New Roman" w:cs="Times New Roman"/>
          <w:color w:val="000000"/>
          <w:sz w:val="24"/>
          <w:szCs w:val="24"/>
        </w:rPr>
        <w:t>demands and supply them.”</w:t>
      </w:r>
      <w:r w:rsidR="00460931" w:rsidRPr="002B0916">
        <w:rPr>
          <w:rFonts w:ascii="Times New Roman" w:eastAsia="Times New Roman" w:hAnsi="Times New Roman" w:cs="Times New Roman"/>
          <w:color w:val="000000"/>
          <w:sz w:val="24"/>
          <w:szCs w:val="24"/>
        </w:rPr>
        <w:t xml:space="preserve"> </w:t>
      </w:r>
      <w:r w:rsidR="00A607AD">
        <w:rPr>
          <w:rFonts w:ascii="Times New Roman" w:eastAsia="Times New Roman" w:hAnsi="Times New Roman" w:cs="Times New Roman"/>
          <w:color w:val="000000"/>
          <w:sz w:val="24"/>
          <w:szCs w:val="24"/>
        </w:rPr>
        <w:t xml:space="preserve">(2008, </w:t>
      </w:r>
      <w:r w:rsidRPr="002B0916">
        <w:rPr>
          <w:rFonts w:ascii="Times New Roman" w:eastAsia="Times New Roman" w:hAnsi="Times New Roman" w:cs="Times New Roman"/>
          <w:color w:val="000000"/>
          <w:sz w:val="24"/>
          <w:szCs w:val="24"/>
        </w:rPr>
        <w:t>p.</w:t>
      </w:r>
      <w:r w:rsidR="00A607AD">
        <w:rPr>
          <w:rFonts w:ascii="Times New Roman" w:eastAsia="Times New Roman" w:hAnsi="Times New Roman" w:cs="Times New Roman"/>
          <w:color w:val="000000"/>
          <w:sz w:val="24"/>
          <w:szCs w:val="24"/>
        </w:rPr>
        <w:t xml:space="preserve"> </w:t>
      </w:r>
      <w:r w:rsidRPr="002B0916">
        <w:rPr>
          <w:rFonts w:ascii="Times New Roman" w:eastAsia="Times New Roman" w:hAnsi="Times New Roman" w:cs="Times New Roman"/>
          <w:color w:val="000000"/>
          <w:sz w:val="24"/>
          <w:szCs w:val="24"/>
        </w:rPr>
        <w:t>206</w:t>
      </w:r>
      <w:r w:rsidR="00622FE5">
        <w:rPr>
          <w:rFonts w:ascii="Times New Roman" w:eastAsia="Times New Roman" w:hAnsi="Times New Roman" w:cs="Times New Roman"/>
          <w:color w:val="000000"/>
          <w:sz w:val="24"/>
          <w:szCs w:val="24"/>
        </w:rPr>
        <w:t>)</w:t>
      </w:r>
    </w:p>
    <w:p w:rsidR="00B25C0F" w:rsidRPr="002B0916" w:rsidRDefault="005A74E1" w:rsidP="006B6C19">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To the extent this policy is still practiced in urban places, we have no </w:t>
      </w:r>
      <w:r w:rsidR="005A0287" w:rsidRPr="002B0916">
        <w:rPr>
          <w:rFonts w:ascii="Times New Roman" w:eastAsia="Times New Roman" w:hAnsi="Times New Roman" w:cs="Times New Roman"/>
          <w:color w:val="000000"/>
          <w:sz w:val="24"/>
          <w:szCs w:val="24"/>
        </w:rPr>
        <w:t xml:space="preserve">high </w:t>
      </w:r>
      <w:r w:rsidR="00AF7369" w:rsidRPr="002B0916">
        <w:rPr>
          <w:rFonts w:ascii="Times New Roman" w:eastAsia="Times New Roman" w:hAnsi="Times New Roman" w:cs="Times New Roman"/>
          <w:color w:val="000000"/>
          <w:sz w:val="24"/>
          <w:szCs w:val="24"/>
        </w:rPr>
        <w:t xml:space="preserve">level </w:t>
      </w:r>
      <w:r w:rsidRPr="002B0916">
        <w:rPr>
          <w:rFonts w:ascii="Times New Roman" w:eastAsia="Times New Roman" w:hAnsi="Times New Roman" w:cs="Times New Roman"/>
          <w:color w:val="000000"/>
          <w:sz w:val="24"/>
          <w:szCs w:val="24"/>
        </w:rPr>
        <w:t xml:space="preserve">walkability. New policies are required to counter this philosophy. </w:t>
      </w:r>
      <w:r w:rsidR="00034B54" w:rsidRPr="002B0916">
        <w:rPr>
          <w:rFonts w:ascii="Times New Roman" w:eastAsia="Times New Roman" w:hAnsi="Times New Roman" w:cs="Times New Roman"/>
          <w:color w:val="000000"/>
          <w:sz w:val="24"/>
          <w:szCs w:val="24"/>
        </w:rPr>
        <w:t>P</w:t>
      </w:r>
      <w:r w:rsidRPr="002B0916">
        <w:rPr>
          <w:rFonts w:ascii="Times New Roman" w:eastAsia="Times New Roman" w:hAnsi="Times New Roman" w:cs="Times New Roman"/>
          <w:color w:val="000000"/>
          <w:sz w:val="24"/>
          <w:szCs w:val="24"/>
        </w:rPr>
        <w:t>ositive regulation</w:t>
      </w:r>
      <w:r w:rsidR="00034B54" w:rsidRPr="002B0916">
        <w:rPr>
          <w:rFonts w:ascii="Times New Roman" w:eastAsia="Times New Roman" w:hAnsi="Times New Roman" w:cs="Times New Roman"/>
          <w:color w:val="000000"/>
          <w:sz w:val="24"/>
          <w:szCs w:val="24"/>
        </w:rPr>
        <w:t>s</w:t>
      </w:r>
      <w:r w:rsidRPr="002B0916">
        <w:rPr>
          <w:rFonts w:ascii="Times New Roman" w:eastAsia="Times New Roman" w:hAnsi="Times New Roman" w:cs="Times New Roman"/>
          <w:color w:val="000000"/>
          <w:sz w:val="24"/>
          <w:szCs w:val="24"/>
        </w:rPr>
        <w:t xml:space="preserve"> </w:t>
      </w:r>
      <w:r w:rsidR="00034B54" w:rsidRPr="002B0916">
        <w:rPr>
          <w:rFonts w:ascii="Times New Roman" w:eastAsia="Times New Roman" w:hAnsi="Times New Roman" w:cs="Times New Roman"/>
          <w:color w:val="000000"/>
          <w:sz w:val="24"/>
          <w:szCs w:val="24"/>
        </w:rPr>
        <w:t>expediting</w:t>
      </w:r>
      <w:r w:rsidRPr="002B0916">
        <w:rPr>
          <w:rFonts w:ascii="Times New Roman" w:eastAsia="Times New Roman" w:hAnsi="Times New Roman" w:cs="Times New Roman"/>
          <w:color w:val="000000"/>
          <w:sz w:val="24"/>
          <w:szCs w:val="24"/>
        </w:rPr>
        <w:t xml:space="preserve"> the freedom of multiple choice in daily mobility must arrive before the accelerating urbanization </w:t>
      </w:r>
      <w:r w:rsidR="00AF7369" w:rsidRPr="002B0916">
        <w:rPr>
          <w:rFonts w:ascii="Times New Roman" w:eastAsia="Times New Roman" w:hAnsi="Times New Roman" w:cs="Times New Roman"/>
          <w:color w:val="000000"/>
          <w:sz w:val="24"/>
          <w:szCs w:val="24"/>
        </w:rPr>
        <w:t>in many parts of the world.</w:t>
      </w:r>
    </w:p>
    <w:p w:rsidR="00D5372C" w:rsidRPr="006B6C19" w:rsidRDefault="006B6C19" w:rsidP="006B6C19">
      <w:pPr>
        <w:spacing w:after="0" w:line="480" w:lineRule="auto"/>
        <w:jc w:val="center"/>
        <w:rPr>
          <w:rFonts w:ascii="Times New Roman" w:eastAsia="Times New Roman" w:hAnsi="Times New Roman" w:cs="Times New Roman"/>
          <w:b/>
          <w:color w:val="000000"/>
          <w:sz w:val="24"/>
          <w:szCs w:val="24"/>
        </w:rPr>
      </w:pPr>
      <w:r w:rsidRPr="006B6C19">
        <w:rPr>
          <w:rFonts w:ascii="Times New Roman" w:eastAsia="Times New Roman" w:hAnsi="Times New Roman" w:cs="Times New Roman"/>
          <w:b/>
          <w:color w:val="000000"/>
          <w:sz w:val="24"/>
          <w:szCs w:val="24"/>
        </w:rPr>
        <w:t>Street Design</w:t>
      </w:r>
    </w:p>
    <w:p w:rsidR="005668D0" w:rsidRPr="002B0916" w:rsidRDefault="00D5372C" w:rsidP="006B6C19">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The primary focus of this paper is to establish a policy framework for highly walkable street implementation based on community context. Prior to that, however, </w:t>
      </w:r>
      <w:r w:rsidR="00622FE5">
        <w:rPr>
          <w:rFonts w:ascii="Times New Roman" w:eastAsia="Times New Roman" w:hAnsi="Times New Roman" w:cs="Times New Roman"/>
          <w:color w:val="000000"/>
          <w:sz w:val="24"/>
          <w:szCs w:val="24"/>
        </w:rPr>
        <w:t>we should</w:t>
      </w:r>
      <w:r w:rsidRPr="002B0916">
        <w:rPr>
          <w:rFonts w:ascii="Times New Roman" w:eastAsia="Times New Roman" w:hAnsi="Times New Roman" w:cs="Times New Roman"/>
          <w:color w:val="000000"/>
          <w:sz w:val="24"/>
          <w:szCs w:val="24"/>
        </w:rPr>
        <w:t xml:space="preserve"> review several basic principles regarding pedestrian scale street design. All the street guidance publications noted above conclude it was a mistake to ignore the pedestrian travel mode in many places during last century’s rush to modern streets and highways. </w:t>
      </w:r>
    </w:p>
    <w:p w:rsidR="007D0628" w:rsidRPr="002B0916" w:rsidRDefault="00D5372C" w:rsidP="006B6C19">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Of the many elements that contribute to walkability, </w:t>
      </w:r>
      <w:r w:rsidR="005668D0" w:rsidRPr="002B0916">
        <w:rPr>
          <w:rFonts w:ascii="Times New Roman" w:eastAsia="Times New Roman" w:hAnsi="Times New Roman" w:cs="Times New Roman"/>
          <w:color w:val="000000"/>
          <w:sz w:val="24"/>
          <w:szCs w:val="24"/>
        </w:rPr>
        <w:t xml:space="preserve">managed </w:t>
      </w:r>
      <w:r w:rsidRPr="002B0916">
        <w:rPr>
          <w:rFonts w:ascii="Times New Roman" w:eastAsia="Times New Roman" w:hAnsi="Times New Roman" w:cs="Times New Roman"/>
          <w:color w:val="000000"/>
          <w:sz w:val="24"/>
          <w:szCs w:val="24"/>
        </w:rPr>
        <w:t xml:space="preserve">motor vehicle speed is clearly a leader. </w:t>
      </w:r>
      <w:r w:rsidR="00622FE5">
        <w:rPr>
          <w:rFonts w:ascii="Times New Roman" w:eastAsia="Times New Roman" w:hAnsi="Times New Roman" w:cs="Times New Roman"/>
          <w:color w:val="000000"/>
          <w:sz w:val="24"/>
          <w:szCs w:val="24"/>
        </w:rPr>
        <w:t>As I have observed in the field, t</w:t>
      </w:r>
      <w:r w:rsidRPr="002B0916">
        <w:rPr>
          <w:rFonts w:ascii="Times New Roman" w:eastAsia="Times New Roman" w:hAnsi="Times New Roman" w:cs="Times New Roman"/>
          <w:color w:val="000000"/>
          <w:sz w:val="24"/>
          <w:szCs w:val="24"/>
        </w:rPr>
        <w:t xml:space="preserve">he speed breakpoint between highly walkable streets and those dominated by motor vehicle travel is 30 miles per hour. Above 30 mph (or 45km/h rounded down) </w:t>
      </w:r>
      <w:r w:rsidR="0045449C">
        <w:rPr>
          <w:rFonts w:ascii="Times New Roman" w:eastAsia="Times New Roman" w:hAnsi="Times New Roman" w:cs="Times New Roman"/>
          <w:color w:val="000000"/>
          <w:sz w:val="24"/>
          <w:szCs w:val="24"/>
        </w:rPr>
        <w:t xml:space="preserve">motor vehicle drivers lose the </w:t>
      </w:r>
      <w:r w:rsidR="0045449C">
        <w:rPr>
          <w:rFonts w:ascii="Times New Roman" w:eastAsia="Times New Roman" w:hAnsi="Times New Roman" w:cs="Times New Roman"/>
          <w:color w:val="000000"/>
          <w:sz w:val="24"/>
          <w:szCs w:val="24"/>
        </w:rPr>
        <w:t>ability</w:t>
      </w:r>
      <w:r w:rsidR="0045449C">
        <w:rPr>
          <w:rFonts w:ascii="Times New Roman" w:eastAsia="Times New Roman" w:hAnsi="Times New Roman" w:cs="Times New Roman"/>
          <w:color w:val="000000"/>
          <w:sz w:val="24"/>
          <w:szCs w:val="24"/>
        </w:rPr>
        <w:t xml:space="preserve"> to stop, given conflicting paths. Motor vehicle sound also becomes noticeable and objectionable. T</w:t>
      </w:r>
      <w:r w:rsidRPr="002B0916">
        <w:rPr>
          <w:rFonts w:ascii="Times New Roman" w:eastAsia="Times New Roman" w:hAnsi="Times New Roman" w:cs="Times New Roman"/>
          <w:color w:val="000000"/>
          <w:sz w:val="24"/>
          <w:szCs w:val="24"/>
        </w:rPr>
        <w:t xml:space="preserve">he speed differential between motor vehicles and </w:t>
      </w:r>
      <w:r w:rsidR="00622FE5">
        <w:rPr>
          <w:rFonts w:ascii="Times New Roman" w:eastAsia="Times New Roman" w:hAnsi="Times New Roman" w:cs="Times New Roman"/>
          <w:color w:val="000000"/>
          <w:sz w:val="24"/>
          <w:szCs w:val="24"/>
        </w:rPr>
        <w:t xml:space="preserve">bicycles </w:t>
      </w:r>
      <w:r w:rsidRPr="002B0916">
        <w:rPr>
          <w:rFonts w:ascii="Times New Roman" w:eastAsia="Times New Roman" w:hAnsi="Times New Roman" w:cs="Times New Roman"/>
          <w:color w:val="000000"/>
          <w:sz w:val="24"/>
          <w:szCs w:val="24"/>
        </w:rPr>
        <w:t xml:space="preserve">introduces a critical safety problem that requires </w:t>
      </w:r>
      <w:r w:rsidR="0045449C">
        <w:rPr>
          <w:rFonts w:ascii="Times New Roman" w:eastAsia="Times New Roman" w:hAnsi="Times New Roman" w:cs="Times New Roman"/>
          <w:color w:val="000000"/>
          <w:sz w:val="24"/>
          <w:szCs w:val="24"/>
        </w:rPr>
        <w:t xml:space="preserve">their </w:t>
      </w:r>
      <w:r w:rsidRPr="002B0916">
        <w:rPr>
          <w:rFonts w:ascii="Times New Roman" w:eastAsia="Times New Roman" w:hAnsi="Times New Roman" w:cs="Times New Roman"/>
          <w:color w:val="000000"/>
          <w:sz w:val="24"/>
          <w:szCs w:val="24"/>
        </w:rPr>
        <w:t xml:space="preserve">separation </w:t>
      </w:r>
      <w:r w:rsidR="0045449C">
        <w:rPr>
          <w:rFonts w:ascii="Times New Roman" w:eastAsia="Times New Roman" w:hAnsi="Times New Roman" w:cs="Times New Roman"/>
          <w:color w:val="000000"/>
          <w:sz w:val="24"/>
          <w:szCs w:val="24"/>
        </w:rPr>
        <w:t>with</w:t>
      </w:r>
      <w:r w:rsidRPr="002B0916">
        <w:rPr>
          <w:rFonts w:ascii="Times New Roman" w:eastAsia="Times New Roman" w:hAnsi="Times New Roman" w:cs="Times New Roman"/>
          <w:color w:val="000000"/>
          <w:sz w:val="24"/>
          <w:szCs w:val="24"/>
        </w:rPr>
        <w:t>in the street</w:t>
      </w:r>
      <w:r w:rsidR="0045449C">
        <w:rPr>
          <w:rFonts w:ascii="Times New Roman" w:eastAsia="Times New Roman" w:hAnsi="Times New Roman" w:cs="Times New Roman"/>
          <w:color w:val="000000"/>
          <w:sz w:val="24"/>
          <w:szCs w:val="24"/>
        </w:rPr>
        <w:t xml:space="preserve"> right-of-way</w:t>
      </w:r>
      <w:r w:rsidRPr="002B0916">
        <w:rPr>
          <w:rFonts w:ascii="Times New Roman" w:eastAsia="Times New Roman" w:hAnsi="Times New Roman" w:cs="Times New Roman"/>
          <w:color w:val="000000"/>
          <w:sz w:val="24"/>
          <w:szCs w:val="24"/>
        </w:rPr>
        <w:t xml:space="preserve">. Below this critical speed, </w:t>
      </w:r>
      <w:r w:rsidR="00622FE5">
        <w:rPr>
          <w:rFonts w:ascii="Times New Roman" w:eastAsia="Times New Roman" w:hAnsi="Times New Roman" w:cs="Times New Roman"/>
          <w:color w:val="000000"/>
          <w:sz w:val="24"/>
          <w:szCs w:val="24"/>
        </w:rPr>
        <w:t xml:space="preserve">auto and bicycle </w:t>
      </w:r>
      <w:r w:rsidRPr="002B0916">
        <w:rPr>
          <w:rFonts w:ascii="Times New Roman" w:eastAsia="Times New Roman" w:hAnsi="Times New Roman" w:cs="Times New Roman"/>
          <w:color w:val="000000"/>
          <w:sz w:val="24"/>
          <w:szCs w:val="24"/>
        </w:rPr>
        <w:t>travel modes can operate in shared</w:t>
      </w:r>
      <w:r w:rsidR="005668D0" w:rsidRPr="002B0916">
        <w:rPr>
          <w:rFonts w:ascii="Times New Roman" w:eastAsia="Times New Roman" w:hAnsi="Times New Roman" w:cs="Times New Roman"/>
          <w:color w:val="000000"/>
          <w:sz w:val="24"/>
          <w:szCs w:val="24"/>
        </w:rPr>
        <w:t xml:space="preserve"> space within the lane</w:t>
      </w:r>
      <w:r w:rsidRPr="002B0916">
        <w:rPr>
          <w:rFonts w:ascii="Times New Roman" w:eastAsia="Times New Roman" w:hAnsi="Times New Roman" w:cs="Times New Roman"/>
          <w:color w:val="000000"/>
          <w:sz w:val="24"/>
          <w:szCs w:val="24"/>
        </w:rPr>
        <w:t xml:space="preserve">. To </w:t>
      </w:r>
      <w:r w:rsidR="00622FE5">
        <w:rPr>
          <w:rFonts w:ascii="Times New Roman" w:eastAsia="Times New Roman" w:hAnsi="Times New Roman" w:cs="Times New Roman"/>
          <w:color w:val="000000"/>
          <w:sz w:val="24"/>
          <w:szCs w:val="24"/>
        </w:rPr>
        <w:t>blend, autos, cyclists and</w:t>
      </w:r>
      <w:r w:rsidR="00622FE5" w:rsidRPr="00622FE5">
        <w:rPr>
          <w:rFonts w:ascii="Times New Roman" w:eastAsia="Times New Roman" w:hAnsi="Times New Roman" w:cs="Times New Roman"/>
          <w:color w:val="000000"/>
          <w:sz w:val="24"/>
          <w:szCs w:val="24"/>
        </w:rPr>
        <w:t xml:space="preserve"> </w:t>
      </w:r>
      <w:r w:rsidR="00622FE5">
        <w:rPr>
          <w:rFonts w:ascii="Times New Roman" w:eastAsia="Times New Roman" w:hAnsi="Times New Roman" w:cs="Times New Roman"/>
          <w:color w:val="000000"/>
          <w:sz w:val="24"/>
          <w:szCs w:val="24"/>
        </w:rPr>
        <w:t>pedestrians</w:t>
      </w:r>
      <w:r w:rsidRPr="002B0916">
        <w:rPr>
          <w:rFonts w:ascii="Times New Roman" w:eastAsia="Times New Roman" w:hAnsi="Times New Roman" w:cs="Times New Roman"/>
          <w:color w:val="000000"/>
          <w:sz w:val="24"/>
          <w:szCs w:val="24"/>
        </w:rPr>
        <w:t xml:space="preserve">, agencies worldwide often select posted speeds below this </w:t>
      </w:r>
      <w:r w:rsidR="00622FE5">
        <w:rPr>
          <w:rFonts w:ascii="Times New Roman" w:eastAsia="Times New Roman" w:hAnsi="Times New Roman" w:cs="Times New Roman"/>
          <w:color w:val="000000"/>
          <w:sz w:val="24"/>
          <w:szCs w:val="24"/>
        </w:rPr>
        <w:t xml:space="preserve">bicycle ‘shared lane’ </w:t>
      </w:r>
      <w:r w:rsidRPr="002B0916">
        <w:rPr>
          <w:rFonts w:ascii="Times New Roman" w:eastAsia="Times New Roman" w:hAnsi="Times New Roman" w:cs="Times New Roman"/>
          <w:color w:val="000000"/>
          <w:sz w:val="24"/>
          <w:szCs w:val="24"/>
        </w:rPr>
        <w:t>breakpoint. The U.K., for example, increasingly posts “20 is plenty” for residential and core places</w:t>
      </w:r>
      <w:r w:rsidR="00AF7369" w:rsidRPr="002B0916">
        <w:rPr>
          <w:rFonts w:ascii="Times New Roman" w:eastAsia="Times New Roman" w:hAnsi="Times New Roman" w:cs="Times New Roman"/>
          <w:color w:val="000000"/>
          <w:sz w:val="24"/>
          <w:szCs w:val="24"/>
        </w:rPr>
        <w:t xml:space="preserve">. In addition to projects </w:t>
      </w:r>
      <w:r w:rsidR="00AF7369" w:rsidRPr="002B0916">
        <w:rPr>
          <w:rFonts w:ascii="Times New Roman" w:eastAsia="Times New Roman" w:hAnsi="Times New Roman" w:cs="Times New Roman"/>
          <w:color w:val="000000"/>
          <w:sz w:val="24"/>
          <w:szCs w:val="24"/>
        </w:rPr>
        <w:lastRenderedPageBreak/>
        <w:t>in Edinburgh and Birmingham,</w:t>
      </w:r>
      <w:r w:rsidRPr="002B0916">
        <w:rPr>
          <w:rFonts w:ascii="Times New Roman" w:eastAsia="Times New Roman" w:hAnsi="Times New Roman" w:cs="Times New Roman"/>
          <w:color w:val="000000"/>
          <w:sz w:val="24"/>
          <w:szCs w:val="24"/>
        </w:rPr>
        <w:t xml:space="preserve"> the concept is spreading to New York, Memphis </w:t>
      </w:r>
      <w:r w:rsidR="00AF7369" w:rsidRPr="002B0916">
        <w:rPr>
          <w:rFonts w:ascii="Times New Roman" w:eastAsia="Times New Roman" w:hAnsi="Times New Roman" w:cs="Times New Roman"/>
          <w:color w:val="000000"/>
          <w:sz w:val="24"/>
          <w:szCs w:val="24"/>
        </w:rPr>
        <w:t xml:space="preserve">Tennessee </w:t>
      </w:r>
      <w:r w:rsidRPr="002B0916">
        <w:rPr>
          <w:rFonts w:ascii="Times New Roman" w:eastAsia="Times New Roman" w:hAnsi="Times New Roman" w:cs="Times New Roman"/>
          <w:color w:val="000000"/>
          <w:sz w:val="24"/>
          <w:szCs w:val="24"/>
        </w:rPr>
        <w:t>and Louisville</w:t>
      </w:r>
      <w:r w:rsidR="00AF7369" w:rsidRPr="002B0916">
        <w:rPr>
          <w:rFonts w:ascii="Times New Roman" w:eastAsia="Times New Roman" w:hAnsi="Times New Roman" w:cs="Times New Roman"/>
          <w:color w:val="000000"/>
          <w:sz w:val="24"/>
          <w:szCs w:val="24"/>
        </w:rPr>
        <w:t>, Kentucky</w:t>
      </w:r>
      <w:r w:rsidRPr="002B0916">
        <w:rPr>
          <w:rFonts w:ascii="Times New Roman" w:eastAsia="Times New Roman" w:hAnsi="Times New Roman" w:cs="Times New Roman"/>
          <w:color w:val="000000"/>
          <w:sz w:val="24"/>
          <w:szCs w:val="24"/>
        </w:rPr>
        <w:t>.</w:t>
      </w:r>
    </w:p>
    <w:p w:rsidR="00D5372C" w:rsidRPr="002B0916" w:rsidRDefault="00D5372C" w:rsidP="002B0916">
      <w:pPr>
        <w:spacing w:after="0" w:line="480" w:lineRule="auto"/>
        <w:rPr>
          <w:rFonts w:ascii="Times New Roman" w:eastAsia="Times New Roman" w:hAnsi="Times New Roman" w:cs="Times New Roman"/>
          <w:color w:val="000000"/>
          <w:sz w:val="24"/>
          <w:szCs w:val="24"/>
        </w:rPr>
      </w:pPr>
    </w:p>
    <w:p w:rsidR="006B6C19" w:rsidRDefault="000845CF" w:rsidP="006B6C19">
      <w:pPr>
        <w:keepNext/>
        <w:spacing w:after="0" w:line="480" w:lineRule="auto"/>
        <w:jc w:val="center"/>
      </w:pPr>
      <w:r w:rsidRPr="002B0916">
        <w:rPr>
          <w:rFonts w:ascii="Times New Roman" w:eastAsia="Times New Roman" w:hAnsi="Times New Roman" w:cs="Times New Roman"/>
          <w:noProof/>
          <w:color w:val="000000"/>
          <w:sz w:val="24"/>
          <w:szCs w:val="24"/>
        </w:rPr>
        <w:drawing>
          <wp:inline distT="0" distB="0" distL="0" distR="0" wp14:anchorId="17F79306" wp14:editId="0FD00DFF">
            <wp:extent cx="1490046" cy="198342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1903" cy="2012518"/>
                    </a:xfrm>
                    <a:prstGeom prst="rect">
                      <a:avLst/>
                    </a:prstGeom>
                  </pic:spPr>
                </pic:pic>
              </a:graphicData>
            </a:graphic>
          </wp:inline>
        </w:drawing>
      </w:r>
    </w:p>
    <w:p w:rsidR="000845CF" w:rsidRPr="006B6C19" w:rsidRDefault="006B6C19" w:rsidP="006B6C19">
      <w:pPr>
        <w:pStyle w:val="Caption"/>
        <w:jc w:val="center"/>
        <w:rPr>
          <w:rFonts w:ascii="Times New Roman" w:eastAsia="Times New Roman" w:hAnsi="Times New Roman" w:cs="Times New Roman"/>
          <w:i w:val="0"/>
          <w:color w:val="auto"/>
          <w:sz w:val="24"/>
          <w:szCs w:val="24"/>
        </w:rPr>
      </w:pPr>
      <w:r w:rsidRPr="006B6C19">
        <w:rPr>
          <w:rFonts w:ascii="Times New Roman" w:hAnsi="Times New Roman" w:cs="Times New Roman"/>
          <w:i w:val="0"/>
          <w:color w:val="auto"/>
          <w:sz w:val="24"/>
          <w:szCs w:val="24"/>
        </w:rPr>
        <w:t xml:space="preserve">Figure </w:t>
      </w:r>
      <w:r w:rsidRPr="006B6C19">
        <w:rPr>
          <w:rFonts w:ascii="Times New Roman" w:hAnsi="Times New Roman" w:cs="Times New Roman"/>
          <w:i w:val="0"/>
          <w:color w:val="auto"/>
          <w:sz w:val="24"/>
          <w:szCs w:val="24"/>
        </w:rPr>
        <w:fldChar w:fldCharType="begin"/>
      </w:r>
      <w:r w:rsidRPr="006B6C19">
        <w:rPr>
          <w:rFonts w:ascii="Times New Roman" w:hAnsi="Times New Roman" w:cs="Times New Roman"/>
          <w:i w:val="0"/>
          <w:color w:val="auto"/>
          <w:sz w:val="24"/>
          <w:szCs w:val="24"/>
        </w:rPr>
        <w:instrText xml:space="preserve"> SEQ Figure \* ARABIC </w:instrText>
      </w:r>
      <w:r w:rsidRPr="006B6C19">
        <w:rPr>
          <w:rFonts w:ascii="Times New Roman" w:hAnsi="Times New Roman" w:cs="Times New Roman"/>
          <w:i w:val="0"/>
          <w:color w:val="auto"/>
          <w:sz w:val="24"/>
          <w:szCs w:val="24"/>
        </w:rPr>
        <w:fldChar w:fldCharType="separate"/>
      </w:r>
      <w:r w:rsidR="006B5A99">
        <w:rPr>
          <w:rFonts w:ascii="Times New Roman" w:hAnsi="Times New Roman" w:cs="Times New Roman"/>
          <w:i w:val="0"/>
          <w:noProof/>
          <w:color w:val="auto"/>
          <w:sz w:val="24"/>
          <w:szCs w:val="24"/>
        </w:rPr>
        <w:t>2</w:t>
      </w:r>
      <w:r w:rsidRPr="006B6C19">
        <w:rPr>
          <w:rFonts w:ascii="Times New Roman" w:hAnsi="Times New Roman" w:cs="Times New Roman"/>
          <w:i w:val="0"/>
          <w:color w:val="auto"/>
          <w:sz w:val="24"/>
          <w:szCs w:val="24"/>
        </w:rPr>
        <w:fldChar w:fldCharType="end"/>
      </w:r>
      <w:r w:rsidRPr="006B6C19">
        <w:rPr>
          <w:rFonts w:ascii="Times New Roman" w:hAnsi="Times New Roman" w:cs="Times New Roman"/>
          <w:i w:val="0"/>
          <w:color w:val="auto"/>
          <w:sz w:val="24"/>
          <w:szCs w:val="24"/>
        </w:rPr>
        <w:t>. A Very Walkable Speed Limit</w:t>
      </w:r>
    </w:p>
    <w:p w:rsidR="000845CF" w:rsidRPr="002B0916" w:rsidRDefault="000845CF" w:rsidP="002B0916">
      <w:pPr>
        <w:spacing w:after="0" w:line="480" w:lineRule="auto"/>
        <w:rPr>
          <w:rFonts w:ascii="Times New Roman" w:eastAsia="Times New Roman" w:hAnsi="Times New Roman" w:cs="Times New Roman"/>
          <w:color w:val="000000"/>
          <w:sz w:val="24"/>
          <w:szCs w:val="24"/>
        </w:rPr>
      </w:pPr>
    </w:p>
    <w:p w:rsidR="007D0628" w:rsidRPr="002B0916" w:rsidRDefault="00D5372C" w:rsidP="006B6C19">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Walking is fundamental to sustainable transportation design</w:t>
      </w:r>
      <w:r w:rsidR="00AF7369" w:rsidRPr="002B0916">
        <w:rPr>
          <w:rFonts w:ascii="Times New Roman" w:eastAsia="Times New Roman" w:hAnsi="Times New Roman" w:cs="Times New Roman"/>
          <w:color w:val="000000"/>
          <w:sz w:val="24"/>
          <w:szCs w:val="24"/>
        </w:rPr>
        <w:t xml:space="preserve"> and placemaking</w:t>
      </w:r>
      <w:r w:rsidRPr="002B0916">
        <w:rPr>
          <w:rFonts w:ascii="Times New Roman" w:eastAsia="Times New Roman" w:hAnsi="Times New Roman" w:cs="Times New Roman"/>
          <w:color w:val="000000"/>
          <w:sz w:val="24"/>
          <w:szCs w:val="24"/>
        </w:rPr>
        <w:t xml:space="preserve">. Current practice encourages walkability </w:t>
      </w:r>
      <w:r w:rsidR="003F7626">
        <w:rPr>
          <w:rFonts w:ascii="Times New Roman" w:eastAsia="Times New Roman" w:hAnsi="Times New Roman" w:cs="Times New Roman"/>
          <w:color w:val="000000"/>
          <w:sz w:val="24"/>
          <w:szCs w:val="24"/>
        </w:rPr>
        <w:t xml:space="preserve">(including cycling and transit use) </w:t>
      </w:r>
      <w:r w:rsidR="0045449C">
        <w:rPr>
          <w:rFonts w:ascii="Times New Roman" w:eastAsia="Times New Roman" w:hAnsi="Times New Roman" w:cs="Times New Roman"/>
          <w:color w:val="000000"/>
          <w:sz w:val="24"/>
          <w:szCs w:val="24"/>
        </w:rPr>
        <w:t>for places throughout</w:t>
      </w:r>
      <w:r w:rsidRPr="002B0916">
        <w:rPr>
          <w:rFonts w:ascii="Times New Roman" w:eastAsia="Times New Roman" w:hAnsi="Times New Roman" w:cs="Times New Roman"/>
          <w:color w:val="000000"/>
          <w:sz w:val="24"/>
          <w:szCs w:val="24"/>
        </w:rPr>
        <w:t xml:space="preserve"> the regional context and </w:t>
      </w:r>
      <w:r w:rsidR="0045449C">
        <w:rPr>
          <w:rFonts w:ascii="Times New Roman" w:eastAsia="Times New Roman" w:hAnsi="Times New Roman" w:cs="Times New Roman"/>
          <w:color w:val="000000"/>
          <w:sz w:val="24"/>
          <w:szCs w:val="24"/>
        </w:rPr>
        <w:t xml:space="preserve">for </w:t>
      </w:r>
      <w:r w:rsidRPr="002B0916">
        <w:rPr>
          <w:rFonts w:ascii="Times New Roman" w:eastAsia="Times New Roman" w:hAnsi="Times New Roman" w:cs="Times New Roman"/>
          <w:color w:val="000000"/>
          <w:sz w:val="24"/>
          <w:szCs w:val="24"/>
        </w:rPr>
        <w:t xml:space="preserve">a broad range of motor vehicle speeds. The reality of motor vehicle speed </w:t>
      </w:r>
      <w:r w:rsidR="0045449C">
        <w:rPr>
          <w:rFonts w:ascii="Times New Roman" w:eastAsia="Times New Roman" w:hAnsi="Times New Roman" w:cs="Times New Roman"/>
          <w:color w:val="000000"/>
          <w:sz w:val="24"/>
          <w:szCs w:val="24"/>
        </w:rPr>
        <w:t xml:space="preserve">physics </w:t>
      </w:r>
      <w:r w:rsidRPr="002B0916">
        <w:rPr>
          <w:rFonts w:ascii="Times New Roman" w:eastAsia="Times New Roman" w:hAnsi="Times New Roman" w:cs="Times New Roman"/>
          <w:color w:val="000000"/>
          <w:sz w:val="24"/>
          <w:szCs w:val="24"/>
        </w:rPr>
        <w:t xml:space="preserve">and </w:t>
      </w:r>
      <w:r w:rsidR="0045449C">
        <w:rPr>
          <w:rFonts w:ascii="Times New Roman" w:eastAsia="Times New Roman" w:hAnsi="Times New Roman" w:cs="Times New Roman"/>
          <w:color w:val="000000"/>
          <w:sz w:val="24"/>
          <w:szCs w:val="24"/>
        </w:rPr>
        <w:t xml:space="preserve">resulting </w:t>
      </w:r>
      <w:r w:rsidR="003F7626">
        <w:rPr>
          <w:rFonts w:ascii="Times New Roman" w:eastAsia="Times New Roman" w:hAnsi="Times New Roman" w:cs="Times New Roman"/>
          <w:color w:val="000000"/>
          <w:sz w:val="24"/>
          <w:szCs w:val="24"/>
        </w:rPr>
        <w:t xml:space="preserve">street </w:t>
      </w:r>
      <w:r w:rsidRPr="002B0916">
        <w:rPr>
          <w:rFonts w:ascii="Times New Roman" w:eastAsia="Times New Roman" w:hAnsi="Times New Roman" w:cs="Times New Roman"/>
          <w:color w:val="000000"/>
          <w:sz w:val="24"/>
          <w:szCs w:val="24"/>
        </w:rPr>
        <w:t>safety</w:t>
      </w:r>
      <w:r w:rsidR="003F7626">
        <w:rPr>
          <w:rFonts w:ascii="Times New Roman" w:eastAsia="Times New Roman" w:hAnsi="Times New Roman" w:cs="Times New Roman"/>
          <w:color w:val="000000"/>
          <w:sz w:val="24"/>
          <w:szCs w:val="24"/>
        </w:rPr>
        <w:t>,</w:t>
      </w:r>
      <w:r w:rsidRPr="002B0916">
        <w:rPr>
          <w:rFonts w:ascii="Times New Roman" w:eastAsia="Times New Roman" w:hAnsi="Times New Roman" w:cs="Times New Roman"/>
          <w:color w:val="000000"/>
          <w:sz w:val="24"/>
          <w:szCs w:val="24"/>
        </w:rPr>
        <w:t xml:space="preserve"> </w:t>
      </w:r>
      <w:r w:rsidR="003F7626">
        <w:rPr>
          <w:rFonts w:ascii="Times New Roman" w:eastAsia="Times New Roman" w:hAnsi="Times New Roman" w:cs="Times New Roman"/>
          <w:color w:val="000000"/>
          <w:sz w:val="24"/>
          <w:szCs w:val="24"/>
        </w:rPr>
        <w:t xml:space="preserve">forces us to </w:t>
      </w:r>
      <w:r w:rsidR="00AF7369" w:rsidRPr="002B0916">
        <w:rPr>
          <w:rFonts w:ascii="Times New Roman" w:eastAsia="Times New Roman" w:hAnsi="Times New Roman" w:cs="Times New Roman"/>
          <w:color w:val="000000"/>
          <w:sz w:val="24"/>
          <w:szCs w:val="24"/>
        </w:rPr>
        <w:t>separate walkability into two</w:t>
      </w:r>
      <w:r w:rsidRPr="002B0916">
        <w:rPr>
          <w:rFonts w:ascii="Times New Roman" w:eastAsia="Times New Roman" w:hAnsi="Times New Roman" w:cs="Times New Roman"/>
          <w:color w:val="000000"/>
          <w:sz w:val="24"/>
          <w:szCs w:val="24"/>
        </w:rPr>
        <w:t xml:space="preserve"> </w:t>
      </w:r>
      <w:r w:rsidR="003F7626">
        <w:rPr>
          <w:rFonts w:ascii="Times New Roman" w:eastAsia="Times New Roman" w:hAnsi="Times New Roman" w:cs="Times New Roman"/>
          <w:color w:val="000000"/>
          <w:sz w:val="24"/>
          <w:szCs w:val="24"/>
        </w:rPr>
        <w:t>distinct</w:t>
      </w:r>
      <w:r w:rsidRPr="002B0916">
        <w:rPr>
          <w:rFonts w:ascii="Times New Roman" w:eastAsia="Times New Roman" w:hAnsi="Times New Roman" w:cs="Times New Roman"/>
          <w:color w:val="000000"/>
          <w:sz w:val="24"/>
          <w:szCs w:val="24"/>
        </w:rPr>
        <w:t xml:space="preserve"> levels; 1. General Walkab</w:t>
      </w:r>
      <w:r w:rsidR="00AF7369" w:rsidRPr="002B0916">
        <w:rPr>
          <w:rFonts w:ascii="Times New Roman" w:eastAsia="Times New Roman" w:hAnsi="Times New Roman" w:cs="Times New Roman"/>
          <w:color w:val="000000"/>
          <w:sz w:val="24"/>
          <w:szCs w:val="24"/>
        </w:rPr>
        <w:t>i</w:t>
      </w:r>
      <w:r w:rsidRPr="002B0916">
        <w:rPr>
          <w:rFonts w:ascii="Times New Roman" w:eastAsia="Times New Roman" w:hAnsi="Times New Roman" w:cs="Times New Roman"/>
          <w:color w:val="000000"/>
          <w:sz w:val="24"/>
          <w:szCs w:val="24"/>
        </w:rPr>
        <w:t>l</w:t>
      </w:r>
      <w:r w:rsidR="00AF7369" w:rsidRPr="002B0916">
        <w:rPr>
          <w:rFonts w:ascii="Times New Roman" w:eastAsia="Times New Roman" w:hAnsi="Times New Roman" w:cs="Times New Roman"/>
          <w:color w:val="000000"/>
          <w:sz w:val="24"/>
          <w:szCs w:val="24"/>
        </w:rPr>
        <w:t>ity</w:t>
      </w:r>
      <w:r w:rsidRPr="002B0916">
        <w:rPr>
          <w:rFonts w:ascii="Times New Roman" w:eastAsia="Times New Roman" w:hAnsi="Times New Roman" w:cs="Times New Roman"/>
          <w:color w:val="000000"/>
          <w:sz w:val="24"/>
          <w:szCs w:val="24"/>
        </w:rPr>
        <w:t xml:space="preserve"> and 2. High</w:t>
      </w:r>
      <w:r w:rsidR="00AF7369" w:rsidRPr="002B0916">
        <w:rPr>
          <w:rFonts w:ascii="Times New Roman" w:eastAsia="Times New Roman" w:hAnsi="Times New Roman" w:cs="Times New Roman"/>
          <w:color w:val="000000"/>
          <w:sz w:val="24"/>
          <w:szCs w:val="24"/>
        </w:rPr>
        <w:t xml:space="preserve"> Level</w:t>
      </w:r>
      <w:r w:rsidRPr="002B0916">
        <w:rPr>
          <w:rFonts w:ascii="Times New Roman" w:eastAsia="Times New Roman" w:hAnsi="Times New Roman" w:cs="Times New Roman"/>
          <w:color w:val="000000"/>
          <w:sz w:val="24"/>
          <w:szCs w:val="24"/>
        </w:rPr>
        <w:t xml:space="preserve"> Walkab</w:t>
      </w:r>
      <w:r w:rsidR="00AF7369" w:rsidRPr="002B0916">
        <w:rPr>
          <w:rFonts w:ascii="Times New Roman" w:eastAsia="Times New Roman" w:hAnsi="Times New Roman" w:cs="Times New Roman"/>
          <w:color w:val="000000"/>
          <w:sz w:val="24"/>
          <w:szCs w:val="24"/>
        </w:rPr>
        <w:t>ility</w:t>
      </w:r>
      <w:r w:rsidRPr="002B0916">
        <w:rPr>
          <w:rFonts w:ascii="Times New Roman" w:eastAsia="Times New Roman" w:hAnsi="Times New Roman" w:cs="Times New Roman"/>
          <w:color w:val="000000"/>
          <w:sz w:val="24"/>
          <w:szCs w:val="24"/>
        </w:rPr>
        <w:t>. Above the critical speed breakpoint</w:t>
      </w:r>
      <w:r w:rsidR="003F7626">
        <w:rPr>
          <w:rFonts w:ascii="Times New Roman" w:eastAsia="Times New Roman" w:hAnsi="Times New Roman" w:cs="Times New Roman"/>
          <w:color w:val="000000"/>
          <w:sz w:val="24"/>
          <w:szCs w:val="24"/>
        </w:rPr>
        <w:t xml:space="preserve"> of 30 mph (45 kph)</w:t>
      </w:r>
      <w:r w:rsidRPr="002B0916">
        <w:rPr>
          <w:rFonts w:ascii="Times New Roman" w:eastAsia="Times New Roman" w:hAnsi="Times New Roman" w:cs="Times New Roman"/>
          <w:color w:val="000000"/>
          <w:sz w:val="24"/>
          <w:szCs w:val="24"/>
        </w:rPr>
        <w:t xml:space="preserve">, </w:t>
      </w:r>
      <w:r w:rsidR="0031707A" w:rsidRPr="002B0916">
        <w:rPr>
          <w:rFonts w:ascii="Times New Roman" w:eastAsia="Times New Roman" w:hAnsi="Times New Roman" w:cs="Times New Roman"/>
          <w:color w:val="000000"/>
          <w:sz w:val="24"/>
          <w:szCs w:val="24"/>
        </w:rPr>
        <w:t xml:space="preserve">generally </w:t>
      </w:r>
      <w:r w:rsidRPr="002B0916">
        <w:rPr>
          <w:rFonts w:ascii="Times New Roman" w:eastAsia="Times New Roman" w:hAnsi="Times New Roman" w:cs="Times New Roman"/>
          <w:color w:val="000000"/>
          <w:sz w:val="24"/>
          <w:szCs w:val="24"/>
        </w:rPr>
        <w:t>walkable streets are achieved via separation of mode</w:t>
      </w:r>
      <w:r w:rsidR="00AF7369" w:rsidRPr="002B0916">
        <w:rPr>
          <w:rFonts w:ascii="Times New Roman" w:eastAsia="Times New Roman" w:hAnsi="Times New Roman" w:cs="Times New Roman"/>
          <w:color w:val="000000"/>
          <w:sz w:val="24"/>
          <w:szCs w:val="24"/>
        </w:rPr>
        <w:t>s within each street</w:t>
      </w:r>
      <w:r w:rsidR="003F7626">
        <w:rPr>
          <w:rFonts w:ascii="Times New Roman" w:eastAsia="Times New Roman" w:hAnsi="Times New Roman" w:cs="Times New Roman"/>
          <w:color w:val="000000"/>
          <w:sz w:val="24"/>
          <w:szCs w:val="24"/>
        </w:rPr>
        <w:t>, in the form of bicycle lanes or cycle tracks and separate sidewalks</w:t>
      </w:r>
      <w:r w:rsidRPr="002B0916">
        <w:rPr>
          <w:rFonts w:ascii="Times New Roman" w:eastAsia="Times New Roman" w:hAnsi="Times New Roman" w:cs="Times New Roman"/>
          <w:color w:val="000000"/>
          <w:sz w:val="24"/>
          <w:szCs w:val="24"/>
        </w:rPr>
        <w:t>. Below th</w:t>
      </w:r>
      <w:r w:rsidR="003F7626">
        <w:rPr>
          <w:rFonts w:ascii="Times New Roman" w:eastAsia="Times New Roman" w:hAnsi="Times New Roman" w:cs="Times New Roman"/>
          <w:color w:val="000000"/>
          <w:sz w:val="24"/>
          <w:szCs w:val="24"/>
        </w:rPr>
        <w:t>is</w:t>
      </w:r>
      <w:r w:rsidRPr="002B0916">
        <w:rPr>
          <w:rFonts w:ascii="Times New Roman" w:eastAsia="Times New Roman" w:hAnsi="Times New Roman" w:cs="Times New Roman"/>
          <w:color w:val="000000"/>
          <w:sz w:val="24"/>
          <w:szCs w:val="24"/>
        </w:rPr>
        <w:t xml:space="preserve"> breakpoint, motor vehicles </w:t>
      </w:r>
      <w:r w:rsidR="003F7626">
        <w:rPr>
          <w:rFonts w:ascii="Times New Roman" w:eastAsia="Times New Roman" w:hAnsi="Times New Roman" w:cs="Times New Roman"/>
          <w:color w:val="000000"/>
          <w:sz w:val="24"/>
          <w:szCs w:val="24"/>
        </w:rPr>
        <w:t xml:space="preserve">and the moderate to higher skilled cyclists </w:t>
      </w:r>
      <w:r w:rsidRPr="002B0916">
        <w:rPr>
          <w:rFonts w:ascii="Times New Roman" w:eastAsia="Times New Roman" w:hAnsi="Times New Roman" w:cs="Times New Roman"/>
          <w:color w:val="000000"/>
          <w:sz w:val="24"/>
          <w:szCs w:val="24"/>
        </w:rPr>
        <w:t>can share the travel way</w:t>
      </w:r>
      <w:r w:rsidR="003F7626">
        <w:rPr>
          <w:rFonts w:ascii="Times New Roman" w:eastAsia="Times New Roman" w:hAnsi="Times New Roman" w:cs="Times New Roman"/>
          <w:color w:val="000000"/>
          <w:sz w:val="24"/>
          <w:szCs w:val="24"/>
        </w:rPr>
        <w:t>,</w:t>
      </w:r>
      <w:r w:rsidRPr="002B0916">
        <w:rPr>
          <w:rFonts w:ascii="Times New Roman" w:eastAsia="Times New Roman" w:hAnsi="Times New Roman" w:cs="Times New Roman"/>
          <w:color w:val="000000"/>
          <w:sz w:val="24"/>
          <w:szCs w:val="24"/>
        </w:rPr>
        <w:t xml:space="preserve"> </w:t>
      </w:r>
      <w:r w:rsidR="00AF7369" w:rsidRPr="002B0916">
        <w:rPr>
          <w:rFonts w:ascii="Times New Roman" w:eastAsia="Times New Roman" w:hAnsi="Times New Roman" w:cs="Times New Roman"/>
          <w:color w:val="000000"/>
          <w:sz w:val="24"/>
          <w:szCs w:val="24"/>
        </w:rPr>
        <w:t xml:space="preserve">yielding </w:t>
      </w:r>
      <w:r w:rsidRPr="002B0916">
        <w:rPr>
          <w:rFonts w:ascii="Times New Roman" w:eastAsia="Times New Roman" w:hAnsi="Times New Roman" w:cs="Times New Roman"/>
          <w:color w:val="000000"/>
          <w:sz w:val="24"/>
          <w:szCs w:val="24"/>
        </w:rPr>
        <w:t xml:space="preserve">highly walkable </w:t>
      </w:r>
      <w:r w:rsidR="003F7626">
        <w:rPr>
          <w:rFonts w:ascii="Times New Roman" w:eastAsia="Times New Roman" w:hAnsi="Times New Roman" w:cs="Times New Roman"/>
          <w:color w:val="000000"/>
          <w:sz w:val="24"/>
          <w:szCs w:val="24"/>
        </w:rPr>
        <w:t xml:space="preserve">street </w:t>
      </w:r>
      <w:r w:rsidRPr="002B0916">
        <w:rPr>
          <w:rFonts w:ascii="Times New Roman" w:eastAsia="Times New Roman" w:hAnsi="Times New Roman" w:cs="Times New Roman"/>
          <w:color w:val="000000"/>
          <w:sz w:val="24"/>
          <w:szCs w:val="24"/>
        </w:rPr>
        <w:t>designs. At the lowest design speeds even pedestrians can join the shared street space.</w:t>
      </w:r>
      <w:r w:rsidR="00AF7369" w:rsidRPr="002B0916">
        <w:rPr>
          <w:rFonts w:ascii="Times New Roman" w:eastAsia="Times New Roman" w:hAnsi="Times New Roman" w:cs="Times New Roman"/>
          <w:color w:val="000000"/>
          <w:sz w:val="24"/>
          <w:szCs w:val="24"/>
        </w:rPr>
        <w:t xml:space="preserve"> Hans Monderm</w:t>
      </w:r>
      <w:r w:rsidR="00DA0BF0" w:rsidRPr="002B0916">
        <w:rPr>
          <w:rFonts w:ascii="Times New Roman" w:eastAsia="Times New Roman" w:hAnsi="Times New Roman" w:cs="Times New Roman"/>
          <w:color w:val="000000"/>
          <w:sz w:val="24"/>
          <w:szCs w:val="24"/>
        </w:rPr>
        <w:t>a</w:t>
      </w:r>
      <w:r w:rsidR="00AF7369" w:rsidRPr="002B0916">
        <w:rPr>
          <w:rFonts w:ascii="Times New Roman" w:eastAsia="Times New Roman" w:hAnsi="Times New Roman" w:cs="Times New Roman"/>
          <w:color w:val="000000"/>
          <w:sz w:val="24"/>
          <w:szCs w:val="24"/>
        </w:rPr>
        <w:t xml:space="preserve">n </w:t>
      </w:r>
      <w:r w:rsidR="00DA0BF0" w:rsidRPr="002B0916">
        <w:rPr>
          <w:rFonts w:ascii="Times New Roman" w:eastAsia="Times New Roman" w:hAnsi="Times New Roman" w:cs="Times New Roman"/>
          <w:color w:val="000000"/>
          <w:sz w:val="24"/>
          <w:szCs w:val="24"/>
        </w:rPr>
        <w:t>advanced this concept in the Netherlands.</w:t>
      </w:r>
      <w:r w:rsidRPr="002B0916">
        <w:rPr>
          <w:rFonts w:ascii="Times New Roman" w:eastAsia="Times New Roman" w:hAnsi="Times New Roman" w:cs="Times New Roman"/>
          <w:color w:val="000000"/>
          <w:sz w:val="24"/>
          <w:szCs w:val="24"/>
        </w:rPr>
        <w:t xml:space="preserve"> Seaside, </w:t>
      </w:r>
      <w:r w:rsidR="00DA0BF0" w:rsidRPr="002B0916">
        <w:rPr>
          <w:rFonts w:ascii="Times New Roman" w:eastAsia="Times New Roman" w:hAnsi="Times New Roman" w:cs="Times New Roman"/>
          <w:color w:val="000000"/>
          <w:sz w:val="24"/>
          <w:szCs w:val="24"/>
        </w:rPr>
        <w:t xml:space="preserve">another </w:t>
      </w:r>
      <w:r w:rsidRPr="002B0916">
        <w:rPr>
          <w:rFonts w:ascii="Times New Roman" w:eastAsia="Times New Roman" w:hAnsi="Times New Roman" w:cs="Times New Roman"/>
          <w:color w:val="000000"/>
          <w:sz w:val="24"/>
          <w:szCs w:val="24"/>
        </w:rPr>
        <w:t xml:space="preserve">example, has no sidewalks beyond the town center. </w:t>
      </w:r>
    </w:p>
    <w:p w:rsidR="006D785A" w:rsidRPr="002B0916" w:rsidRDefault="003F7626" w:rsidP="006B6C19">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Highly related to motor vehicle speed, </w:t>
      </w:r>
      <w:r w:rsidRPr="002B0916">
        <w:rPr>
          <w:rFonts w:ascii="Times New Roman" w:eastAsia="Times New Roman" w:hAnsi="Times New Roman" w:cs="Times New Roman"/>
          <w:color w:val="000000"/>
          <w:sz w:val="24"/>
          <w:szCs w:val="24"/>
        </w:rPr>
        <w:t xml:space="preserve">block size </w:t>
      </w:r>
      <w:r w:rsidR="008C43D3">
        <w:rPr>
          <w:rFonts w:ascii="Times New Roman" w:eastAsia="Times New Roman" w:hAnsi="Times New Roman" w:cs="Times New Roman"/>
          <w:color w:val="000000"/>
          <w:sz w:val="24"/>
          <w:szCs w:val="24"/>
        </w:rPr>
        <w:t>contributes directly to great</w:t>
      </w:r>
      <w:r w:rsidR="006D785A" w:rsidRPr="002B0916">
        <w:rPr>
          <w:rFonts w:ascii="Times New Roman" w:eastAsia="Times New Roman" w:hAnsi="Times New Roman" w:cs="Times New Roman"/>
          <w:color w:val="000000"/>
          <w:sz w:val="24"/>
          <w:szCs w:val="24"/>
        </w:rPr>
        <w:t xml:space="preserve"> walkability. </w:t>
      </w:r>
      <w:r w:rsidR="008C43D3">
        <w:rPr>
          <w:rFonts w:ascii="Times New Roman" w:eastAsia="Times New Roman" w:hAnsi="Times New Roman" w:cs="Times New Roman"/>
          <w:color w:val="000000"/>
          <w:sz w:val="24"/>
          <w:szCs w:val="24"/>
        </w:rPr>
        <w:t>W</w:t>
      </w:r>
      <w:r w:rsidR="0031707A" w:rsidRPr="002B0916">
        <w:rPr>
          <w:rFonts w:ascii="Times New Roman" w:eastAsia="Times New Roman" w:hAnsi="Times New Roman" w:cs="Times New Roman"/>
          <w:color w:val="000000"/>
          <w:sz w:val="24"/>
          <w:szCs w:val="24"/>
        </w:rPr>
        <w:t xml:space="preserve">alking </w:t>
      </w:r>
      <w:r w:rsidR="008C43D3" w:rsidRPr="002B0916">
        <w:rPr>
          <w:rFonts w:ascii="Times New Roman" w:eastAsia="Times New Roman" w:hAnsi="Times New Roman" w:cs="Times New Roman"/>
          <w:color w:val="000000"/>
          <w:sz w:val="24"/>
          <w:szCs w:val="24"/>
        </w:rPr>
        <w:t xml:space="preserve">efficiency </w:t>
      </w:r>
      <w:r w:rsidR="0031707A" w:rsidRPr="002B0916">
        <w:rPr>
          <w:rFonts w:ascii="Times New Roman" w:eastAsia="Times New Roman" w:hAnsi="Times New Roman" w:cs="Times New Roman"/>
          <w:color w:val="000000"/>
          <w:sz w:val="24"/>
          <w:szCs w:val="24"/>
        </w:rPr>
        <w:t>is significantly increased if one can visit a greater number</w:t>
      </w:r>
      <w:r w:rsidR="008C43D3">
        <w:rPr>
          <w:rFonts w:ascii="Times New Roman" w:eastAsia="Times New Roman" w:hAnsi="Times New Roman" w:cs="Times New Roman"/>
          <w:color w:val="000000"/>
          <w:sz w:val="24"/>
          <w:szCs w:val="24"/>
        </w:rPr>
        <w:t>,</w:t>
      </w:r>
      <w:r w:rsidR="0031707A" w:rsidRPr="002B0916">
        <w:rPr>
          <w:rFonts w:ascii="Times New Roman" w:eastAsia="Times New Roman" w:hAnsi="Times New Roman" w:cs="Times New Roman"/>
          <w:color w:val="000000"/>
          <w:sz w:val="24"/>
          <w:szCs w:val="24"/>
        </w:rPr>
        <w:t xml:space="preserve"> and wider variety</w:t>
      </w:r>
      <w:r w:rsidR="008C43D3">
        <w:rPr>
          <w:rFonts w:ascii="Times New Roman" w:eastAsia="Times New Roman" w:hAnsi="Times New Roman" w:cs="Times New Roman"/>
          <w:color w:val="000000"/>
          <w:sz w:val="24"/>
          <w:szCs w:val="24"/>
        </w:rPr>
        <w:t>,</w:t>
      </w:r>
      <w:r w:rsidR="0031707A" w:rsidRPr="002B0916">
        <w:rPr>
          <w:rFonts w:ascii="Times New Roman" w:eastAsia="Times New Roman" w:hAnsi="Times New Roman" w:cs="Times New Roman"/>
          <w:color w:val="000000"/>
          <w:sz w:val="24"/>
          <w:szCs w:val="24"/>
        </w:rPr>
        <w:t xml:space="preserve"> of destinations in a given amount of time. The classic 5 minute walk, extending ¼ mile, is not a satisfactory walk if the </w:t>
      </w:r>
      <w:r w:rsidR="008C43D3">
        <w:rPr>
          <w:rFonts w:ascii="Times New Roman" w:eastAsia="Times New Roman" w:hAnsi="Times New Roman" w:cs="Times New Roman"/>
          <w:color w:val="000000"/>
          <w:sz w:val="24"/>
          <w:szCs w:val="24"/>
        </w:rPr>
        <w:t xml:space="preserve">unbroken </w:t>
      </w:r>
      <w:r w:rsidR="0031707A" w:rsidRPr="002B0916">
        <w:rPr>
          <w:rFonts w:ascii="Times New Roman" w:eastAsia="Times New Roman" w:hAnsi="Times New Roman" w:cs="Times New Roman"/>
          <w:color w:val="000000"/>
          <w:sz w:val="24"/>
          <w:szCs w:val="24"/>
        </w:rPr>
        <w:t xml:space="preserve">block face adjacent to the street is also ¼ mile. The Portland, Oregon blocks are 200 feet </w:t>
      </w:r>
      <w:r w:rsidR="008C43D3">
        <w:rPr>
          <w:rFonts w:ascii="Times New Roman" w:eastAsia="Times New Roman" w:hAnsi="Times New Roman" w:cs="Times New Roman"/>
          <w:color w:val="000000"/>
          <w:sz w:val="24"/>
          <w:szCs w:val="24"/>
        </w:rPr>
        <w:t xml:space="preserve">(60 m) </w:t>
      </w:r>
      <w:r w:rsidR="0031707A" w:rsidRPr="002B0916">
        <w:rPr>
          <w:rFonts w:ascii="Times New Roman" w:eastAsia="Times New Roman" w:hAnsi="Times New Roman" w:cs="Times New Roman"/>
          <w:color w:val="000000"/>
          <w:sz w:val="24"/>
          <w:szCs w:val="24"/>
        </w:rPr>
        <w:t xml:space="preserve">on a side and based on observation, yield a rich mix of </w:t>
      </w:r>
      <w:r w:rsidR="00AF7369" w:rsidRPr="002B0916">
        <w:rPr>
          <w:rFonts w:ascii="Times New Roman" w:eastAsia="Times New Roman" w:hAnsi="Times New Roman" w:cs="Times New Roman"/>
          <w:color w:val="000000"/>
          <w:sz w:val="24"/>
          <w:szCs w:val="24"/>
        </w:rPr>
        <w:t xml:space="preserve">modal </w:t>
      </w:r>
      <w:r w:rsidR="0031707A" w:rsidRPr="002B0916">
        <w:rPr>
          <w:rFonts w:ascii="Times New Roman" w:eastAsia="Times New Roman" w:hAnsi="Times New Roman" w:cs="Times New Roman"/>
          <w:color w:val="000000"/>
          <w:sz w:val="24"/>
          <w:szCs w:val="24"/>
        </w:rPr>
        <w:t>options and a comfor</w:t>
      </w:r>
      <w:r w:rsidR="00DA0BF0" w:rsidRPr="002B0916">
        <w:rPr>
          <w:rFonts w:ascii="Times New Roman" w:eastAsia="Times New Roman" w:hAnsi="Times New Roman" w:cs="Times New Roman"/>
          <w:color w:val="000000"/>
          <w:sz w:val="24"/>
          <w:szCs w:val="24"/>
        </w:rPr>
        <w:t xml:space="preserve">table environment for walking. Very good block sizes </w:t>
      </w:r>
      <w:r w:rsidR="00CE38B4" w:rsidRPr="002B0916">
        <w:rPr>
          <w:rFonts w:ascii="Times New Roman" w:eastAsia="Times New Roman" w:hAnsi="Times New Roman" w:cs="Times New Roman"/>
          <w:color w:val="000000"/>
          <w:sz w:val="24"/>
          <w:szCs w:val="24"/>
        </w:rPr>
        <w:t xml:space="preserve">up to 450 to 550 feet </w:t>
      </w:r>
      <w:r w:rsidR="008C43D3">
        <w:rPr>
          <w:rFonts w:ascii="Times New Roman" w:eastAsia="Times New Roman" w:hAnsi="Times New Roman" w:cs="Times New Roman"/>
          <w:color w:val="000000"/>
          <w:sz w:val="24"/>
          <w:szCs w:val="24"/>
        </w:rPr>
        <w:t xml:space="preserve">(135 to 165 m) </w:t>
      </w:r>
      <w:r w:rsidR="00CE38B4" w:rsidRPr="002B0916">
        <w:rPr>
          <w:rFonts w:ascii="Times New Roman" w:eastAsia="Times New Roman" w:hAnsi="Times New Roman" w:cs="Times New Roman"/>
          <w:color w:val="000000"/>
          <w:sz w:val="24"/>
          <w:szCs w:val="24"/>
        </w:rPr>
        <w:t xml:space="preserve">on a side keep the scale in the walkable range. </w:t>
      </w:r>
    </w:p>
    <w:p w:rsidR="00D5372C" w:rsidRPr="006B6C19" w:rsidRDefault="006B6C19" w:rsidP="006B6C19">
      <w:pPr>
        <w:spacing w:after="0" w:line="480" w:lineRule="auto"/>
        <w:jc w:val="center"/>
        <w:rPr>
          <w:rFonts w:ascii="Times New Roman" w:eastAsia="Times New Roman" w:hAnsi="Times New Roman" w:cs="Times New Roman"/>
          <w:b/>
          <w:color w:val="000000"/>
          <w:sz w:val="24"/>
          <w:szCs w:val="24"/>
        </w:rPr>
      </w:pPr>
      <w:r w:rsidRPr="006B6C19">
        <w:rPr>
          <w:rFonts w:ascii="Times New Roman" w:eastAsia="Times New Roman" w:hAnsi="Times New Roman" w:cs="Times New Roman"/>
          <w:b/>
          <w:color w:val="000000"/>
          <w:sz w:val="24"/>
          <w:szCs w:val="24"/>
        </w:rPr>
        <w:t>Context</w:t>
      </w:r>
    </w:p>
    <w:p w:rsidR="00F56206" w:rsidRPr="002B0916" w:rsidRDefault="00AF7369" w:rsidP="006B6C19">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A</w:t>
      </w:r>
      <w:r w:rsidR="005668D0" w:rsidRPr="002B0916">
        <w:rPr>
          <w:rFonts w:ascii="Times New Roman" w:eastAsia="Times New Roman" w:hAnsi="Times New Roman" w:cs="Times New Roman"/>
          <w:color w:val="000000"/>
          <w:sz w:val="24"/>
          <w:szCs w:val="24"/>
        </w:rPr>
        <w:t xml:space="preserve"> renaissance </w:t>
      </w:r>
      <w:r w:rsidRPr="002B0916">
        <w:rPr>
          <w:rFonts w:ascii="Times New Roman" w:eastAsia="Times New Roman" w:hAnsi="Times New Roman" w:cs="Times New Roman"/>
          <w:color w:val="000000"/>
          <w:sz w:val="24"/>
          <w:szCs w:val="24"/>
        </w:rPr>
        <w:t xml:space="preserve">of walkability </w:t>
      </w:r>
      <w:r w:rsidR="005668D0" w:rsidRPr="002B0916">
        <w:rPr>
          <w:rFonts w:ascii="Times New Roman" w:eastAsia="Times New Roman" w:hAnsi="Times New Roman" w:cs="Times New Roman"/>
          <w:color w:val="000000"/>
          <w:sz w:val="24"/>
          <w:szCs w:val="24"/>
        </w:rPr>
        <w:t>beg</w:t>
      </w:r>
      <w:r w:rsidRPr="002B0916">
        <w:rPr>
          <w:rFonts w:ascii="Times New Roman" w:eastAsia="Times New Roman" w:hAnsi="Times New Roman" w:cs="Times New Roman"/>
          <w:color w:val="000000"/>
          <w:sz w:val="24"/>
          <w:szCs w:val="24"/>
        </w:rPr>
        <w:t>a</w:t>
      </w:r>
      <w:r w:rsidR="005668D0" w:rsidRPr="002B0916">
        <w:rPr>
          <w:rFonts w:ascii="Times New Roman" w:eastAsia="Times New Roman" w:hAnsi="Times New Roman" w:cs="Times New Roman"/>
          <w:color w:val="000000"/>
          <w:sz w:val="24"/>
          <w:szCs w:val="24"/>
        </w:rPr>
        <w:t xml:space="preserve">n in 1980. </w:t>
      </w:r>
      <w:r w:rsidR="00F56206" w:rsidRPr="002B0916">
        <w:rPr>
          <w:rFonts w:ascii="Times New Roman" w:eastAsia="Times New Roman" w:hAnsi="Times New Roman" w:cs="Times New Roman"/>
          <w:color w:val="000000"/>
          <w:sz w:val="24"/>
          <w:szCs w:val="24"/>
        </w:rPr>
        <w:t>Designers began studying existing town and city dimensions where many people routinely walked. This empirical evidence began showing up in new plans for new towns. A new context for great walkability was rediscovered in traditional places</w:t>
      </w:r>
      <w:r w:rsidR="008C43D3">
        <w:rPr>
          <w:rFonts w:ascii="Times New Roman" w:eastAsia="Times New Roman" w:hAnsi="Times New Roman" w:cs="Times New Roman"/>
          <w:color w:val="000000"/>
          <w:sz w:val="24"/>
          <w:szCs w:val="24"/>
        </w:rPr>
        <w:t xml:space="preserve"> like Charleston, South Carolina, Savannah Georgia and Key West</w:t>
      </w:r>
      <w:r w:rsidR="00F56206" w:rsidRPr="002B0916">
        <w:rPr>
          <w:rFonts w:ascii="Times New Roman" w:eastAsia="Times New Roman" w:hAnsi="Times New Roman" w:cs="Times New Roman"/>
          <w:color w:val="000000"/>
          <w:sz w:val="24"/>
          <w:szCs w:val="24"/>
        </w:rPr>
        <w:t>,</w:t>
      </w:r>
      <w:r w:rsidR="003C3418">
        <w:rPr>
          <w:rFonts w:ascii="Times New Roman" w:eastAsia="Times New Roman" w:hAnsi="Times New Roman" w:cs="Times New Roman"/>
          <w:color w:val="000000"/>
          <w:sz w:val="24"/>
          <w:szCs w:val="24"/>
        </w:rPr>
        <w:t xml:space="preserve"> Florida, </w:t>
      </w:r>
      <w:r w:rsidR="00F56206" w:rsidRPr="002B0916">
        <w:rPr>
          <w:rFonts w:ascii="Times New Roman" w:eastAsia="Times New Roman" w:hAnsi="Times New Roman" w:cs="Times New Roman"/>
          <w:color w:val="000000"/>
          <w:sz w:val="24"/>
          <w:szCs w:val="24"/>
        </w:rPr>
        <w:t xml:space="preserve">all </w:t>
      </w:r>
      <w:r w:rsidR="003C3418">
        <w:rPr>
          <w:rFonts w:ascii="Times New Roman" w:eastAsia="Times New Roman" w:hAnsi="Times New Roman" w:cs="Times New Roman"/>
          <w:color w:val="000000"/>
          <w:sz w:val="24"/>
          <w:szCs w:val="24"/>
        </w:rPr>
        <w:t>develop</w:t>
      </w:r>
      <w:r w:rsidR="00F56206" w:rsidRPr="002B0916">
        <w:rPr>
          <w:rFonts w:ascii="Times New Roman" w:eastAsia="Times New Roman" w:hAnsi="Times New Roman" w:cs="Times New Roman"/>
          <w:color w:val="000000"/>
          <w:sz w:val="24"/>
          <w:szCs w:val="24"/>
        </w:rPr>
        <w:t xml:space="preserve">ed before the automobile age. </w:t>
      </w:r>
      <w:r w:rsidRPr="002B0916">
        <w:rPr>
          <w:rFonts w:ascii="Times New Roman" w:eastAsia="Times New Roman" w:hAnsi="Times New Roman" w:cs="Times New Roman"/>
          <w:color w:val="000000"/>
          <w:sz w:val="24"/>
          <w:szCs w:val="24"/>
        </w:rPr>
        <w:t>New communities like Seaside, Florida</w:t>
      </w:r>
      <w:r w:rsidR="003C3418">
        <w:rPr>
          <w:rFonts w:ascii="Times New Roman" w:eastAsia="Times New Roman" w:hAnsi="Times New Roman" w:cs="Times New Roman"/>
          <w:color w:val="000000"/>
          <w:sz w:val="24"/>
          <w:szCs w:val="24"/>
        </w:rPr>
        <w:t xml:space="preserve"> in 1980 and Poundbury,</w:t>
      </w:r>
      <w:r w:rsidRPr="002B0916">
        <w:rPr>
          <w:rFonts w:ascii="Times New Roman" w:eastAsia="Times New Roman" w:hAnsi="Times New Roman" w:cs="Times New Roman"/>
          <w:color w:val="000000"/>
          <w:sz w:val="24"/>
          <w:szCs w:val="24"/>
        </w:rPr>
        <w:t xml:space="preserve"> </w:t>
      </w:r>
      <w:r w:rsidR="003C3418">
        <w:rPr>
          <w:rFonts w:ascii="Times New Roman" w:eastAsia="Times New Roman" w:hAnsi="Times New Roman" w:cs="Times New Roman"/>
          <w:color w:val="000000"/>
          <w:sz w:val="24"/>
          <w:szCs w:val="24"/>
        </w:rPr>
        <w:t xml:space="preserve">an extension of Dorset, England </w:t>
      </w:r>
      <w:r w:rsidRPr="002B0916">
        <w:rPr>
          <w:rFonts w:ascii="Times New Roman" w:eastAsia="Times New Roman" w:hAnsi="Times New Roman" w:cs="Times New Roman"/>
          <w:color w:val="000000"/>
          <w:sz w:val="24"/>
          <w:szCs w:val="24"/>
        </w:rPr>
        <w:t xml:space="preserve">were designed with pedestrian scale as its foundation. </w:t>
      </w:r>
      <w:r w:rsidR="003C3418">
        <w:rPr>
          <w:rFonts w:ascii="Times New Roman" w:eastAsia="Times New Roman" w:hAnsi="Times New Roman" w:cs="Times New Roman"/>
          <w:color w:val="000000"/>
          <w:sz w:val="24"/>
          <w:szCs w:val="24"/>
        </w:rPr>
        <w:t>Subsequent p</w:t>
      </w:r>
      <w:r w:rsidR="00F56206" w:rsidRPr="002B0916">
        <w:rPr>
          <w:rFonts w:ascii="Times New Roman" w:eastAsia="Times New Roman" w:hAnsi="Times New Roman" w:cs="Times New Roman"/>
          <w:color w:val="000000"/>
          <w:sz w:val="24"/>
          <w:szCs w:val="24"/>
        </w:rPr>
        <w:t xml:space="preserve">lans rendered in beautiful detail, </w:t>
      </w:r>
      <w:r w:rsidR="00D5372C" w:rsidRPr="002B0916">
        <w:rPr>
          <w:rFonts w:ascii="Times New Roman" w:eastAsia="Times New Roman" w:hAnsi="Times New Roman" w:cs="Times New Roman"/>
          <w:color w:val="000000"/>
          <w:sz w:val="24"/>
          <w:szCs w:val="24"/>
        </w:rPr>
        <w:t xml:space="preserve">found little regulatory support </w:t>
      </w:r>
      <w:r w:rsidRPr="002B0916">
        <w:rPr>
          <w:rFonts w:ascii="Times New Roman" w:eastAsia="Times New Roman" w:hAnsi="Times New Roman" w:cs="Times New Roman"/>
          <w:color w:val="000000"/>
          <w:sz w:val="24"/>
          <w:szCs w:val="24"/>
        </w:rPr>
        <w:t xml:space="preserve">for </w:t>
      </w:r>
      <w:r w:rsidR="003C3418">
        <w:rPr>
          <w:rFonts w:ascii="Times New Roman" w:eastAsia="Times New Roman" w:hAnsi="Times New Roman" w:cs="Times New Roman"/>
          <w:color w:val="000000"/>
          <w:sz w:val="24"/>
          <w:szCs w:val="24"/>
        </w:rPr>
        <w:t xml:space="preserve">the </w:t>
      </w:r>
      <w:r w:rsidRPr="002B0916">
        <w:rPr>
          <w:rFonts w:ascii="Times New Roman" w:eastAsia="Times New Roman" w:hAnsi="Times New Roman" w:cs="Times New Roman"/>
          <w:color w:val="000000"/>
          <w:sz w:val="24"/>
          <w:szCs w:val="24"/>
        </w:rPr>
        <w:t xml:space="preserve">managed speeds in </w:t>
      </w:r>
      <w:r w:rsidR="00D5372C" w:rsidRPr="002B0916">
        <w:rPr>
          <w:rFonts w:ascii="Times New Roman" w:eastAsia="Times New Roman" w:hAnsi="Times New Roman" w:cs="Times New Roman"/>
          <w:color w:val="000000"/>
          <w:sz w:val="24"/>
          <w:szCs w:val="24"/>
        </w:rPr>
        <w:t>pedestrian friendly ranges. Although clearly depicted in compelling drawings, new, mixed-use communities encountered difficulty fitting into existing zoning regulations. They were incompatible</w:t>
      </w:r>
      <w:r w:rsidRPr="002B0916">
        <w:rPr>
          <w:rFonts w:ascii="Times New Roman" w:eastAsia="Times New Roman" w:hAnsi="Times New Roman" w:cs="Times New Roman"/>
          <w:color w:val="000000"/>
          <w:sz w:val="24"/>
          <w:szCs w:val="24"/>
        </w:rPr>
        <w:t xml:space="preserve"> and generally against the rules</w:t>
      </w:r>
      <w:r w:rsidR="00D5372C" w:rsidRPr="002B0916">
        <w:rPr>
          <w:rFonts w:ascii="Times New Roman" w:eastAsia="Times New Roman" w:hAnsi="Times New Roman" w:cs="Times New Roman"/>
          <w:color w:val="000000"/>
          <w:sz w:val="24"/>
          <w:szCs w:val="24"/>
        </w:rPr>
        <w:t xml:space="preserve">. </w:t>
      </w:r>
    </w:p>
    <w:p w:rsidR="00D5372C" w:rsidRPr="002B0916" w:rsidRDefault="00D5372C" w:rsidP="006B6C19">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As a result, form-based coding techniques </w:t>
      </w:r>
      <w:r w:rsidR="00AF7369" w:rsidRPr="002B0916">
        <w:rPr>
          <w:rFonts w:ascii="Times New Roman" w:eastAsia="Times New Roman" w:hAnsi="Times New Roman" w:cs="Times New Roman"/>
          <w:color w:val="000000"/>
          <w:sz w:val="24"/>
          <w:szCs w:val="24"/>
        </w:rPr>
        <w:t xml:space="preserve">emerged </w:t>
      </w:r>
      <w:r w:rsidRPr="002B0916">
        <w:rPr>
          <w:rFonts w:ascii="Times New Roman" w:eastAsia="Times New Roman" w:hAnsi="Times New Roman" w:cs="Times New Roman"/>
          <w:color w:val="000000"/>
          <w:sz w:val="24"/>
          <w:szCs w:val="24"/>
        </w:rPr>
        <w:t xml:space="preserve">that emphasized the physical form of proposed development. </w:t>
      </w:r>
      <w:r w:rsidR="00AF7369" w:rsidRPr="002B0916">
        <w:rPr>
          <w:rFonts w:ascii="Times New Roman" w:eastAsia="Times New Roman" w:hAnsi="Times New Roman" w:cs="Times New Roman"/>
          <w:color w:val="000000"/>
          <w:sz w:val="24"/>
          <w:szCs w:val="24"/>
        </w:rPr>
        <w:t xml:space="preserve">Designers, attorneys, engineers, economists and others developed new language in </w:t>
      </w:r>
      <w:r w:rsidRPr="002B0916">
        <w:rPr>
          <w:rFonts w:ascii="Times New Roman" w:eastAsia="Times New Roman" w:hAnsi="Times New Roman" w:cs="Times New Roman"/>
          <w:color w:val="000000"/>
          <w:sz w:val="24"/>
          <w:szCs w:val="24"/>
        </w:rPr>
        <w:t xml:space="preserve">Form-Based Codes (FBC) </w:t>
      </w:r>
      <w:r w:rsidR="00AF7369" w:rsidRPr="002B0916">
        <w:rPr>
          <w:rFonts w:ascii="Times New Roman" w:eastAsia="Times New Roman" w:hAnsi="Times New Roman" w:cs="Times New Roman"/>
          <w:color w:val="000000"/>
          <w:sz w:val="24"/>
          <w:szCs w:val="24"/>
        </w:rPr>
        <w:t xml:space="preserve">that </w:t>
      </w:r>
      <w:r w:rsidRPr="002B0916">
        <w:rPr>
          <w:rFonts w:ascii="Times New Roman" w:eastAsia="Times New Roman" w:hAnsi="Times New Roman" w:cs="Times New Roman"/>
          <w:color w:val="000000"/>
          <w:sz w:val="24"/>
          <w:szCs w:val="24"/>
        </w:rPr>
        <w:t>emphasized mixed-use character of development, in strong contrast to the separation of land uses that so dominated planning and zoning in the mid</w:t>
      </w:r>
      <w:r w:rsidR="00F56206" w:rsidRPr="002B0916">
        <w:rPr>
          <w:rFonts w:ascii="Times New Roman" w:eastAsia="Times New Roman" w:hAnsi="Times New Roman" w:cs="Times New Roman"/>
          <w:color w:val="000000"/>
          <w:sz w:val="24"/>
          <w:szCs w:val="24"/>
        </w:rPr>
        <w:t>-</w:t>
      </w:r>
      <w:r w:rsidRPr="002B0916">
        <w:rPr>
          <w:rFonts w:ascii="Times New Roman" w:eastAsia="Times New Roman" w:hAnsi="Times New Roman" w:cs="Times New Roman"/>
          <w:color w:val="000000"/>
          <w:sz w:val="24"/>
          <w:szCs w:val="24"/>
        </w:rPr>
        <w:t>20</w:t>
      </w:r>
      <w:r w:rsidRPr="002B0916">
        <w:rPr>
          <w:rFonts w:ascii="Times New Roman" w:eastAsia="Times New Roman" w:hAnsi="Times New Roman" w:cs="Times New Roman"/>
          <w:color w:val="000000"/>
          <w:sz w:val="24"/>
          <w:szCs w:val="24"/>
          <w:vertAlign w:val="superscript"/>
        </w:rPr>
        <w:t>th</w:t>
      </w:r>
      <w:r w:rsidRPr="002B0916">
        <w:rPr>
          <w:rFonts w:ascii="Times New Roman" w:eastAsia="Times New Roman" w:hAnsi="Times New Roman" w:cs="Times New Roman"/>
          <w:color w:val="000000"/>
          <w:sz w:val="24"/>
          <w:szCs w:val="24"/>
        </w:rPr>
        <w:t xml:space="preserve"> century. D</w:t>
      </w:r>
      <w:r w:rsidR="003C3418">
        <w:rPr>
          <w:rFonts w:ascii="Times New Roman" w:eastAsia="Times New Roman" w:hAnsi="Times New Roman" w:cs="Times New Roman"/>
          <w:color w:val="000000"/>
          <w:sz w:val="24"/>
          <w:szCs w:val="24"/>
        </w:rPr>
        <w:t>.</w:t>
      </w:r>
      <w:r w:rsidRPr="002B0916">
        <w:rPr>
          <w:rFonts w:ascii="Times New Roman" w:eastAsia="Times New Roman" w:hAnsi="Times New Roman" w:cs="Times New Roman"/>
          <w:color w:val="000000"/>
          <w:sz w:val="24"/>
          <w:szCs w:val="24"/>
        </w:rPr>
        <w:t xml:space="preserve"> Parolek</w:t>
      </w:r>
      <w:r w:rsidR="00AF7369" w:rsidRPr="002B0916">
        <w:rPr>
          <w:rFonts w:ascii="Times New Roman" w:eastAsia="Times New Roman" w:hAnsi="Times New Roman" w:cs="Times New Roman"/>
          <w:color w:val="000000"/>
          <w:sz w:val="24"/>
          <w:szCs w:val="24"/>
        </w:rPr>
        <w:t xml:space="preserve"> (2008)</w:t>
      </w:r>
      <w:r w:rsidRPr="002B0916">
        <w:rPr>
          <w:rFonts w:ascii="Times New Roman" w:eastAsia="Times New Roman" w:hAnsi="Times New Roman" w:cs="Times New Roman"/>
          <w:color w:val="000000"/>
          <w:sz w:val="24"/>
          <w:szCs w:val="24"/>
        </w:rPr>
        <w:t xml:space="preserve"> states “Form-Based Codes regulate the details that are most </w:t>
      </w:r>
      <w:r w:rsidRPr="002B0916">
        <w:rPr>
          <w:rFonts w:ascii="Times New Roman" w:eastAsia="Times New Roman" w:hAnsi="Times New Roman" w:cs="Times New Roman"/>
          <w:color w:val="000000"/>
          <w:sz w:val="24"/>
          <w:szCs w:val="24"/>
        </w:rPr>
        <w:lastRenderedPageBreak/>
        <w:t xml:space="preserve">important for the successful implementation of walkable, human scaled neighborhoods, focusing primarily on urban form, while also addressing use and other necessary factors.” When urban form becomes the primary guidance on which zoning </w:t>
      </w:r>
      <w:r w:rsidR="00E367CC">
        <w:rPr>
          <w:rFonts w:ascii="Times New Roman" w:eastAsia="Times New Roman" w:hAnsi="Times New Roman" w:cs="Times New Roman"/>
          <w:color w:val="000000"/>
          <w:sz w:val="24"/>
          <w:szCs w:val="24"/>
        </w:rPr>
        <w:t xml:space="preserve">in built up areas </w:t>
      </w:r>
      <w:r w:rsidRPr="002B0916">
        <w:rPr>
          <w:rFonts w:ascii="Times New Roman" w:eastAsia="Times New Roman" w:hAnsi="Times New Roman" w:cs="Times New Roman"/>
          <w:color w:val="000000"/>
          <w:sz w:val="24"/>
          <w:szCs w:val="24"/>
        </w:rPr>
        <w:t xml:space="preserve">is established, diverse districts must be defined to assign unique scale and style to each area. Desired community character can be achieved if visioning and planning precede coding, and street designs are </w:t>
      </w:r>
      <w:r w:rsidR="00E44071" w:rsidRPr="002B0916">
        <w:rPr>
          <w:rFonts w:ascii="Times New Roman" w:eastAsia="Times New Roman" w:hAnsi="Times New Roman" w:cs="Times New Roman"/>
          <w:color w:val="000000"/>
          <w:sz w:val="24"/>
          <w:szCs w:val="24"/>
        </w:rPr>
        <w:t>tied to known</w:t>
      </w:r>
      <w:r w:rsidR="00E367CC">
        <w:rPr>
          <w:rFonts w:ascii="Times New Roman" w:eastAsia="Times New Roman" w:hAnsi="Times New Roman" w:cs="Times New Roman"/>
          <w:color w:val="000000"/>
          <w:sz w:val="24"/>
          <w:szCs w:val="24"/>
        </w:rPr>
        <w:t>,</w:t>
      </w:r>
      <w:r w:rsidR="00E44071" w:rsidRPr="002B0916">
        <w:rPr>
          <w:rFonts w:ascii="Times New Roman" w:eastAsia="Times New Roman" w:hAnsi="Times New Roman" w:cs="Times New Roman"/>
          <w:color w:val="000000"/>
          <w:sz w:val="24"/>
          <w:szCs w:val="24"/>
        </w:rPr>
        <w:t xml:space="preserve"> desired </w:t>
      </w:r>
      <w:r w:rsidR="00E367CC">
        <w:rPr>
          <w:rFonts w:ascii="Times New Roman" w:eastAsia="Times New Roman" w:hAnsi="Times New Roman" w:cs="Times New Roman"/>
          <w:color w:val="000000"/>
          <w:sz w:val="24"/>
          <w:szCs w:val="24"/>
        </w:rPr>
        <w:t xml:space="preserve">district </w:t>
      </w:r>
      <w:r w:rsidR="00E44071" w:rsidRPr="002B0916">
        <w:rPr>
          <w:rFonts w:ascii="Times New Roman" w:eastAsia="Times New Roman" w:hAnsi="Times New Roman" w:cs="Times New Roman"/>
          <w:color w:val="000000"/>
          <w:sz w:val="24"/>
          <w:szCs w:val="24"/>
        </w:rPr>
        <w:t xml:space="preserve">context. </w:t>
      </w:r>
    </w:p>
    <w:p w:rsidR="00D5372C" w:rsidRPr="002B0916" w:rsidRDefault="00D5372C" w:rsidP="006B6C19">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How are the Context Districts or Zones defined? The organizing principle for context areas can be as simple as definitions describing the community’s Center, General and Edge conditions. Context should only be defined to the extent that it helps inform design. Design of a sidewalk, landscaping, bicycle accommodation, street lane width or other street element should vary between districts. Should a block include loading zones? If in an edge district, no; but in a Center district, probably. Many street designs have been successfully implemented with this basic level of context definition. Context-based design provides diversity in street character and an antidote to the simpler arterial and collector streets planned for exclusive motor vehicle use. </w:t>
      </w:r>
    </w:p>
    <w:p w:rsidR="00D5372C" w:rsidRPr="002B0916" w:rsidRDefault="00D5372C" w:rsidP="002B0916">
      <w:pPr>
        <w:spacing w:after="0" w:line="480" w:lineRule="auto"/>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When </w:t>
      </w:r>
      <w:r w:rsidR="00E367CC">
        <w:rPr>
          <w:rFonts w:ascii="Times New Roman" w:eastAsia="Times New Roman" w:hAnsi="Times New Roman" w:cs="Times New Roman"/>
          <w:color w:val="000000"/>
          <w:sz w:val="24"/>
          <w:szCs w:val="24"/>
        </w:rPr>
        <w:t xml:space="preserve">urban design </w:t>
      </w:r>
      <w:r w:rsidRPr="002B0916">
        <w:rPr>
          <w:rFonts w:ascii="Times New Roman" w:eastAsia="Times New Roman" w:hAnsi="Times New Roman" w:cs="Times New Roman"/>
          <w:color w:val="000000"/>
          <w:sz w:val="24"/>
          <w:szCs w:val="24"/>
        </w:rPr>
        <w:t xml:space="preserve">questions </w:t>
      </w:r>
      <w:r w:rsidR="00E367CC">
        <w:rPr>
          <w:rFonts w:ascii="Times New Roman" w:eastAsia="Times New Roman" w:hAnsi="Times New Roman" w:cs="Times New Roman"/>
          <w:color w:val="000000"/>
          <w:sz w:val="24"/>
          <w:szCs w:val="24"/>
        </w:rPr>
        <w:t>become</w:t>
      </w:r>
      <w:r w:rsidRPr="002B0916">
        <w:rPr>
          <w:rFonts w:ascii="Times New Roman" w:eastAsia="Times New Roman" w:hAnsi="Times New Roman" w:cs="Times New Roman"/>
          <w:color w:val="000000"/>
          <w:sz w:val="24"/>
          <w:szCs w:val="24"/>
        </w:rPr>
        <w:t xml:space="preserve"> increasingly difficult, a finer definition of context becomes necessary. The more sophisticated systems established to date have been developed based on the Transect Concept. </w:t>
      </w:r>
    </w:p>
    <w:p w:rsidR="00D5372C" w:rsidRPr="002B0916" w:rsidRDefault="00D5372C" w:rsidP="006B6C19">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The Center for Applied Transect Studies </w:t>
      </w:r>
      <w:r w:rsidR="00E367CC">
        <w:rPr>
          <w:rFonts w:ascii="Times New Roman" w:eastAsia="Times New Roman" w:hAnsi="Times New Roman" w:cs="Times New Roman"/>
          <w:color w:val="000000"/>
          <w:sz w:val="24"/>
          <w:szCs w:val="24"/>
        </w:rPr>
        <w:t xml:space="preserve">website </w:t>
      </w:r>
      <w:r w:rsidRPr="002B0916">
        <w:rPr>
          <w:rFonts w:ascii="Times New Roman" w:eastAsia="Times New Roman" w:hAnsi="Times New Roman" w:cs="Times New Roman"/>
          <w:color w:val="000000"/>
          <w:sz w:val="24"/>
          <w:szCs w:val="24"/>
        </w:rPr>
        <w:t xml:space="preserve">describes their organizing principle for context as follows: </w:t>
      </w:r>
    </w:p>
    <w:p w:rsidR="00D5372C" w:rsidRPr="002B0916" w:rsidRDefault="00D5372C" w:rsidP="002B0916">
      <w:pPr>
        <w:spacing w:after="0" w:line="480" w:lineRule="auto"/>
        <w:rPr>
          <w:rFonts w:ascii="Times New Roman" w:eastAsia="Times New Roman" w:hAnsi="Times New Roman" w:cs="Times New Roman"/>
          <w:color w:val="000000"/>
          <w:sz w:val="24"/>
          <w:szCs w:val="24"/>
        </w:rPr>
      </w:pPr>
    </w:p>
    <w:p w:rsidR="00D5372C" w:rsidRPr="002B0916" w:rsidRDefault="00D5372C" w:rsidP="002B0916">
      <w:pPr>
        <w:spacing w:after="0" w:line="480" w:lineRule="auto"/>
        <w:ind w:left="720"/>
        <w:jc w:val="both"/>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Biologists and ecologists use transects to study the many symbiotic elements that contribute to habitats where certain plants and animals thrive. Human beings also thrive in different habitats…</w:t>
      </w:r>
      <w:r w:rsidRPr="002B0916">
        <w:rPr>
          <w:rFonts w:ascii="Times New Roman" w:hAnsi="Times New Roman" w:cs="Times New Roman"/>
          <w:sz w:val="24"/>
          <w:szCs w:val="24"/>
        </w:rPr>
        <w:t xml:space="preserve"> </w:t>
      </w:r>
      <w:r w:rsidRPr="002B0916">
        <w:rPr>
          <w:rFonts w:ascii="Times New Roman" w:eastAsia="Times New Roman" w:hAnsi="Times New Roman" w:cs="Times New Roman"/>
          <w:color w:val="000000"/>
          <w:sz w:val="24"/>
          <w:szCs w:val="24"/>
        </w:rPr>
        <w:t xml:space="preserve">Before the automobile, American development patterns were </w:t>
      </w:r>
      <w:r w:rsidRPr="002B0916">
        <w:rPr>
          <w:rFonts w:ascii="Times New Roman" w:eastAsia="Times New Roman" w:hAnsi="Times New Roman" w:cs="Times New Roman"/>
          <w:color w:val="000000"/>
          <w:sz w:val="24"/>
          <w:szCs w:val="24"/>
        </w:rPr>
        <w:lastRenderedPageBreak/>
        <w:t xml:space="preserve">walkable, and transects within towns and city neighborhoods revealed areas that were suburban and more urban </w:t>
      </w:r>
      <w:r w:rsidR="00E367CC">
        <w:rPr>
          <w:rFonts w:ascii="Times New Roman" w:eastAsia="Times New Roman" w:hAnsi="Times New Roman" w:cs="Times New Roman"/>
          <w:color w:val="000000"/>
          <w:sz w:val="24"/>
          <w:szCs w:val="24"/>
        </w:rPr>
        <w:t>in</w:t>
      </w:r>
      <w:r w:rsidRPr="002B0916">
        <w:rPr>
          <w:rFonts w:ascii="Times New Roman" w:eastAsia="Times New Roman" w:hAnsi="Times New Roman" w:cs="Times New Roman"/>
          <w:color w:val="000000"/>
          <w:sz w:val="24"/>
          <w:szCs w:val="24"/>
        </w:rPr>
        <w:t xml:space="preserve"> character. This urbanism could be analyzed as natural transects are analyzed. </w:t>
      </w:r>
    </w:p>
    <w:p w:rsidR="00D5372C" w:rsidRPr="002B0916" w:rsidRDefault="00D5372C" w:rsidP="002B0916">
      <w:pPr>
        <w:spacing w:after="0" w:line="480" w:lineRule="auto"/>
        <w:ind w:left="720"/>
        <w:jc w:val="both"/>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To systemize the analysis and coding of traditional patterns, a prototypical American rural-to-urban transect has been divided into six Transect Zones, or T-zones, for application on zoning maps. Standards were written for the first transect-based codes, eventually to become the SmartCode, which was released in 2003 by Duany Plater-Zyberk &amp; Company.</w:t>
      </w:r>
    </w:p>
    <w:p w:rsidR="00D5372C" w:rsidRPr="002B0916" w:rsidRDefault="00D5372C" w:rsidP="002B0916">
      <w:pPr>
        <w:spacing w:after="0" w:line="480" w:lineRule="auto"/>
        <w:jc w:val="both"/>
        <w:rPr>
          <w:rFonts w:ascii="Times New Roman" w:eastAsia="Times New Roman" w:hAnsi="Times New Roman" w:cs="Times New Roman"/>
          <w:color w:val="000000"/>
          <w:sz w:val="24"/>
          <w:szCs w:val="24"/>
        </w:rPr>
      </w:pPr>
    </w:p>
    <w:p w:rsidR="006B5A99" w:rsidRDefault="000845CF" w:rsidP="006B5A99">
      <w:pPr>
        <w:keepNext/>
        <w:spacing w:after="0" w:line="480" w:lineRule="auto"/>
        <w:jc w:val="center"/>
      </w:pPr>
      <w:r w:rsidRPr="002B0916">
        <w:rPr>
          <w:rFonts w:ascii="Times New Roman" w:eastAsia="Times New Roman" w:hAnsi="Times New Roman" w:cs="Times New Roman"/>
          <w:noProof/>
          <w:color w:val="000000"/>
          <w:sz w:val="24"/>
          <w:szCs w:val="24"/>
        </w:rPr>
        <w:drawing>
          <wp:inline distT="0" distB="0" distL="0" distR="0" wp14:anchorId="5F87C787" wp14:editId="76FE5EFB">
            <wp:extent cx="5210516" cy="29765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216116" cy="2979762"/>
                    </a:xfrm>
                    <a:prstGeom prst="rect">
                      <a:avLst/>
                    </a:prstGeom>
                  </pic:spPr>
                </pic:pic>
              </a:graphicData>
            </a:graphic>
          </wp:inline>
        </w:drawing>
      </w:r>
    </w:p>
    <w:p w:rsidR="000845CF" w:rsidRPr="006B5A99" w:rsidRDefault="006B5A99" w:rsidP="006B5A99">
      <w:pPr>
        <w:pStyle w:val="Caption"/>
        <w:jc w:val="center"/>
        <w:rPr>
          <w:rFonts w:ascii="Times New Roman" w:eastAsia="Times New Roman" w:hAnsi="Times New Roman" w:cs="Times New Roman"/>
          <w:i w:val="0"/>
          <w:color w:val="auto"/>
          <w:sz w:val="24"/>
          <w:szCs w:val="24"/>
        </w:rPr>
      </w:pPr>
      <w:r w:rsidRPr="006B5A99">
        <w:rPr>
          <w:rFonts w:ascii="Times New Roman" w:hAnsi="Times New Roman" w:cs="Times New Roman"/>
          <w:i w:val="0"/>
          <w:color w:val="auto"/>
          <w:sz w:val="24"/>
          <w:szCs w:val="24"/>
        </w:rPr>
        <w:t xml:space="preserve">Figure </w:t>
      </w:r>
      <w:r w:rsidRPr="006B5A99">
        <w:rPr>
          <w:rFonts w:ascii="Times New Roman" w:hAnsi="Times New Roman" w:cs="Times New Roman"/>
          <w:i w:val="0"/>
          <w:color w:val="auto"/>
          <w:sz w:val="24"/>
          <w:szCs w:val="24"/>
        </w:rPr>
        <w:fldChar w:fldCharType="begin"/>
      </w:r>
      <w:r w:rsidRPr="006B5A99">
        <w:rPr>
          <w:rFonts w:ascii="Times New Roman" w:hAnsi="Times New Roman" w:cs="Times New Roman"/>
          <w:i w:val="0"/>
          <w:color w:val="auto"/>
          <w:sz w:val="24"/>
          <w:szCs w:val="24"/>
        </w:rPr>
        <w:instrText xml:space="preserve"> SEQ Figure \* ARABIC </w:instrText>
      </w:r>
      <w:r w:rsidRPr="006B5A99">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3</w:t>
      </w:r>
      <w:r w:rsidRPr="006B5A99">
        <w:rPr>
          <w:rFonts w:ascii="Times New Roman" w:hAnsi="Times New Roman" w:cs="Times New Roman"/>
          <w:i w:val="0"/>
          <w:color w:val="auto"/>
          <w:sz w:val="24"/>
          <w:szCs w:val="24"/>
        </w:rPr>
        <w:fldChar w:fldCharType="end"/>
      </w:r>
      <w:r w:rsidRPr="006B5A99">
        <w:rPr>
          <w:rFonts w:ascii="Times New Roman" w:hAnsi="Times New Roman" w:cs="Times New Roman"/>
          <w:i w:val="0"/>
          <w:color w:val="auto"/>
          <w:sz w:val="24"/>
          <w:szCs w:val="24"/>
        </w:rPr>
        <w:t>. Transect Study of Natural Habitat</w:t>
      </w:r>
    </w:p>
    <w:p w:rsidR="00D5372C" w:rsidRPr="002B0916" w:rsidRDefault="00D5372C" w:rsidP="002B0916">
      <w:pPr>
        <w:spacing w:after="0" w:line="480" w:lineRule="auto"/>
        <w:jc w:val="both"/>
        <w:rPr>
          <w:rFonts w:ascii="Times New Roman" w:eastAsia="Times New Roman" w:hAnsi="Times New Roman" w:cs="Times New Roman"/>
          <w:color w:val="000000"/>
          <w:sz w:val="24"/>
          <w:szCs w:val="24"/>
        </w:rPr>
      </w:pPr>
    </w:p>
    <w:p w:rsidR="00D5372C" w:rsidRPr="002B0916" w:rsidRDefault="00D5372C" w:rsidP="006B5A99">
      <w:pPr>
        <w:spacing w:after="0" w:line="480" w:lineRule="auto"/>
        <w:ind w:firstLine="720"/>
        <w:jc w:val="both"/>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The SmartCode was developed on the foundation of six transect zones describing the human habitat. The transect zones labeled T1 through T6, as shown in Figure 4 below. The emergence of these standard districts greatly facilitated conversation between professionals talking about design character and scale in similar contexts, even across different projects. </w:t>
      </w:r>
    </w:p>
    <w:p w:rsidR="00D5372C" w:rsidRPr="002B0916" w:rsidRDefault="00D5372C" w:rsidP="002B0916">
      <w:pPr>
        <w:spacing w:after="0" w:line="480" w:lineRule="auto"/>
        <w:rPr>
          <w:rFonts w:ascii="Times New Roman" w:eastAsia="Times New Roman" w:hAnsi="Times New Roman" w:cs="Times New Roman"/>
          <w:color w:val="000000"/>
          <w:sz w:val="24"/>
          <w:szCs w:val="24"/>
        </w:rPr>
      </w:pPr>
    </w:p>
    <w:p w:rsidR="006B5A99" w:rsidRDefault="000845CF" w:rsidP="006B5A99">
      <w:pPr>
        <w:keepNext/>
        <w:spacing w:after="0" w:line="480" w:lineRule="auto"/>
      </w:pPr>
      <w:r w:rsidRPr="002B0916">
        <w:rPr>
          <w:rFonts w:ascii="Times New Roman" w:eastAsia="Times New Roman" w:hAnsi="Times New Roman" w:cs="Times New Roman"/>
          <w:noProof/>
          <w:color w:val="000000"/>
          <w:sz w:val="24"/>
          <w:szCs w:val="24"/>
        </w:rPr>
        <w:lastRenderedPageBreak/>
        <w:drawing>
          <wp:inline distT="0" distB="0" distL="0" distR="0" wp14:anchorId="5EE81921" wp14:editId="0918FA28">
            <wp:extent cx="5943600" cy="2322830"/>
            <wp:effectExtent l="0" t="0" r="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5943600" cy="2322830"/>
                    </a:xfrm>
                    <a:prstGeom prst="rect">
                      <a:avLst/>
                    </a:prstGeom>
                  </pic:spPr>
                </pic:pic>
              </a:graphicData>
            </a:graphic>
          </wp:inline>
        </w:drawing>
      </w:r>
    </w:p>
    <w:p w:rsidR="000845CF" w:rsidRPr="006B5A99" w:rsidRDefault="006B5A99" w:rsidP="006B5A99">
      <w:pPr>
        <w:pStyle w:val="Caption"/>
        <w:jc w:val="center"/>
        <w:rPr>
          <w:rFonts w:ascii="Times New Roman" w:eastAsia="Times New Roman" w:hAnsi="Times New Roman" w:cs="Times New Roman"/>
          <w:i w:val="0"/>
          <w:color w:val="auto"/>
          <w:sz w:val="24"/>
          <w:szCs w:val="24"/>
        </w:rPr>
      </w:pPr>
      <w:r w:rsidRPr="006B5A99">
        <w:rPr>
          <w:rFonts w:ascii="Times New Roman" w:hAnsi="Times New Roman" w:cs="Times New Roman"/>
          <w:i w:val="0"/>
          <w:color w:val="auto"/>
          <w:sz w:val="24"/>
          <w:szCs w:val="24"/>
        </w:rPr>
        <w:t xml:space="preserve">Figure </w:t>
      </w:r>
      <w:r w:rsidRPr="006B5A99">
        <w:rPr>
          <w:rFonts w:ascii="Times New Roman" w:hAnsi="Times New Roman" w:cs="Times New Roman"/>
          <w:i w:val="0"/>
          <w:color w:val="auto"/>
          <w:sz w:val="24"/>
          <w:szCs w:val="24"/>
        </w:rPr>
        <w:fldChar w:fldCharType="begin"/>
      </w:r>
      <w:r w:rsidRPr="006B5A99">
        <w:rPr>
          <w:rFonts w:ascii="Times New Roman" w:hAnsi="Times New Roman" w:cs="Times New Roman"/>
          <w:i w:val="0"/>
          <w:color w:val="auto"/>
          <w:sz w:val="24"/>
          <w:szCs w:val="24"/>
        </w:rPr>
        <w:instrText xml:space="preserve"> SEQ Figure \* ARABIC </w:instrText>
      </w:r>
      <w:r w:rsidRPr="006B5A99">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4</w:t>
      </w:r>
      <w:r w:rsidRPr="006B5A99">
        <w:rPr>
          <w:rFonts w:ascii="Times New Roman" w:hAnsi="Times New Roman" w:cs="Times New Roman"/>
          <w:i w:val="0"/>
          <w:color w:val="auto"/>
          <w:sz w:val="24"/>
          <w:szCs w:val="24"/>
        </w:rPr>
        <w:fldChar w:fldCharType="end"/>
      </w:r>
      <w:r w:rsidRPr="006B5A99">
        <w:rPr>
          <w:rFonts w:ascii="Times New Roman" w:hAnsi="Times New Roman" w:cs="Times New Roman"/>
          <w:i w:val="0"/>
          <w:color w:val="auto"/>
          <w:sz w:val="24"/>
          <w:szCs w:val="24"/>
        </w:rPr>
        <w:t>. Transect Zones</w:t>
      </w:r>
    </w:p>
    <w:p w:rsidR="00D5372C" w:rsidRPr="002B0916" w:rsidRDefault="00D5372C" w:rsidP="002B0916">
      <w:pPr>
        <w:spacing w:after="0" w:line="480" w:lineRule="auto"/>
        <w:rPr>
          <w:rFonts w:ascii="Times New Roman" w:eastAsia="Times New Roman" w:hAnsi="Times New Roman" w:cs="Times New Roman"/>
          <w:color w:val="000000"/>
          <w:sz w:val="24"/>
          <w:szCs w:val="24"/>
        </w:rPr>
      </w:pPr>
    </w:p>
    <w:p w:rsidR="000845CF" w:rsidRPr="002B0916" w:rsidRDefault="000845CF" w:rsidP="006B5A99">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A sample transect diagram for Stockholm is shown in Figure 5 below. </w:t>
      </w:r>
    </w:p>
    <w:p w:rsidR="000845CF" w:rsidRPr="002B0916" w:rsidRDefault="000845CF" w:rsidP="002B0916">
      <w:pPr>
        <w:spacing w:after="0" w:line="480" w:lineRule="auto"/>
        <w:rPr>
          <w:rFonts w:ascii="Times New Roman" w:eastAsia="Times New Roman" w:hAnsi="Times New Roman" w:cs="Times New Roman"/>
          <w:color w:val="000000"/>
          <w:sz w:val="24"/>
          <w:szCs w:val="24"/>
        </w:rPr>
      </w:pPr>
    </w:p>
    <w:p w:rsidR="006B5A99" w:rsidRDefault="000845CF" w:rsidP="006B5A99">
      <w:pPr>
        <w:keepNext/>
        <w:spacing w:after="0" w:line="480" w:lineRule="auto"/>
      </w:pPr>
      <w:r w:rsidRPr="002B0916">
        <w:rPr>
          <w:rFonts w:ascii="Times New Roman" w:eastAsia="Times New Roman" w:hAnsi="Times New Roman" w:cs="Times New Roman"/>
          <w:noProof/>
          <w:color w:val="000000"/>
          <w:sz w:val="24"/>
          <w:szCs w:val="24"/>
        </w:rPr>
        <w:drawing>
          <wp:inline distT="0" distB="0" distL="0" distR="0" wp14:anchorId="27C6F023" wp14:editId="15F73C58">
            <wp:extent cx="5943600" cy="2260600"/>
            <wp:effectExtent l="0" t="0" r="0"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5943600" cy="2260600"/>
                    </a:xfrm>
                    <a:prstGeom prst="rect">
                      <a:avLst/>
                    </a:prstGeom>
                  </pic:spPr>
                </pic:pic>
              </a:graphicData>
            </a:graphic>
          </wp:inline>
        </w:drawing>
      </w:r>
    </w:p>
    <w:p w:rsidR="000845CF" w:rsidRPr="006B5A99" w:rsidRDefault="006B5A99" w:rsidP="006B5A99">
      <w:pPr>
        <w:pStyle w:val="Caption"/>
        <w:jc w:val="center"/>
        <w:rPr>
          <w:rFonts w:ascii="Times New Roman" w:eastAsia="Times New Roman" w:hAnsi="Times New Roman" w:cs="Times New Roman"/>
          <w:i w:val="0"/>
          <w:color w:val="auto"/>
          <w:sz w:val="24"/>
          <w:szCs w:val="24"/>
        </w:rPr>
      </w:pPr>
      <w:r w:rsidRPr="006B5A99">
        <w:rPr>
          <w:rFonts w:ascii="Times New Roman" w:hAnsi="Times New Roman" w:cs="Times New Roman"/>
          <w:i w:val="0"/>
          <w:color w:val="auto"/>
          <w:sz w:val="24"/>
          <w:szCs w:val="24"/>
        </w:rPr>
        <w:t xml:space="preserve">Figure </w:t>
      </w:r>
      <w:r w:rsidRPr="006B5A99">
        <w:rPr>
          <w:rFonts w:ascii="Times New Roman" w:hAnsi="Times New Roman" w:cs="Times New Roman"/>
          <w:i w:val="0"/>
          <w:color w:val="auto"/>
          <w:sz w:val="24"/>
          <w:szCs w:val="24"/>
        </w:rPr>
        <w:fldChar w:fldCharType="begin"/>
      </w:r>
      <w:r w:rsidRPr="006B5A99">
        <w:rPr>
          <w:rFonts w:ascii="Times New Roman" w:hAnsi="Times New Roman" w:cs="Times New Roman"/>
          <w:i w:val="0"/>
          <w:color w:val="auto"/>
          <w:sz w:val="24"/>
          <w:szCs w:val="24"/>
        </w:rPr>
        <w:instrText xml:space="preserve"> SEQ Figure \* ARABIC </w:instrText>
      </w:r>
      <w:r w:rsidRPr="006B5A99">
        <w:rPr>
          <w:rFonts w:ascii="Times New Roman" w:hAnsi="Times New Roman" w:cs="Times New Roman"/>
          <w:i w:val="0"/>
          <w:color w:val="auto"/>
          <w:sz w:val="24"/>
          <w:szCs w:val="24"/>
        </w:rPr>
        <w:fldChar w:fldCharType="separate"/>
      </w:r>
      <w:r w:rsidRPr="006B5A99">
        <w:rPr>
          <w:rFonts w:ascii="Times New Roman" w:hAnsi="Times New Roman" w:cs="Times New Roman"/>
          <w:i w:val="0"/>
          <w:noProof/>
          <w:color w:val="auto"/>
          <w:sz w:val="24"/>
          <w:szCs w:val="24"/>
        </w:rPr>
        <w:t>5</w:t>
      </w:r>
      <w:r w:rsidRPr="006B5A99">
        <w:rPr>
          <w:rFonts w:ascii="Times New Roman" w:hAnsi="Times New Roman" w:cs="Times New Roman"/>
          <w:i w:val="0"/>
          <w:color w:val="auto"/>
          <w:sz w:val="24"/>
          <w:szCs w:val="24"/>
        </w:rPr>
        <w:fldChar w:fldCharType="end"/>
      </w:r>
      <w:r w:rsidRPr="006B5A99">
        <w:rPr>
          <w:rFonts w:ascii="Times New Roman" w:hAnsi="Times New Roman" w:cs="Times New Roman"/>
          <w:i w:val="0"/>
          <w:color w:val="auto"/>
          <w:sz w:val="24"/>
          <w:szCs w:val="24"/>
        </w:rPr>
        <w:t>. Stockholm Transect Zones</w:t>
      </w:r>
    </w:p>
    <w:p w:rsidR="000845CF" w:rsidRPr="002B0916" w:rsidRDefault="000845CF" w:rsidP="002B0916">
      <w:pPr>
        <w:spacing w:after="0" w:line="480" w:lineRule="auto"/>
        <w:rPr>
          <w:rFonts w:ascii="Times New Roman" w:eastAsia="Times New Roman" w:hAnsi="Times New Roman" w:cs="Times New Roman"/>
          <w:color w:val="000000"/>
          <w:sz w:val="24"/>
          <w:szCs w:val="24"/>
        </w:rPr>
      </w:pPr>
    </w:p>
    <w:p w:rsidR="00D5372C" w:rsidRPr="002B0916" w:rsidRDefault="00D5372C" w:rsidP="006B5A99">
      <w:pPr>
        <w:pStyle w:val="ListParagraph"/>
        <w:spacing w:after="0" w:line="480" w:lineRule="auto"/>
        <w:ind w:left="0"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Convergence of land use and transportation </w:t>
      </w:r>
      <w:r w:rsidR="00626942" w:rsidRPr="002B0916">
        <w:rPr>
          <w:rFonts w:ascii="Times New Roman" w:eastAsia="Times New Roman" w:hAnsi="Times New Roman" w:cs="Times New Roman"/>
          <w:color w:val="000000"/>
          <w:sz w:val="24"/>
          <w:szCs w:val="24"/>
        </w:rPr>
        <w:t xml:space="preserve">guidance </w:t>
      </w:r>
      <w:r w:rsidRPr="002B0916">
        <w:rPr>
          <w:rFonts w:ascii="Times New Roman" w:eastAsia="Times New Roman" w:hAnsi="Times New Roman" w:cs="Times New Roman"/>
          <w:color w:val="000000"/>
          <w:sz w:val="24"/>
          <w:szCs w:val="24"/>
        </w:rPr>
        <w:t xml:space="preserve">within regulatory codes is the strongest contribution to managing enhanced walkability in urban areas. As form-based codes gained greater acceptance, it became possible to specify street designs for each specific transect zone in the overall code. </w:t>
      </w:r>
    </w:p>
    <w:p w:rsidR="00D5372C" w:rsidRPr="002B0916" w:rsidRDefault="00D5372C" w:rsidP="006B5A99">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lastRenderedPageBreak/>
        <w:t xml:space="preserve">This unified form-based code </w:t>
      </w:r>
      <w:r w:rsidR="00E367CC">
        <w:rPr>
          <w:rFonts w:ascii="Times New Roman" w:eastAsia="Times New Roman" w:hAnsi="Times New Roman" w:cs="Times New Roman"/>
          <w:color w:val="000000"/>
          <w:sz w:val="24"/>
          <w:szCs w:val="24"/>
        </w:rPr>
        <w:t xml:space="preserve">style </w:t>
      </w:r>
      <w:r w:rsidRPr="002B0916">
        <w:rPr>
          <w:rFonts w:ascii="Times New Roman" w:eastAsia="Times New Roman" w:hAnsi="Times New Roman" w:cs="Times New Roman"/>
          <w:color w:val="000000"/>
          <w:sz w:val="24"/>
          <w:szCs w:val="24"/>
        </w:rPr>
        <w:t>has been successfully applied in a number of US cities. The El Paso</w:t>
      </w:r>
      <w:r w:rsidR="00626942" w:rsidRPr="002B0916">
        <w:rPr>
          <w:rFonts w:ascii="Times New Roman" w:eastAsia="Times New Roman" w:hAnsi="Times New Roman" w:cs="Times New Roman"/>
          <w:color w:val="000000"/>
          <w:sz w:val="24"/>
          <w:szCs w:val="24"/>
        </w:rPr>
        <w:t>,</w:t>
      </w:r>
      <w:r w:rsidRPr="002B0916">
        <w:rPr>
          <w:rFonts w:ascii="Times New Roman" w:eastAsia="Times New Roman" w:hAnsi="Times New Roman" w:cs="Times New Roman"/>
          <w:color w:val="000000"/>
          <w:sz w:val="24"/>
          <w:szCs w:val="24"/>
        </w:rPr>
        <w:t xml:space="preserve"> Texas </w:t>
      </w:r>
      <w:r w:rsidR="00626942" w:rsidRPr="002B0916">
        <w:rPr>
          <w:rFonts w:ascii="Times New Roman" w:eastAsia="Times New Roman" w:hAnsi="Times New Roman" w:cs="Times New Roman"/>
          <w:color w:val="000000"/>
          <w:sz w:val="24"/>
          <w:szCs w:val="24"/>
        </w:rPr>
        <w:t>Comprehensive Plan</w:t>
      </w:r>
      <w:r w:rsidRPr="002B0916">
        <w:rPr>
          <w:rFonts w:ascii="Times New Roman" w:eastAsia="Times New Roman" w:hAnsi="Times New Roman" w:cs="Times New Roman"/>
          <w:color w:val="000000"/>
          <w:sz w:val="24"/>
          <w:szCs w:val="24"/>
        </w:rPr>
        <w:t xml:space="preserve"> enabled seven transect districts to be approved</w:t>
      </w:r>
      <w:r w:rsidR="00E367CC">
        <w:rPr>
          <w:rFonts w:ascii="Times New Roman" w:eastAsia="Times New Roman" w:hAnsi="Times New Roman" w:cs="Times New Roman"/>
          <w:color w:val="000000"/>
          <w:sz w:val="24"/>
          <w:szCs w:val="24"/>
        </w:rPr>
        <w:t>.</w:t>
      </w:r>
      <w:r w:rsidRPr="002B0916">
        <w:rPr>
          <w:rFonts w:ascii="Times New Roman" w:eastAsia="Times New Roman" w:hAnsi="Times New Roman" w:cs="Times New Roman"/>
          <w:color w:val="000000"/>
          <w:sz w:val="24"/>
          <w:szCs w:val="24"/>
        </w:rPr>
        <w:t xml:space="preserve"> </w:t>
      </w:r>
      <w:r w:rsidR="00E367CC">
        <w:rPr>
          <w:rFonts w:ascii="Times New Roman" w:eastAsia="Times New Roman" w:hAnsi="Times New Roman" w:cs="Times New Roman"/>
          <w:color w:val="000000"/>
          <w:sz w:val="24"/>
          <w:szCs w:val="24"/>
        </w:rPr>
        <w:t xml:space="preserve">Most importantly, several </w:t>
      </w:r>
      <w:r w:rsidRPr="002B0916">
        <w:rPr>
          <w:rFonts w:ascii="Times New Roman" w:eastAsia="Times New Roman" w:hAnsi="Times New Roman" w:cs="Times New Roman"/>
          <w:color w:val="000000"/>
          <w:sz w:val="24"/>
          <w:szCs w:val="24"/>
        </w:rPr>
        <w:t xml:space="preserve">appropriately scaled </w:t>
      </w:r>
      <w:r w:rsidR="00626942" w:rsidRPr="002B0916">
        <w:rPr>
          <w:rFonts w:ascii="Times New Roman" w:eastAsia="Times New Roman" w:hAnsi="Times New Roman" w:cs="Times New Roman"/>
          <w:color w:val="000000"/>
          <w:sz w:val="24"/>
          <w:szCs w:val="24"/>
        </w:rPr>
        <w:t>thoroughfares</w:t>
      </w:r>
      <w:r w:rsidRPr="002B0916">
        <w:rPr>
          <w:rFonts w:ascii="Times New Roman" w:eastAsia="Times New Roman" w:hAnsi="Times New Roman" w:cs="Times New Roman"/>
          <w:color w:val="000000"/>
          <w:sz w:val="24"/>
          <w:szCs w:val="24"/>
        </w:rPr>
        <w:t xml:space="preserve"> </w:t>
      </w:r>
      <w:r w:rsidR="0035406D">
        <w:rPr>
          <w:rFonts w:ascii="Times New Roman" w:eastAsia="Times New Roman" w:hAnsi="Times New Roman" w:cs="Times New Roman"/>
          <w:color w:val="000000"/>
          <w:sz w:val="24"/>
          <w:szCs w:val="24"/>
        </w:rPr>
        <w:t xml:space="preserve">were attached to each transect zone. These thoroughfares are adopted by the City and allow developers to design and build them “as of right.” The FBC transect zones all provided </w:t>
      </w:r>
      <w:r w:rsidRPr="002B0916">
        <w:rPr>
          <w:rFonts w:ascii="Times New Roman" w:eastAsia="Times New Roman" w:hAnsi="Times New Roman" w:cs="Times New Roman"/>
          <w:color w:val="000000"/>
          <w:sz w:val="24"/>
          <w:szCs w:val="24"/>
        </w:rPr>
        <w:t xml:space="preserve">clear guidance for </w:t>
      </w:r>
      <w:r w:rsidR="00626942" w:rsidRPr="002B0916">
        <w:rPr>
          <w:rFonts w:ascii="Times New Roman" w:eastAsia="Times New Roman" w:hAnsi="Times New Roman" w:cs="Times New Roman"/>
          <w:color w:val="000000"/>
          <w:sz w:val="24"/>
          <w:szCs w:val="24"/>
        </w:rPr>
        <w:t xml:space="preserve">implementing </w:t>
      </w:r>
      <w:r w:rsidRPr="002B0916">
        <w:rPr>
          <w:rFonts w:ascii="Times New Roman" w:eastAsia="Times New Roman" w:hAnsi="Times New Roman" w:cs="Times New Roman"/>
          <w:color w:val="000000"/>
          <w:sz w:val="24"/>
          <w:szCs w:val="24"/>
        </w:rPr>
        <w:t>it</w:t>
      </w:r>
      <w:r w:rsidR="00626942" w:rsidRPr="002B0916">
        <w:rPr>
          <w:rFonts w:ascii="Times New Roman" w:eastAsia="Times New Roman" w:hAnsi="Times New Roman" w:cs="Times New Roman"/>
          <w:color w:val="000000"/>
          <w:sz w:val="24"/>
          <w:szCs w:val="24"/>
        </w:rPr>
        <w:t>s new bus rapid transit system. Specific t</w:t>
      </w:r>
      <w:r w:rsidRPr="002B0916">
        <w:rPr>
          <w:rFonts w:ascii="Times New Roman" w:eastAsia="Times New Roman" w:hAnsi="Times New Roman" w:cs="Times New Roman"/>
          <w:color w:val="000000"/>
          <w:sz w:val="24"/>
          <w:szCs w:val="24"/>
        </w:rPr>
        <w:t xml:space="preserve">ransportation </w:t>
      </w:r>
      <w:r w:rsidR="00626942" w:rsidRPr="002B0916">
        <w:rPr>
          <w:rFonts w:ascii="Times New Roman" w:eastAsia="Times New Roman" w:hAnsi="Times New Roman" w:cs="Times New Roman"/>
          <w:color w:val="000000"/>
          <w:sz w:val="24"/>
          <w:szCs w:val="24"/>
        </w:rPr>
        <w:t>guidance within form-based codes</w:t>
      </w:r>
      <w:r w:rsidRPr="002B0916">
        <w:rPr>
          <w:rFonts w:ascii="Times New Roman" w:eastAsia="Times New Roman" w:hAnsi="Times New Roman" w:cs="Times New Roman"/>
          <w:color w:val="000000"/>
          <w:sz w:val="24"/>
          <w:szCs w:val="24"/>
        </w:rPr>
        <w:t xml:space="preserve"> was also implemented in Bradenton</w:t>
      </w:r>
      <w:r w:rsidR="00626942" w:rsidRPr="002B0916">
        <w:rPr>
          <w:rFonts w:ascii="Times New Roman" w:eastAsia="Times New Roman" w:hAnsi="Times New Roman" w:cs="Times New Roman"/>
          <w:color w:val="000000"/>
          <w:sz w:val="24"/>
          <w:szCs w:val="24"/>
        </w:rPr>
        <w:t>,</w:t>
      </w:r>
      <w:r w:rsidRPr="002B0916">
        <w:rPr>
          <w:rFonts w:ascii="Times New Roman" w:eastAsia="Times New Roman" w:hAnsi="Times New Roman" w:cs="Times New Roman"/>
          <w:color w:val="000000"/>
          <w:sz w:val="24"/>
          <w:szCs w:val="24"/>
        </w:rPr>
        <w:t xml:space="preserve"> Florida and Mobile</w:t>
      </w:r>
      <w:r w:rsidR="00626942" w:rsidRPr="002B0916">
        <w:rPr>
          <w:rFonts w:ascii="Times New Roman" w:eastAsia="Times New Roman" w:hAnsi="Times New Roman" w:cs="Times New Roman"/>
          <w:color w:val="000000"/>
          <w:sz w:val="24"/>
          <w:szCs w:val="24"/>
        </w:rPr>
        <w:t>,</w:t>
      </w:r>
      <w:r w:rsidRPr="002B0916">
        <w:rPr>
          <w:rFonts w:ascii="Times New Roman" w:eastAsia="Times New Roman" w:hAnsi="Times New Roman" w:cs="Times New Roman"/>
          <w:color w:val="000000"/>
          <w:sz w:val="24"/>
          <w:szCs w:val="24"/>
        </w:rPr>
        <w:t xml:space="preserve"> Alabama.</w:t>
      </w:r>
    </w:p>
    <w:p w:rsidR="00D5372C" w:rsidRPr="006B5A99" w:rsidRDefault="006B5A99" w:rsidP="006B5A99">
      <w:pPr>
        <w:spacing w:after="0" w:line="480" w:lineRule="auto"/>
        <w:jc w:val="center"/>
        <w:rPr>
          <w:rFonts w:ascii="Times New Roman" w:eastAsia="Times New Roman" w:hAnsi="Times New Roman" w:cs="Times New Roman"/>
          <w:b/>
          <w:color w:val="000000"/>
          <w:sz w:val="24"/>
          <w:szCs w:val="24"/>
        </w:rPr>
      </w:pPr>
      <w:r w:rsidRPr="006B5A99">
        <w:rPr>
          <w:rFonts w:ascii="Times New Roman" w:eastAsia="Times New Roman" w:hAnsi="Times New Roman" w:cs="Times New Roman"/>
          <w:b/>
          <w:color w:val="000000"/>
          <w:sz w:val="24"/>
          <w:szCs w:val="24"/>
        </w:rPr>
        <w:t>Policy</w:t>
      </w:r>
    </w:p>
    <w:p w:rsidR="00987CCE" w:rsidRPr="002B0916" w:rsidRDefault="0035406D" w:rsidP="006B5A99">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Jurisdictions/Agencies</w:t>
      </w:r>
      <w:r w:rsidR="00987CCE" w:rsidRPr="002B0916">
        <w:rPr>
          <w:rFonts w:ascii="Times New Roman" w:eastAsia="Times New Roman" w:hAnsi="Times New Roman" w:cs="Times New Roman"/>
          <w:color w:val="000000"/>
          <w:sz w:val="24"/>
          <w:szCs w:val="24"/>
        </w:rPr>
        <w:t xml:space="preserve"> must progress beyond the street level debates to </w:t>
      </w:r>
      <w:r>
        <w:rPr>
          <w:rFonts w:ascii="Times New Roman" w:eastAsia="Times New Roman" w:hAnsi="Times New Roman" w:cs="Times New Roman"/>
          <w:color w:val="000000"/>
          <w:sz w:val="24"/>
          <w:szCs w:val="24"/>
        </w:rPr>
        <w:t>discussions</w:t>
      </w:r>
      <w:r w:rsidR="00987CCE" w:rsidRPr="002B0916">
        <w:rPr>
          <w:rFonts w:ascii="Times New Roman" w:eastAsia="Times New Roman" w:hAnsi="Times New Roman" w:cs="Times New Roman"/>
          <w:color w:val="000000"/>
          <w:sz w:val="24"/>
          <w:szCs w:val="24"/>
        </w:rPr>
        <w:t xml:space="preserve"> of context. Auto proponents know the best arrangements to facilitate easy vehicular movement on street networks. Walkability experts know the dimensions, speeds, building placement and networks that yield balanced, pedestrian scale mobility. Is the lane 3.5 or 3.0 meters wide (12 or 10 feet)? Policy should lead these design discussions to a higher and broader context level. </w:t>
      </w:r>
      <w:r>
        <w:rPr>
          <w:rFonts w:ascii="Times New Roman" w:eastAsia="Times New Roman" w:hAnsi="Times New Roman" w:cs="Times New Roman"/>
          <w:color w:val="000000"/>
          <w:sz w:val="24"/>
          <w:szCs w:val="24"/>
        </w:rPr>
        <w:t>The better question becomes, w</w:t>
      </w:r>
      <w:r w:rsidR="00987CCE" w:rsidRPr="002B0916">
        <w:rPr>
          <w:rFonts w:ascii="Times New Roman" w:eastAsia="Times New Roman" w:hAnsi="Times New Roman" w:cs="Times New Roman"/>
          <w:color w:val="000000"/>
          <w:sz w:val="24"/>
          <w:szCs w:val="24"/>
        </w:rPr>
        <w:t xml:space="preserve">ill this new village become </w:t>
      </w:r>
      <w:r>
        <w:rPr>
          <w:rFonts w:ascii="Times New Roman" w:eastAsia="Times New Roman" w:hAnsi="Times New Roman" w:cs="Times New Roman"/>
          <w:color w:val="000000"/>
          <w:sz w:val="24"/>
          <w:szCs w:val="24"/>
        </w:rPr>
        <w:t xml:space="preserve">a </w:t>
      </w:r>
      <w:r w:rsidR="00987CCE" w:rsidRPr="002B0916">
        <w:rPr>
          <w:rFonts w:ascii="Times New Roman" w:eastAsia="Times New Roman" w:hAnsi="Times New Roman" w:cs="Times New Roman"/>
          <w:color w:val="000000"/>
          <w:sz w:val="24"/>
          <w:szCs w:val="24"/>
        </w:rPr>
        <w:t>walkable urban or drivable suburban</w:t>
      </w:r>
      <w:r>
        <w:rPr>
          <w:rFonts w:ascii="Times New Roman" w:eastAsia="Times New Roman" w:hAnsi="Times New Roman" w:cs="Times New Roman"/>
          <w:color w:val="000000"/>
          <w:sz w:val="24"/>
          <w:szCs w:val="24"/>
        </w:rPr>
        <w:t xml:space="preserve"> place</w:t>
      </w:r>
      <w:r w:rsidR="00987CCE" w:rsidRPr="002B0916">
        <w:rPr>
          <w:rFonts w:ascii="Times New Roman" w:eastAsia="Times New Roman" w:hAnsi="Times New Roman" w:cs="Times New Roman"/>
          <w:color w:val="000000"/>
          <w:sz w:val="24"/>
          <w:szCs w:val="24"/>
        </w:rPr>
        <w:t>?</w:t>
      </w:r>
    </w:p>
    <w:p w:rsidR="00626942" w:rsidRPr="002B0916" w:rsidRDefault="00626942" w:rsidP="006B5A99">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This new understanding of context and walkability is vital to policies that regulate urban form </w:t>
      </w:r>
      <w:r w:rsidR="00987CCE" w:rsidRPr="002B0916">
        <w:rPr>
          <w:rFonts w:ascii="Times New Roman" w:eastAsia="Times New Roman" w:hAnsi="Times New Roman" w:cs="Times New Roman"/>
          <w:color w:val="000000"/>
          <w:sz w:val="24"/>
          <w:szCs w:val="24"/>
        </w:rPr>
        <w:t xml:space="preserve">to yield </w:t>
      </w:r>
      <w:r w:rsidRPr="002B0916">
        <w:rPr>
          <w:rFonts w:ascii="Times New Roman" w:eastAsia="Times New Roman" w:hAnsi="Times New Roman" w:cs="Times New Roman"/>
          <w:color w:val="000000"/>
          <w:sz w:val="24"/>
          <w:szCs w:val="24"/>
        </w:rPr>
        <w:t xml:space="preserve">enhanced livability. Many methods are available to define context, the SmartCode being the most developed. </w:t>
      </w:r>
      <w:r w:rsidR="00987CCE" w:rsidRPr="002B0916">
        <w:rPr>
          <w:rFonts w:ascii="Times New Roman" w:eastAsia="Times New Roman" w:hAnsi="Times New Roman" w:cs="Times New Roman"/>
          <w:color w:val="000000"/>
          <w:sz w:val="24"/>
          <w:szCs w:val="24"/>
        </w:rPr>
        <w:t>When t</w:t>
      </w:r>
      <w:r w:rsidRPr="002B0916">
        <w:rPr>
          <w:rFonts w:ascii="Times New Roman" w:eastAsia="Times New Roman" w:hAnsi="Times New Roman" w:cs="Times New Roman"/>
          <w:color w:val="000000"/>
          <w:sz w:val="24"/>
          <w:szCs w:val="24"/>
        </w:rPr>
        <w:t xml:space="preserve">he most appropriate context framework for a given town or city can </w:t>
      </w:r>
      <w:r w:rsidR="00987CCE" w:rsidRPr="002B0916">
        <w:rPr>
          <w:rFonts w:ascii="Times New Roman" w:eastAsia="Times New Roman" w:hAnsi="Times New Roman" w:cs="Times New Roman"/>
          <w:color w:val="000000"/>
          <w:sz w:val="24"/>
          <w:szCs w:val="24"/>
        </w:rPr>
        <w:t xml:space="preserve">be established, it can </w:t>
      </w:r>
      <w:r w:rsidRPr="002B0916">
        <w:rPr>
          <w:rFonts w:ascii="Times New Roman" w:eastAsia="Times New Roman" w:hAnsi="Times New Roman" w:cs="Times New Roman"/>
          <w:color w:val="000000"/>
          <w:sz w:val="24"/>
          <w:szCs w:val="24"/>
        </w:rPr>
        <w:t xml:space="preserve">become the foundation for requiring walkable street design standards. </w:t>
      </w:r>
      <w:r w:rsidR="0035406D">
        <w:rPr>
          <w:rFonts w:ascii="Times New Roman" w:eastAsia="Times New Roman" w:hAnsi="Times New Roman" w:cs="Times New Roman"/>
          <w:color w:val="000000"/>
          <w:sz w:val="24"/>
          <w:szCs w:val="24"/>
        </w:rPr>
        <w:t xml:space="preserve">Without proactive guidance to the contrary, inertia will lead the world’s engineers to design motor vehicle focused streets. </w:t>
      </w:r>
      <w:r w:rsidR="00987CCE" w:rsidRPr="002B0916">
        <w:rPr>
          <w:rFonts w:ascii="Times New Roman" w:eastAsia="Times New Roman" w:hAnsi="Times New Roman" w:cs="Times New Roman"/>
          <w:color w:val="000000"/>
          <w:sz w:val="24"/>
          <w:szCs w:val="24"/>
        </w:rPr>
        <w:t xml:space="preserve">Once the context is set, </w:t>
      </w:r>
      <w:r w:rsidRPr="002B0916">
        <w:rPr>
          <w:rFonts w:ascii="Times New Roman" w:eastAsia="Times New Roman" w:hAnsi="Times New Roman" w:cs="Times New Roman"/>
          <w:color w:val="000000"/>
          <w:sz w:val="24"/>
          <w:szCs w:val="24"/>
        </w:rPr>
        <w:t>a standard</w:t>
      </w:r>
      <w:r w:rsidR="00987CCE" w:rsidRPr="002B0916">
        <w:rPr>
          <w:rFonts w:ascii="Times New Roman" w:eastAsia="Times New Roman" w:hAnsi="Times New Roman" w:cs="Times New Roman"/>
          <w:color w:val="000000"/>
          <w:sz w:val="24"/>
          <w:szCs w:val="24"/>
        </w:rPr>
        <w:t xml:space="preserve"> urban street design</w:t>
      </w:r>
      <w:r w:rsidRPr="002B0916">
        <w:rPr>
          <w:rFonts w:ascii="Times New Roman" w:eastAsia="Times New Roman" w:hAnsi="Times New Roman" w:cs="Times New Roman"/>
          <w:color w:val="000000"/>
          <w:sz w:val="24"/>
          <w:szCs w:val="24"/>
        </w:rPr>
        <w:t xml:space="preserve"> requirement for compact place</w:t>
      </w:r>
      <w:r w:rsidR="00987CCE" w:rsidRPr="002B0916">
        <w:rPr>
          <w:rFonts w:ascii="Times New Roman" w:eastAsia="Times New Roman" w:hAnsi="Times New Roman" w:cs="Times New Roman"/>
          <w:color w:val="000000"/>
          <w:sz w:val="24"/>
          <w:szCs w:val="24"/>
        </w:rPr>
        <w:t>s can prevail.</w:t>
      </w:r>
      <w:r w:rsidRPr="002B0916">
        <w:rPr>
          <w:rFonts w:ascii="Times New Roman" w:eastAsia="Times New Roman" w:hAnsi="Times New Roman" w:cs="Times New Roman"/>
          <w:color w:val="000000"/>
          <w:sz w:val="24"/>
          <w:szCs w:val="24"/>
        </w:rPr>
        <w:t xml:space="preserve"> </w:t>
      </w:r>
    </w:p>
    <w:p w:rsidR="00987CCE" w:rsidRPr="002B0916" w:rsidRDefault="00626942" w:rsidP="006B5A99">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lastRenderedPageBreak/>
        <w:t xml:space="preserve">Debates regarding </w:t>
      </w:r>
      <w:r w:rsidR="00987CCE" w:rsidRPr="002B0916">
        <w:rPr>
          <w:rFonts w:ascii="Times New Roman" w:eastAsia="Times New Roman" w:hAnsi="Times New Roman" w:cs="Times New Roman"/>
          <w:color w:val="000000"/>
          <w:sz w:val="24"/>
          <w:szCs w:val="24"/>
        </w:rPr>
        <w:t xml:space="preserve">design details </w:t>
      </w:r>
      <w:r w:rsidRPr="002B0916">
        <w:rPr>
          <w:rFonts w:ascii="Times New Roman" w:eastAsia="Times New Roman" w:hAnsi="Times New Roman" w:cs="Times New Roman"/>
          <w:color w:val="000000"/>
          <w:sz w:val="24"/>
          <w:szCs w:val="24"/>
        </w:rPr>
        <w:t xml:space="preserve">can shift from </w:t>
      </w:r>
      <w:r w:rsidR="00987CCE" w:rsidRPr="002B0916">
        <w:rPr>
          <w:rFonts w:ascii="Times New Roman" w:eastAsia="Times New Roman" w:hAnsi="Times New Roman" w:cs="Times New Roman"/>
          <w:color w:val="000000"/>
          <w:sz w:val="24"/>
          <w:szCs w:val="24"/>
        </w:rPr>
        <w:t xml:space="preserve">today’s never ending </w:t>
      </w:r>
      <w:r w:rsidRPr="002B0916">
        <w:rPr>
          <w:rFonts w:ascii="Times New Roman" w:eastAsia="Times New Roman" w:hAnsi="Times New Roman" w:cs="Times New Roman"/>
          <w:color w:val="000000"/>
          <w:sz w:val="24"/>
          <w:szCs w:val="24"/>
        </w:rPr>
        <w:t xml:space="preserve">project to project </w:t>
      </w:r>
      <w:r w:rsidR="0035406D">
        <w:rPr>
          <w:rFonts w:ascii="Times New Roman" w:eastAsia="Times New Roman" w:hAnsi="Times New Roman" w:cs="Times New Roman"/>
          <w:color w:val="000000"/>
          <w:sz w:val="24"/>
          <w:szCs w:val="24"/>
        </w:rPr>
        <w:t xml:space="preserve">design </w:t>
      </w:r>
      <w:r w:rsidR="00987CCE" w:rsidRPr="002B0916">
        <w:rPr>
          <w:rFonts w:ascii="Times New Roman" w:eastAsia="Times New Roman" w:hAnsi="Times New Roman" w:cs="Times New Roman"/>
          <w:color w:val="000000"/>
          <w:sz w:val="24"/>
          <w:szCs w:val="24"/>
        </w:rPr>
        <w:t xml:space="preserve">workshops, </w:t>
      </w:r>
      <w:r w:rsidRPr="002B0916">
        <w:rPr>
          <w:rFonts w:ascii="Times New Roman" w:eastAsia="Times New Roman" w:hAnsi="Times New Roman" w:cs="Times New Roman"/>
          <w:color w:val="000000"/>
          <w:sz w:val="24"/>
          <w:szCs w:val="24"/>
        </w:rPr>
        <w:t xml:space="preserve">to </w:t>
      </w:r>
      <w:r w:rsidR="00987CCE" w:rsidRPr="002B0916">
        <w:rPr>
          <w:rFonts w:ascii="Times New Roman" w:eastAsia="Times New Roman" w:hAnsi="Times New Roman" w:cs="Times New Roman"/>
          <w:color w:val="000000"/>
          <w:sz w:val="24"/>
          <w:szCs w:val="24"/>
        </w:rPr>
        <w:t xml:space="preserve">new </w:t>
      </w:r>
      <w:r w:rsidR="00A64925">
        <w:rPr>
          <w:rFonts w:ascii="Times New Roman" w:eastAsia="Times New Roman" w:hAnsi="Times New Roman" w:cs="Times New Roman"/>
          <w:color w:val="000000"/>
          <w:sz w:val="24"/>
          <w:szCs w:val="24"/>
        </w:rPr>
        <w:t xml:space="preserve">discussions about the </w:t>
      </w:r>
      <w:r w:rsidRPr="002B0916">
        <w:rPr>
          <w:rFonts w:ascii="Times New Roman" w:eastAsia="Times New Roman" w:hAnsi="Times New Roman" w:cs="Times New Roman"/>
          <w:color w:val="000000"/>
          <w:sz w:val="24"/>
          <w:szCs w:val="24"/>
        </w:rPr>
        <w:t xml:space="preserve">location of </w:t>
      </w:r>
      <w:r w:rsidR="00A64925">
        <w:rPr>
          <w:rFonts w:ascii="Times New Roman" w:eastAsia="Times New Roman" w:hAnsi="Times New Roman" w:cs="Times New Roman"/>
          <w:color w:val="000000"/>
          <w:sz w:val="24"/>
          <w:szCs w:val="24"/>
        </w:rPr>
        <w:t>a</w:t>
      </w:r>
      <w:r w:rsidRPr="002B0916">
        <w:rPr>
          <w:rFonts w:ascii="Times New Roman" w:eastAsia="Times New Roman" w:hAnsi="Times New Roman" w:cs="Times New Roman"/>
          <w:color w:val="000000"/>
          <w:sz w:val="24"/>
          <w:szCs w:val="24"/>
        </w:rPr>
        <w:t xml:space="preserve"> Walkable District boundary. </w:t>
      </w:r>
      <w:r w:rsidR="00987CCE" w:rsidRPr="002B0916">
        <w:rPr>
          <w:rFonts w:ascii="Times New Roman" w:eastAsia="Times New Roman" w:hAnsi="Times New Roman" w:cs="Times New Roman"/>
          <w:color w:val="000000"/>
          <w:sz w:val="24"/>
          <w:szCs w:val="24"/>
        </w:rPr>
        <w:t>Disagreements</w:t>
      </w:r>
      <w:r w:rsidR="00C3689A" w:rsidRPr="002B0916">
        <w:rPr>
          <w:rFonts w:ascii="Times New Roman" w:eastAsia="Times New Roman" w:hAnsi="Times New Roman" w:cs="Times New Roman"/>
          <w:color w:val="000000"/>
          <w:sz w:val="24"/>
          <w:szCs w:val="24"/>
        </w:rPr>
        <w:t xml:space="preserve"> on </w:t>
      </w:r>
      <w:r w:rsidR="00F24803" w:rsidRPr="002B0916">
        <w:rPr>
          <w:rFonts w:ascii="Times New Roman" w:eastAsia="Times New Roman" w:hAnsi="Times New Roman" w:cs="Times New Roman"/>
          <w:color w:val="000000"/>
          <w:sz w:val="24"/>
          <w:szCs w:val="24"/>
        </w:rPr>
        <w:t xml:space="preserve">size and </w:t>
      </w:r>
      <w:r w:rsidR="00987CCE" w:rsidRPr="002B0916">
        <w:rPr>
          <w:rFonts w:ascii="Times New Roman" w:eastAsia="Times New Roman" w:hAnsi="Times New Roman" w:cs="Times New Roman"/>
          <w:color w:val="000000"/>
          <w:sz w:val="24"/>
          <w:szCs w:val="24"/>
        </w:rPr>
        <w:t>design scale</w:t>
      </w:r>
      <w:r w:rsidR="00F24803" w:rsidRPr="002B0916">
        <w:rPr>
          <w:rFonts w:ascii="Times New Roman" w:eastAsia="Times New Roman" w:hAnsi="Times New Roman" w:cs="Times New Roman"/>
          <w:color w:val="000000"/>
          <w:sz w:val="24"/>
          <w:szCs w:val="24"/>
        </w:rPr>
        <w:t xml:space="preserve"> </w:t>
      </w:r>
      <w:r w:rsidR="00C3689A" w:rsidRPr="002B0916">
        <w:rPr>
          <w:rFonts w:ascii="Times New Roman" w:eastAsia="Times New Roman" w:hAnsi="Times New Roman" w:cs="Times New Roman"/>
          <w:color w:val="000000"/>
          <w:sz w:val="24"/>
          <w:szCs w:val="24"/>
        </w:rPr>
        <w:t>from two different worlds</w:t>
      </w:r>
      <w:r w:rsidR="00987CCE" w:rsidRPr="002B0916">
        <w:rPr>
          <w:rFonts w:ascii="Times New Roman" w:eastAsia="Times New Roman" w:hAnsi="Times New Roman" w:cs="Times New Roman"/>
          <w:color w:val="000000"/>
          <w:sz w:val="24"/>
          <w:szCs w:val="24"/>
        </w:rPr>
        <w:t xml:space="preserve"> would cease to bog down at the project level</w:t>
      </w:r>
      <w:r w:rsidR="00C3689A" w:rsidRPr="002B0916">
        <w:rPr>
          <w:rFonts w:ascii="Times New Roman" w:eastAsia="Times New Roman" w:hAnsi="Times New Roman" w:cs="Times New Roman"/>
          <w:color w:val="000000"/>
          <w:sz w:val="24"/>
          <w:szCs w:val="24"/>
        </w:rPr>
        <w:t xml:space="preserve">. </w:t>
      </w:r>
    </w:p>
    <w:p w:rsidR="000845CF" w:rsidRPr="002B0916" w:rsidRDefault="00987CCE" w:rsidP="006B5A99">
      <w:pPr>
        <w:spacing w:after="0" w:line="480" w:lineRule="auto"/>
        <w:ind w:firstLine="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Walkable District discussions would be held for the entire city, at the</w:t>
      </w:r>
      <w:r w:rsidR="00A64925">
        <w:rPr>
          <w:rFonts w:ascii="Times New Roman" w:eastAsia="Times New Roman" w:hAnsi="Times New Roman" w:cs="Times New Roman"/>
          <w:color w:val="000000"/>
          <w:sz w:val="24"/>
          <w:szCs w:val="24"/>
        </w:rPr>
        <w:t xml:space="preserve"> beginning</w:t>
      </w:r>
      <w:r w:rsidRPr="002B0916">
        <w:rPr>
          <w:rFonts w:ascii="Times New Roman" w:eastAsia="Times New Roman" w:hAnsi="Times New Roman" w:cs="Times New Roman"/>
          <w:color w:val="000000"/>
          <w:sz w:val="24"/>
          <w:szCs w:val="24"/>
        </w:rPr>
        <w:t>.</w:t>
      </w:r>
      <w:r w:rsidR="00C3689A" w:rsidRPr="002B0916">
        <w:rPr>
          <w:rFonts w:ascii="Times New Roman" w:eastAsia="Times New Roman" w:hAnsi="Times New Roman" w:cs="Times New Roman"/>
          <w:color w:val="000000"/>
          <w:sz w:val="24"/>
          <w:szCs w:val="24"/>
        </w:rPr>
        <w:t xml:space="preserve"> </w:t>
      </w:r>
      <w:r w:rsidR="00F24803" w:rsidRPr="002B0916">
        <w:rPr>
          <w:rFonts w:ascii="Times New Roman" w:eastAsia="Times New Roman" w:hAnsi="Times New Roman" w:cs="Times New Roman"/>
          <w:color w:val="000000"/>
          <w:sz w:val="24"/>
          <w:szCs w:val="24"/>
        </w:rPr>
        <w:t>Compact urban advocates</w:t>
      </w:r>
      <w:r w:rsidR="00C3689A" w:rsidRPr="002B0916">
        <w:rPr>
          <w:rFonts w:ascii="Times New Roman" w:eastAsia="Times New Roman" w:hAnsi="Times New Roman" w:cs="Times New Roman"/>
          <w:color w:val="000000"/>
          <w:sz w:val="24"/>
          <w:szCs w:val="24"/>
        </w:rPr>
        <w:t xml:space="preserve"> </w:t>
      </w:r>
      <w:r w:rsidRPr="002B0916">
        <w:rPr>
          <w:rFonts w:ascii="Times New Roman" w:eastAsia="Times New Roman" w:hAnsi="Times New Roman" w:cs="Times New Roman"/>
          <w:color w:val="000000"/>
          <w:sz w:val="24"/>
          <w:szCs w:val="24"/>
        </w:rPr>
        <w:t xml:space="preserve">would discuss desired political outcomes and community vision </w:t>
      </w:r>
      <w:r w:rsidR="00A64925">
        <w:rPr>
          <w:rFonts w:ascii="Times New Roman" w:eastAsia="Times New Roman" w:hAnsi="Times New Roman" w:cs="Times New Roman"/>
          <w:color w:val="000000"/>
          <w:sz w:val="24"/>
          <w:szCs w:val="24"/>
        </w:rPr>
        <w:t>for specific places, at</w:t>
      </w:r>
      <w:r w:rsidRPr="002B0916">
        <w:rPr>
          <w:rFonts w:ascii="Times New Roman" w:eastAsia="Times New Roman" w:hAnsi="Times New Roman" w:cs="Times New Roman"/>
          <w:color w:val="000000"/>
          <w:sz w:val="24"/>
          <w:szCs w:val="24"/>
        </w:rPr>
        <w:t xml:space="preserve"> the </w:t>
      </w:r>
      <w:r w:rsidR="00A64925">
        <w:rPr>
          <w:rFonts w:ascii="Times New Roman" w:eastAsia="Times New Roman" w:hAnsi="Times New Roman" w:cs="Times New Roman"/>
          <w:color w:val="000000"/>
          <w:sz w:val="24"/>
          <w:szCs w:val="24"/>
        </w:rPr>
        <w:t>outset</w:t>
      </w:r>
      <w:r w:rsidR="00F24803" w:rsidRPr="002B0916">
        <w:rPr>
          <w:rFonts w:ascii="Times New Roman" w:eastAsia="Times New Roman" w:hAnsi="Times New Roman" w:cs="Times New Roman"/>
          <w:color w:val="000000"/>
          <w:sz w:val="24"/>
          <w:szCs w:val="24"/>
        </w:rPr>
        <w:t>.</w:t>
      </w:r>
      <w:r w:rsidR="000845CF" w:rsidRPr="002B0916">
        <w:rPr>
          <w:rFonts w:ascii="Times New Roman" w:eastAsia="Times New Roman" w:hAnsi="Times New Roman" w:cs="Times New Roman"/>
          <w:color w:val="000000"/>
          <w:sz w:val="24"/>
          <w:szCs w:val="24"/>
        </w:rPr>
        <w:t xml:space="preserve"> </w:t>
      </w:r>
      <w:r w:rsidR="00A64925">
        <w:rPr>
          <w:rFonts w:ascii="Times New Roman" w:eastAsia="Times New Roman" w:hAnsi="Times New Roman" w:cs="Times New Roman"/>
          <w:color w:val="000000"/>
          <w:sz w:val="24"/>
          <w:szCs w:val="24"/>
        </w:rPr>
        <w:t>In multiple jurisdictions, t</w:t>
      </w:r>
      <w:r w:rsidR="00C3689A" w:rsidRPr="002B0916">
        <w:rPr>
          <w:rFonts w:ascii="Times New Roman" w:eastAsia="Times New Roman" w:hAnsi="Times New Roman" w:cs="Times New Roman"/>
          <w:color w:val="000000"/>
          <w:sz w:val="24"/>
          <w:szCs w:val="24"/>
        </w:rPr>
        <w:t xml:space="preserve">he conversation </w:t>
      </w:r>
      <w:r w:rsidR="00A64925">
        <w:rPr>
          <w:rFonts w:ascii="Times New Roman" w:eastAsia="Times New Roman" w:hAnsi="Times New Roman" w:cs="Times New Roman"/>
          <w:color w:val="000000"/>
          <w:sz w:val="24"/>
          <w:szCs w:val="24"/>
        </w:rPr>
        <w:t xml:space="preserve">starts </w:t>
      </w:r>
      <w:r w:rsidR="000845CF" w:rsidRPr="002B0916">
        <w:rPr>
          <w:rFonts w:ascii="Times New Roman" w:eastAsia="Times New Roman" w:hAnsi="Times New Roman" w:cs="Times New Roman"/>
          <w:color w:val="000000"/>
          <w:sz w:val="24"/>
          <w:szCs w:val="24"/>
        </w:rPr>
        <w:t xml:space="preserve">at the regional process, </w:t>
      </w:r>
      <w:r w:rsidR="00C3689A" w:rsidRPr="002B0916">
        <w:rPr>
          <w:rFonts w:ascii="Times New Roman" w:eastAsia="Times New Roman" w:hAnsi="Times New Roman" w:cs="Times New Roman"/>
          <w:color w:val="000000"/>
          <w:sz w:val="24"/>
          <w:szCs w:val="24"/>
        </w:rPr>
        <w:t xml:space="preserve">among planner, engineer, elected official, developer, financier, and the myriad of players involved in </w:t>
      </w:r>
      <w:r w:rsidR="00FC28D9" w:rsidRPr="002B0916">
        <w:rPr>
          <w:rFonts w:ascii="Times New Roman" w:eastAsia="Times New Roman" w:hAnsi="Times New Roman" w:cs="Times New Roman"/>
          <w:color w:val="000000"/>
          <w:sz w:val="24"/>
          <w:szCs w:val="24"/>
        </w:rPr>
        <w:t>urban development</w:t>
      </w:r>
      <w:r w:rsidR="000845CF" w:rsidRPr="002B0916">
        <w:rPr>
          <w:rFonts w:ascii="Times New Roman" w:eastAsia="Times New Roman" w:hAnsi="Times New Roman" w:cs="Times New Roman"/>
          <w:color w:val="000000"/>
          <w:sz w:val="24"/>
          <w:szCs w:val="24"/>
        </w:rPr>
        <w:t>.</w:t>
      </w:r>
      <w:r w:rsidR="00C3689A" w:rsidRPr="002B0916">
        <w:rPr>
          <w:rFonts w:ascii="Times New Roman" w:eastAsia="Times New Roman" w:hAnsi="Times New Roman" w:cs="Times New Roman"/>
          <w:color w:val="000000"/>
          <w:sz w:val="24"/>
          <w:szCs w:val="24"/>
        </w:rPr>
        <w:t xml:space="preserve"> </w:t>
      </w:r>
      <w:r w:rsidR="000845CF" w:rsidRPr="002B0916">
        <w:rPr>
          <w:rFonts w:ascii="Times New Roman" w:eastAsia="Times New Roman" w:hAnsi="Times New Roman" w:cs="Times New Roman"/>
          <w:color w:val="000000"/>
          <w:sz w:val="24"/>
          <w:szCs w:val="24"/>
        </w:rPr>
        <w:t>H</w:t>
      </w:r>
      <w:r w:rsidR="00C3689A" w:rsidRPr="002B0916">
        <w:rPr>
          <w:rFonts w:ascii="Times New Roman" w:eastAsia="Times New Roman" w:hAnsi="Times New Roman" w:cs="Times New Roman"/>
          <w:color w:val="000000"/>
          <w:sz w:val="24"/>
          <w:szCs w:val="24"/>
        </w:rPr>
        <w:t>owever, place become</w:t>
      </w:r>
      <w:r w:rsidR="00A64925">
        <w:rPr>
          <w:rFonts w:ascii="Times New Roman" w:eastAsia="Times New Roman" w:hAnsi="Times New Roman" w:cs="Times New Roman"/>
          <w:color w:val="000000"/>
          <w:sz w:val="24"/>
          <w:szCs w:val="24"/>
        </w:rPr>
        <w:t>s</w:t>
      </w:r>
      <w:r w:rsidR="00C3689A" w:rsidRPr="002B0916">
        <w:rPr>
          <w:rFonts w:ascii="Times New Roman" w:eastAsia="Times New Roman" w:hAnsi="Times New Roman" w:cs="Times New Roman"/>
          <w:color w:val="000000"/>
          <w:sz w:val="24"/>
          <w:szCs w:val="24"/>
        </w:rPr>
        <w:t xml:space="preserve"> the focus, not the dimension and character of individual and collective street design elements.</w:t>
      </w:r>
      <w:r w:rsidR="00821B7E" w:rsidRPr="002B0916">
        <w:rPr>
          <w:rFonts w:ascii="Times New Roman" w:eastAsia="Times New Roman" w:hAnsi="Times New Roman" w:cs="Times New Roman"/>
          <w:color w:val="000000"/>
          <w:sz w:val="24"/>
          <w:szCs w:val="24"/>
        </w:rPr>
        <w:t xml:space="preserve"> </w:t>
      </w:r>
      <w:r w:rsidR="00A64925">
        <w:rPr>
          <w:rFonts w:ascii="Times New Roman" w:eastAsia="Times New Roman" w:hAnsi="Times New Roman" w:cs="Times New Roman"/>
          <w:color w:val="000000"/>
          <w:sz w:val="24"/>
          <w:szCs w:val="24"/>
        </w:rPr>
        <w:t xml:space="preserve">During implementation, </w:t>
      </w:r>
      <w:r w:rsidR="00821B7E" w:rsidRPr="002B0916">
        <w:rPr>
          <w:rFonts w:ascii="Times New Roman" w:eastAsia="Times New Roman" w:hAnsi="Times New Roman" w:cs="Times New Roman"/>
          <w:color w:val="000000"/>
          <w:sz w:val="24"/>
          <w:szCs w:val="24"/>
        </w:rPr>
        <w:t xml:space="preserve">Engineers will </w:t>
      </w:r>
      <w:r w:rsidR="00A64925">
        <w:rPr>
          <w:rFonts w:ascii="Times New Roman" w:eastAsia="Times New Roman" w:hAnsi="Times New Roman" w:cs="Times New Roman"/>
          <w:color w:val="000000"/>
          <w:sz w:val="24"/>
          <w:szCs w:val="24"/>
        </w:rPr>
        <w:t xml:space="preserve">be directed to </w:t>
      </w:r>
      <w:r w:rsidR="00821B7E" w:rsidRPr="002B0916">
        <w:rPr>
          <w:rFonts w:ascii="Times New Roman" w:eastAsia="Times New Roman" w:hAnsi="Times New Roman" w:cs="Times New Roman"/>
          <w:color w:val="000000"/>
          <w:sz w:val="24"/>
          <w:szCs w:val="24"/>
        </w:rPr>
        <w:t xml:space="preserve">follow the </w:t>
      </w:r>
      <w:r w:rsidR="00A64925">
        <w:rPr>
          <w:rFonts w:ascii="Times New Roman" w:eastAsia="Times New Roman" w:hAnsi="Times New Roman" w:cs="Times New Roman"/>
          <w:color w:val="000000"/>
          <w:sz w:val="24"/>
          <w:szCs w:val="24"/>
        </w:rPr>
        <w:t>‘</w:t>
      </w:r>
      <w:r w:rsidR="000845CF" w:rsidRPr="002B0916">
        <w:rPr>
          <w:rFonts w:ascii="Times New Roman" w:eastAsia="Times New Roman" w:hAnsi="Times New Roman" w:cs="Times New Roman"/>
          <w:color w:val="000000"/>
          <w:sz w:val="24"/>
          <w:szCs w:val="24"/>
        </w:rPr>
        <w:t>pre-vetted</w:t>
      </w:r>
      <w:r w:rsidR="00A64925">
        <w:rPr>
          <w:rFonts w:ascii="Times New Roman" w:eastAsia="Times New Roman" w:hAnsi="Times New Roman" w:cs="Times New Roman"/>
          <w:color w:val="000000"/>
          <w:sz w:val="24"/>
          <w:szCs w:val="24"/>
        </w:rPr>
        <w:t>’</w:t>
      </w:r>
      <w:r w:rsidR="000845CF" w:rsidRPr="002B0916">
        <w:rPr>
          <w:rFonts w:ascii="Times New Roman" w:eastAsia="Times New Roman" w:hAnsi="Times New Roman" w:cs="Times New Roman"/>
          <w:color w:val="000000"/>
          <w:sz w:val="24"/>
          <w:szCs w:val="24"/>
        </w:rPr>
        <w:t xml:space="preserve"> street designs that match the Community </w:t>
      </w:r>
      <w:r w:rsidR="00821B7E" w:rsidRPr="002B0916">
        <w:rPr>
          <w:rFonts w:ascii="Times New Roman" w:eastAsia="Times New Roman" w:hAnsi="Times New Roman" w:cs="Times New Roman"/>
          <w:color w:val="000000"/>
          <w:sz w:val="24"/>
          <w:szCs w:val="24"/>
        </w:rPr>
        <w:t>vision of place.</w:t>
      </w:r>
    </w:p>
    <w:p w:rsidR="00D5372C" w:rsidRPr="002B0916" w:rsidRDefault="00D5372C" w:rsidP="006B5A99">
      <w:pPr>
        <w:spacing w:after="0" w:line="480" w:lineRule="auto"/>
        <w:ind w:firstLine="36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Policies include the following:</w:t>
      </w:r>
    </w:p>
    <w:p w:rsidR="00D5372C" w:rsidRPr="002B0916" w:rsidRDefault="00D5372C" w:rsidP="002B0916">
      <w:pPr>
        <w:pStyle w:val="ListParagraph"/>
        <w:numPr>
          <w:ilvl w:val="0"/>
          <w:numId w:val="6"/>
        </w:numPr>
        <w:spacing w:after="0" w:line="480" w:lineRule="auto"/>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Develop community vision plans for each sector of the jurisdiction. </w:t>
      </w:r>
    </w:p>
    <w:p w:rsidR="00D5372C" w:rsidRPr="002B0916" w:rsidRDefault="00D5372C" w:rsidP="002B0916">
      <w:pPr>
        <w:pStyle w:val="ListParagraph"/>
        <w:numPr>
          <w:ilvl w:val="0"/>
          <w:numId w:val="6"/>
        </w:numPr>
        <w:spacing w:after="0" w:line="480" w:lineRule="auto"/>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 xml:space="preserve">Work through the transportation needs and balance of modes that are compatible with this community </w:t>
      </w:r>
      <w:r w:rsidR="00A64925">
        <w:rPr>
          <w:rFonts w:ascii="Times New Roman" w:eastAsia="Times New Roman" w:hAnsi="Times New Roman" w:cs="Times New Roman"/>
          <w:color w:val="000000"/>
          <w:sz w:val="24"/>
          <w:szCs w:val="24"/>
        </w:rPr>
        <w:t>v</w:t>
      </w:r>
      <w:r w:rsidRPr="002B0916">
        <w:rPr>
          <w:rFonts w:ascii="Times New Roman" w:eastAsia="Times New Roman" w:hAnsi="Times New Roman" w:cs="Times New Roman"/>
          <w:color w:val="000000"/>
          <w:sz w:val="24"/>
          <w:szCs w:val="24"/>
        </w:rPr>
        <w:t>ision.</w:t>
      </w:r>
    </w:p>
    <w:p w:rsidR="00D5372C" w:rsidRPr="002B0916" w:rsidRDefault="00D5372C" w:rsidP="002B0916">
      <w:pPr>
        <w:pStyle w:val="ListParagraph"/>
        <w:numPr>
          <w:ilvl w:val="0"/>
          <w:numId w:val="6"/>
        </w:numPr>
        <w:spacing w:after="0" w:line="480" w:lineRule="auto"/>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Update the Regulating Plan and zoning as community vision changes.</w:t>
      </w:r>
    </w:p>
    <w:p w:rsidR="00D5372C" w:rsidRPr="002B0916" w:rsidRDefault="00D5372C" w:rsidP="002B0916">
      <w:pPr>
        <w:pStyle w:val="ListParagraph"/>
        <w:numPr>
          <w:ilvl w:val="0"/>
          <w:numId w:val="6"/>
        </w:numPr>
        <w:spacing w:after="0" w:line="480" w:lineRule="auto"/>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Include Arterial, Collector and Local Facilities within each context zone, but let the area context set th</w:t>
      </w:r>
      <w:r w:rsidR="000845CF" w:rsidRPr="002B0916">
        <w:rPr>
          <w:rFonts w:ascii="Times New Roman" w:eastAsia="Times New Roman" w:hAnsi="Times New Roman" w:cs="Times New Roman"/>
          <w:color w:val="000000"/>
          <w:sz w:val="24"/>
          <w:szCs w:val="24"/>
        </w:rPr>
        <w:t>e</w:t>
      </w:r>
      <w:r w:rsidR="00A64925">
        <w:rPr>
          <w:rFonts w:ascii="Times New Roman" w:eastAsia="Times New Roman" w:hAnsi="Times New Roman" w:cs="Times New Roman"/>
          <w:color w:val="000000"/>
          <w:sz w:val="24"/>
          <w:szCs w:val="24"/>
        </w:rPr>
        <w:t>se new</w:t>
      </w:r>
      <w:r w:rsidR="000845CF" w:rsidRPr="002B0916">
        <w:rPr>
          <w:rFonts w:ascii="Times New Roman" w:eastAsia="Times New Roman" w:hAnsi="Times New Roman" w:cs="Times New Roman"/>
          <w:color w:val="000000"/>
          <w:sz w:val="24"/>
          <w:szCs w:val="24"/>
        </w:rPr>
        <w:t xml:space="preserve"> design standards</w:t>
      </w:r>
      <w:r w:rsidRPr="002B0916">
        <w:rPr>
          <w:rFonts w:ascii="Times New Roman" w:eastAsia="Times New Roman" w:hAnsi="Times New Roman" w:cs="Times New Roman"/>
          <w:color w:val="000000"/>
          <w:sz w:val="24"/>
          <w:szCs w:val="24"/>
        </w:rPr>
        <w:t xml:space="preserve">. </w:t>
      </w:r>
    </w:p>
    <w:p w:rsidR="000845CF" w:rsidRPr="002B0916" w:rsidRDefault="00A64925" w:rsidP="006B5A99">
      <w:pPr>
        <w:spacing w:after="0" w:line="48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000845CF" w:rsidRPr="002B0916">
        <w:rPr>
          <w:rFonts w:ascii="Times New Roman" w:eastAsia="Times New Roman" w:hAnsi="Times New Roman" w:cs="Times New Roman"/>
          <w:color w:val="000000"/>
          <w:sz w:val="24"/>
          <w:szCs w:val="24"/>
        </w:rPr>
        <w:t xml:space="preserve">ntense focus on </w:t>
      </w:r>
      <w:r>
        <w:rPr>
          <w:rFonts w:ascii="Times New Roman" w:eastAsia="Times New Roman" w:hAnsi="Times New Roman" w:cs="Times New Roman"/>
          <w:color w:val="000000"/>
          <w:sz w:val="24"/>
          <w:szCs w:val="24"/>
        </w:rPr>
        <w:t xml:space="preserve">policies requiring </w:t>
      </w:r>
      <w:r>
        <w:rPr>
          <w:rFonts w:ascii="Times New Roman" w:eastAsia="Times New Roman" w:hAnsi="Times New Roman" w:cs="Times New Roman"/>
          <w:color w:val="000000"/>
          <w:sz w:val="24"/>
          <w:szCs w:val="24"/>
        </w:rPr>
        <w:t>t</w:t>
      </w:r>
      <w:r w:rsidRPr="002B0916">
        <w:rPr>
          <w:rFonts w:ascii="Times New Roman" w:eastAsia="Times New Roman" w:hAnsi="Times New Roman" w:cs="Times New Roman"/>
          <w:color w:val="000000"/>
          <w:sz w:val="24"/>
          <w:szCs w:val="24"/>
        </w:rPr>
        <w:t xml:space="preserve">hese stages of context and </w:t>
      </w:r>
      <w:r w:rsidR="000845CF" w:rsidRPr="002B0916">
        <w:rPr>
          <w:rFonts w:ascii="Times New Roman" w:eastAsia="Times New Roman" w:hAnsi="Times New Roman" w:cs="Times New Roman"/>
          <w:color w:val="000000"/>
          <w:sz w:val="24"/>
          <w:szCs w:val="24"/>
        </w:rPr>
        <w:t xml:space="preserve">modal balance, will lead to </w:t>
      </w:r>
      <w:r>
        <w:rPr>
          <w:rFonts w:ascii="Times New Roman" w:eastAsia="Times New Roman" w:hAnsi="Times New Roman" w:cs="Times New Roman"/>
          <w:color w:val="000000"/>
          <w:sz w:val="24"/>
          <w:szCs w:val="24"/>
        </w:rPr>
        <w:t>walkable street design and</w:t>
      </w:r>
      <w:r w:rsidR="000845CF" w:rsidRPr="002B0916">
        <w:rPr>
          <w:rFonts w:ascii="Times New Roman" w:eastAsia="Times New Roman" w:hAnsi="Times New Roman" w:cs="Times New Roman"/>
          <w:color w:val="000000"/>
          <w:sz w:val="24"/>
          <w:szCs w:val="24"/>
        </w:rPr>
        <w:t xml:space="preserve"> successful transformation to this stronger process for placemaking.</w:t>
      </w:r>
    </w:p>
    <w:p w:rsidR="006B5A99" w:rsidRDefault="006B5A9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0845CF" w:rsidRDefault="006B5A99" w:rsidP="006B5A99">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References</w:t>
      </w:r>
    </w:p>
    <w:p w:rsidR="00715F6E" w:rsidRDefault="00715F6E" w:rsidP="006B5A99">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Center for Applied Transect Studies</w:t>
      </w:r>
    </w:p>
    <w:p w:rsidR="009F0C81" w:rsidRDefault="009F0C81" w:rsidP="006B5A99">
      <w:pPr>
        <w:spacing w:after="0" w:line="480" w:lineRule="auto"/>
        <w:rPr>
          <w:rFonts w:ascii="Times New Roman" w:eastAsia="Times New Roman" w:hAnsi="Times New Roman" w:cs="Times New Roman"/>
          <w:color w:val="000000"/>
          <w:sz w:val="24"/>
          <w:szCs w:val="24"/>
        </w:rPr>
      </w:pPr>
      <w:r w:rsidRPr="009F0C81">
        <w:rPr>
          <w:rFonts w:ascii="Times New Roman" w:eastAsia="Times New Roman" w:hAnsi="Times New Roman" w:cs="Times New Roman"/>
          <w:color w:val="000000"/>
          <w:sz w:val="24"/>
          <w:szCs w:val="24"/>
        </w:rPr>
        <w:t>Department for Transport</w:t>
      </w:r>
      <w:r>
        <w:rPr>
          <w:rFonts w:ascii="Times New Roman" w:eastAsia="Times New Roman" w:hAnsi="Times New Roman" w:cs="Times New Roman"/>
          <w:color w:val="000000"/>
          <w:sz w:val="24"/>
          <w:szCs w:val="24"/>
        </w:rPr>
        <w:t xml:space="preserve"> (2007). </w:t>
      </w:r>
      <w:r w:rsidRPr="009F0C81">
        <w:rPr>
          <w:rFonts w:ascii="Times New Roman" w:eastAsia="Times New Roman" w:hAnsi="Times New Roman" w:cs="Times New Roman"/>
          <w:i/>
          <w:color w:val="000000"/>
          <w:sz w:val="24"/>
          <w:szCs w:val="24"/>
        </w:rPr>
        <w:t>Manual for Streets</w:t>
      </w:r>
      <w:r>
        <w:rPr>
          <w:rFonts w:ascii="Times New Roman" w:eastAsia="Times New Roman" w:hAnsi="Times New Roman" w:cs="Times New Roman"/>
          <w:i/>
          <w:color w:val="000000"/>
          <w:sz w:val="24"/>
          <w:szCs w:val="24"/>
        </w:rPr>
        <w:t>.</w:t>
      </w:r>
    </w:p>
    <w:p w:rsidR="00F65B97" w:rsidRDefault="00076871" w:rsidP="006B5A99">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Dover, V. B. &amp; </w:t>
      </w:r>
      <w:r w:rsidR="00F65B97">
        <w:rPr>
          <w:rFonts w:ascii="Times New Roman" w:eastAsia="Times New Roman" w:hAnsi="Times New Roman" w:cs="Times New Roman"/>
          <w:color w:val="000000"/>
          <w:sz w:val="24"/>
          <w:szCs w:val="24"/>
        </w:rPr>
        <w:t>Massengal</w:t>
      </w:r>
      <w:r w:rsidR="009F0C81">
        <w:rPr>
          <w:rFonts w:ascii="Times New Roman" w:eastAsia="Times New Roman" w:hAnsi="Times New Roman" w:cs="Times New Roman"/>
          <w:color w:val="000000"/>
          <w:sz w:val="24"/>
          <w:szCs w:val="24"/>
        </w:rPr>
        <w:t>e</w:t>
      </w:r>
      <w:r w:rsidR="00F65B97">
        <w:rPr>
          <w:rFonts w:ascii="Times New Roman" w:eastAsia="Times New Roman" w:hAnsi="Times New Roman" w:cs="Times New Roman"/>
          <w:color w:val="000000"/>
          <w:sz w:val="24"/>
          <w:szCs w:val="24"/>
        </w:rPr>
        <w:t>, J</w:t>
      </w:r>
      <w:r>
        <w:rPr>
          <w:rFonts w:ascii="Times New Roman" w:eastAsia="Times New Roman" w:hAnsi="Times New Roman" w:cs="Times New Roman"/>
          <w:color w:val="000000"/>
          <w:sz w:val="24"/>
          <w:szCs w:val="24"/>
        </w:rPr>
        <w:t>. M.</w:t>
      </w:r>
      <w:r w:rsidR="00F65B97">
        <w:rPr>
          <w:rFonts w:ascii="Times New Roman" w:eastAsia="Times New Roman" w:hAnsi="Times New Roman" w:cs="Times New Roman"/>
          <w:color w:val="000000"/>
          <w:sz w:val="24"/>
          <w:szCs w:val="24"/>
        </w:rPr>
        <w:t xml:space="preserve"> (2014</w:t>
      </w:r>
      <w:r w:rsidR="00F65B97" w:rsidRPr="00F65B97">
        <w:rPr>
          <w:rFonts w:ascii="Times New Roman" w:eastAsia="Times New Roman" w:hAnsi="Times New Roman" w:cs="Times New Roman"/>
          <w:i/>
          <w:color w:val="000000"/>
          <w:sz w:val="24"/>
          <w:szCs w:val="24"/>
        </w:rPr>
        <w:t>). Street Design:</w:t>
      </w:r>
      <w:r w:rsidR="009F0C81">
        <w:rPr>
          <w:rFonts w:ascii="Times New Roman" w:eastAsia="Times New Roman" w:hAnsi="Times New Roman" w:cs="Times New Roman"/>
          <w:i/>
          <w:color w:val="000000"/>
          <w:sz w:val="24"/>
          <w:szCs w:val="24"/>
        </w:rPr>
        <w:t xml:space="preserve"> </w:t>
      </w:r>
      <w:r w:rsidR="00F65B97" w:rsidRPr="00F65B97">
        <w:rPr>
          <w:rFonts w:ascii="Times New Roman" w:eastAsia="Times New Roman" w:hAnsi="Times New Roman" w:cs="Times New Roman"/>
          <w:i/>
          <w:color w:val="000000"/>
          <w:sz w:val="24"/>
          <w:szCs w:val="24"/>
        </w:rPr>
        <w:t>The Secret to Great Cities and Towns</w:t>
      </w:r>
      <w:r w:rsidR="00F65B97">
        <w:rPr>
          <w:rFonts w:ascii="Times New Roman" w:eastAsia="Times New Roman" w:hAnsi="Times New Roman" w:cs="Times New Roman"/>
          <w:color w:val="000000"/>
          <w:sz w:val="24"/>
          <w:szCs w:val="24"/>
        </w:rPr>
        <w:t>.</w:t>
      </w:r>
    </w:p>
    <w:p w:rsidR="00715F6E" w:rsidRPr="00715F6E" w:rsidRDefault="00715F6E" w:rsidP="006B5A99">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Duany, A., Sorlien, S. &amp; Wright W. (2003). </w:t>
      </w:r>
      <w:r>
        <w:rPr>
          <w:rFonts w:ascii="Times New Roman" w:eastAsia="Times New Roman" w:hAnsi="Times New Roman" w:cs="Times New Roman"/>
          <w:i/>
          <w:color w:val="000000"/>
          <w:sz w:val="24"/>
          <w:szCs w:val="24"/>
        </w:rPr>
        <w:t>SmartCode</w:t>
      </w:r>
      <w:r>
        <w:rPr>
          <w:rFonts w:ascii="Times New Roman" w:eastAsia="Times New Roman" w:hAnsi="Times New Roman" w:cs="Times New Roman"/>
          <w:color w:val="000000"/>
          <w:sz w:val="24"/>
          <w:szCs w:val="24"/>
        </w:rPr>
        <w:t>.</w:t>
      </w:r>
    </w:p>
    <w:p w:rsidR="009F0C81" w:rsidRPr="009F0C81" w:rsidRDefault="009F0C81" w:rsidP="00715F6E">
      <w:pPr>
        <w:spacing w:after="0" w:line="480" w:lineRule="auto"/>
        <w:ind w:left="720" w:hanging="720"/>
        <w:rPr>
          <w:rFonts w:ascii="Times New Roman" w:eastAsia="Times New Roman" w:hAnsi="Times New Roman" w:cs="Times New Roman"/>
          <w:color w:val="000000"/>
          <w:sz w:val="24"/>
          <w:szCs w:val="24"/>
        </w:rPr>
      </w:pPr>
      <w:r w:rsidRPr="009F0C81">
        <w:rPr>
          <w:rFonts w:ascii="Times New Roman" w:eastAsia="Times New Roman" w:hAnsi="Times New Roman" w:cs="Times New Roman"/>
          <w:color w:val="000000"/>
          <w:sz w:val="24"/>
          <w:szCs w:val="24"/>
        </w:rPr>
        <w:t>Institute for Transportation and Development</w:t>
      </w:r>
      <w:r>
        <w:rPr>
          <w:rFonts w:ascii="Times New Roman" w:eastAsia="Times New Roman" w:hAnsi="Times New Roman" w:cs="Times New Roman"/>
          <w:color w:val="000000"/>
          <w:sz w:val="24"/>
          <w:szCs w:val="24"/>
        </w:rPr>
        <w:t xml:space="preserve"> </w:t>
      </w:r>
      <w:r w:rsidRPr="009F0C81">
        <w:rPr>
          <w:rFonts w:ascii="Times New Roman" w:eastAsia="Times New Roman" w:hAnsi="Times New Roman" w:cs="Times New Roman"/>
          <w:color w:val="000000"/>
          <w:sz w:val="24"/>
          <w:szCs w:val="24"/>
        </w:rPr>
        <w:t>Policy (ITDP)</w:t>
      </w:r>
      <w:r>
        <w:rPr>
          <w:rFonts w:ascii="Times New Roman" w:eastAsia="Times New Roman" w:hAnsi="Times New Roman" w:cs="Times New Roman"/>
          <w:color w:val="000000"/>
          <w:sz w:val="24"/>
          <w:szCs w:val="24"/>
        </w:rPr>
        <w:t xml:space="preserve"> (2011). </w:t>
      </w:r>
      <w:r>
        <w:rPr>
          <w:rFonts w:ascii="Times New Roman" w:eastAsia="Times New Roman" w:hAnsi="Times New Roman" w:cs="Times New Roman"/>
          <w:i/>
          <w:color w:val="000000"/>
          <w:sz w:val="24"/>
          <w:szCs w:val="24"/>
        </w:rPr>
        <w:t>Better Streets, Better C</w:t>
      </w:r>
      <w:r w:rsidRPr="009F0C81">
        <w:rPr>
          <w:rFonts w:ascii="Times New Roman" w:eastAsia="Times New Roman" w:hAnsi="Times New Roman" w:cs="Times New Roman"/>
          <w:i/>
          <w:color w:val="000000"/>
          <w:sz w:val="24"/>
          <w:szCs w:val="24"/>
        </w:rPr>
        <w:t>ities</w:t>
      </w:r>
      <w:r>
        <w:rPr>
          <w:rFonts w:ascii="Times New Roman" w:eastAsia="Times New Roman" w:hAnsi="Times New Roman" w:cs="Times New Roman"/>
          <w:i/>
          <w:color w:val="000000"/>
          <w:sz w:val="24"/>
          <w:szCs w:val="24"/>
        </w:rPr>
        <w:t xml:space="preserve">: </w:t>
      </w:r>
      <w:r w:rsidRPr="009F0C81">
        <w:rPr>
          <w:rFonts w:ascii="Times New Roman" w:eastAsia="Times New Roman" w:hAnsi="Times New Roman" w:cs="Times New Roman"/>
          <w:i/>
          <w:color w:val="000000"/>
          <w:sz w:val="24"/>
          <w:szCs w:val="24"/>
        </w:rPr>
        <w:t>A guide to street design in urban India</w:t>
      </w:r>
      <w:r>
        <w:rPr>
          <w:rFonts w:ascii="Times New Roman" w:eastAsia="Times New Roman" w:hAnsi="Times New Roman" w:cs="Times New Roman"/>
          <w:color w:val="000000"/>
          <w:sz w:val="24"/>
          <w:szCs w:val="24"/>
        </w:rPr>
        <w:t>.</w:t>
      </w:r>
    </w:p>
    <w:p w:rsidR="009F0C81" w:rsidRDefault="009F0C81" w:rsidP="00F65B97">
      <w:pPr>
        <w:spacing w:after="0" w:line="480" w:lineRule="auto"/>
        <w:ind w:left="720" w:hanging="720"/>
        <w:rPr>
          <w:rFonts w:ascii="Times New Roman" w:eastAsia="Times New Roman" w:hAnsi="Times New Roman" w:cs="Times New Roman"/>
          <w:color w:val="000000"/>
          <w:sz w:val="24"/>
          <w:szCs w:val="24"/>
        </w:rPr>
      </w:pPr>
      <w:r>
        <w:rPr>
          <w:rFonts w:ascii="Times New Roman" w:hAnsi="Times New Roman" w:cs="Times New Roman"/>
          <w:sz w:val="24"/>
          <w:szCs w:val="24"/>
        </w:rPr>
        <w:t>Institute of Transportation Engineers</w:t>
      </w:r>
      <w:r w:rsidR="00C13C4A">
        <w:rPr>
          <w:rFonts w:ascii="Times New Roman" w:hAnsi="Times New Roman" w:cs="Times New Roman"/>
          <w:sz w:val="24"/>
          <w:szCs w:val="24"/>
        </w:rPr>
        <w:t xml:space="preserve"> and Congress for the New Urbanism (2010).</w:t>
      </w:r>
      <w:r>
        <w:rPr>
          <w:rFonts w:ascii="Times New Roman" w:hAnsi="Times New Roman" w:cs="Times New Roman"/>
          <w:sz w:val="24"/>
          <w:szCs w:val="24"/>
        </w:rPr>
        <w:t xml:space="preserve"> </w:t>
      </w:r>
      <w:r w:rsidRPr="009F0C81">
        <w:rPr>
          <w:rFonts w:ascii="Times New Roman" w:hAnsi="Times New Roman" w:cs="Times New Roman"/>
          <w:i/>
          <w:sz w:val="24"/>
          <w:szCs w:val="24"/>
        </w:rPr>
        <w:t>Designing Walkable Urban Thoroughfares</w:t>
      </w:r>
      <w:r w:rsidR="00C13C4A">
        <w:rPr>
          <w:rFonts w:ascii="Times New Roman" w:hAnsi="Times New Roman" w:cs="Times New Roman"/>
          <w:i/>
          <w:sz w:val="24"/>
          <w:szCs w:val="24"/>
        </w:rPr>
        <w:t>: A Context Sensitive App</w:t>
      </w:r>
      <w:r>
        <w:rPr>
          <w:rFonts w:ascii="Times New Roman" w:hAnsi="Times New Roman" w:cs="Times New Roman"/>
          <w:i/>
          <w:sz w:val="24"/>
          <w:szCs w:val="24"/>
        </w:rPr>
        <w:t>r</w:t>
      </w:r>
      <w:r w:rsidR="00C13C4A">
        <w:rPr>
          <w:rFonts w:ascii="Times New Roman" w:hAnsi="Times New Roman" w:cs="Times New Roman"/>
          <w:i/>
          <w:sz w:val="24"/>
          <w:szCs w:val="24"/>
        </w:rPr>
        <w:t>o</w:t>
      </w:r>
      <w:r>
        <w:rPr>
          <w:rFonts w:ascii="Times New Roman" w:hAnsi="Times New Roman" w:cs="Times New Roman"/>
          <w:i/>
          <w:sz w:val="24"/>
          <w:szCs w:val="24"/>
        </w:rPr>
        <w:t>ach</w:t>
      </w:r>
      <w:r w:rsidRPr="009F0C81">
        <w:rPr>
          <w:rFonts w:ascii="Times New Roman" w:hAnsi="Times New Roman" w:cs="Times New Roman"/>
          <w:i/>
          <w:sz w:val="24"/>
          <w:szCs w:val="24"/>
        </w:rPr>
        <w:t xml:space="preserve">, </w:t>
      </w:r>
      <w:r w:rsidR="0014056A">
        <w:rPr>
          <w:rFonts w:ascii="Times New Roman" w:hAnsi="Times New Roman" w:cs="Times New Roman"/>
          <w:i/>
          <w:sz w:val="24"/>
          <w:szCs w:val="24"/>
        </w:rPr>
        <w:t>a</w:t>
      </w:r>
      <w:r w:rsidRPr="009F0C81">
        <w:rPr>
          <w:rFonts w:ascii="Times New Roman" w:hAnsi="Times New Roman" w:cs="Times New Roman"/>
          <w:i/>
          <w:sz w:val="24"/>
          <w:szCs w:val="24"/>
        </w:rPr>
        <w:t>n Institute of Transportation Engineers Recommended Practice</w:t>
      </w:r>
      <w:r w:rsidR="00C13C4A">
        <w:rPr>
          <w:rFonts w:ascii="Times New Roman" w:eastAsia="Times New Roman" w:hAnsi="Times New Roman" w:cs="Times New Roman"/>
          <w:color w:val="000000"/>
          <w:sz w:val="24"/>
          <w:szCs w:val="24"/>
        </w:rPr>
        <w:t>.</w:t>
      </w:r>
    </w:p>
    <w:p w:rsidR="00F65B97" w:rsidRDefault="00F65B97" w:rsidP="00F65B97">
      <w:pPr>
        <w:spacing w:after="0" w:line="480" w:lineRule="auto"/>
        <w:ind w:left="720" w:hanging="720"/>
        <w:rPr>
          <w:rFonts w:ascii="Times New Roman" w:eastAsia="Times New Roman" w:hAnsi="Times New Roman" w:cs="Times New Roman"/>
          <w:color w:val="000000"/>
          <w:sz w:val="24"/>
          <w:szCs w:val="24"/>
        </w:rPr>
      </w:pPr>
      <w:r w:rsidRPr="002B0916">
        <w:rPr>
          <w:rFonts w:ascii="Times New Roman" w:eastAsia="Times New Roman" w:hAnsi="Times New Roman" w:cs="Times New Roman"/>
          <w:color w:val="000000"/>
          <w:sz w:val="24"/>
          <w:szCs w:val="24"/>
        </w:rPr>
        <w:t>National Association of City Transportation Officials (NACTO)</w:t>
      </w:r>
      <w:r>
        <w:rPr>
          <w:rFonts w:ascii="Times New Roman" w:eastAsia="Times New Roman" w:hAnsi="Times New Roman" w:cs="Times New Roman"/>
          <w:color w:val="000000"/>
          <w:sz w:val="24"/>
          <w:szCs w:val="24"/>
        </w:rPr>
        <w:t xml:space="preserve"> (2013). </w:t>
      </w:r>
      <w:r w:rsidRPr="00F65B97">
        <w:rPr>
          <w:rFonts w:ascii="Times New Roman" w:eastAsia="Times New Roman" w:hAnsi="Times New Roman" w:cs="Times New Roman"/>
          <w:i/>
          <w:color w:val="000000"/>
          <w:sz w:val="24"/>
          <w:szCs w:val="24"/>
        </w:rPr>
        <w:t>Urban Street Design Guide</w:t>
      </w:r>
      <w:r>
        <w:rPr>
          <w:rFonts w:ascii="Times New Roman" w:eastAsia="Times New Roman" w:hAnsi="Times New Roman" w:cs="Times New Roman"/>
          <w:i/>
          <w:color w:val="000000"/>
          <w:sz w:val="24"/>
          <w:szCs w:val="24"/>
        </w:rPr>
        <w:t>.</w:t>
      </w:r>
    </w:p>
    <w:p w:rsidR="006B5A99" w:rsidRDefault="00076871" w:rsidP="006B5A99">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Norton, P. </w:t>
      </w:r>
      <w:r w:rsidR="006B5A99">
        <w:rPr>
          <w:rFonts w:ascii="Times New Roman" w:eastAsia="Times New Roman" w:hAnsi="Times New Roman" w:cs="Times New Roman"/>
          <w:color w:val="000000"/>
          <w:sz w:val="24"/>
          <w:szCs w:val="24"/>
        </w:rPr>
        <w:t xml:space="preserve">D. (2008). </w:t>
      </w:r>
      <w:r w:rsidR="006B5A99" w:rsidRPr="00F65B97">
        <w:rPr>
          <w:rFonts w:ascii="Times New Roman" w:eastAsia="Times New Roman" w:hAnsi="Times New Roman" w:cs="Times New Roman"/>
          <w:i/>
          <w:color w:val="000000"/>
          <w:sz w:val="24"/>
          <w:szCs w:val="24"/>
        </w:rPr>
        <w:t>Fighting Traffic</w:t>
      </w:r>
      <w:r w:rsidR="006B5A99">
        <w:rPr>
          <w:rFonts w:ascii="Times New Roman" w:eastAsia="Times New Roman" w:hAnsi="Times New Roman" w:cs="Times New Roman"/>
          <w:color w:val="000000"/>
          <w:sz w:val="24"/>
          <w:szCs w:val="24"/>
        </w:rPr>
        <w:t>.</w:t>
      </w:r>
    </w:p>
    <w:p w:rsidR="00F65B97" w:rsidRDefault="00076871" w:rsidP="00715F6E">
      <w:pP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Parolek, D. G., Parolek, K. &amp; Crawford, P.C. (2008). </w:t>
      </w:r>
      <w:r w:rsidRPr="00076871">
        <w:rPr>
          <w:rFonts w:ascii="Times New Roman" w:eastAsia="Times New Roman" w:hAnsi="Times New Roman" w:cs="Times New Roman"/>
          <w:i/>
          <w:color w:val="000000"/>
          <w:sz w:val="24"/>
          <w:szCs w:val="24"/>
        </w:rPr>
        <w:t>Form-Based Codes: A Guide for Planners, Urban Designers, Municipalities, and Developers</w:t>
      </w:r>
      <w:r>
        <w:rPr>
          <w:rFonts w:ascii="Times New Roman" w:eastAsia="Times New Roman" w:hAnsi="Times New Roman" w:cs="Times New Roman"/>
          <w:color w:val="000000"/>
          <w:sz w:val="24"/>
          <w:szCs w:val="24"/>
        </w:rPr>
        <w:t>.</w:t>
      </w:r>
    </w:p>
    <w:p w:rsidR="00715F6E" w:rsidRPr="002B0916" w:rsidRDefault="00715F6E" w:rsidP="00715F6E">
      <w:pP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Stockholms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Byggnadsordning</w:t>
      </w:r>
      <w:proofErr w:type="spellEnd"/>
      <w:r>
        <w:rPr>
          <w:rFonts w:ascii="Times New Roman" w:eastAsia="Times New Roman" w:hAnsi="Times New Roman" w:cs="Times New Roman"/>
          <w:color w:val="000000"/>
          <w:sz w:val="24"/>
          <w:szCs w:val="24"/>
        </w:rPr>
        <w:t xml:space="preserve"> (1997).</w:t>
      </w:r>
    </w:p>
    <w:sectPr w:rsidR="00715F6E" w:rsidRPr="002B09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0B6" w:rsidRDefault="00BE00B6" w:rsidP="002B0916">
      <w:pPr>
        <w:spacing w:after="0" w:line="240" w:lineRule="auto"/>
      </w:pPr>
      <w:r>
        <w:separator/>
      </w:r>
    </w:p>
  </w:endnote>
  <w:endnote w:type="continuationSeparator" w:id="0">
    <w:p w:rsidR="00BE00B6" w:rsidRDefault="00BE00B6" w:rsidP="002B0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0B6" w:rsidRDefault="00BE00B6" w:rsidP="002B0916">
      <w:pPr>
        <w:spacing w:after="0" w:line="240" w:lineRule="auto"/>
      </w:pPr>
      <w:r>
        <w:separator/>
      </w:r>
    </w:p>
  </w:footnote>
  <w:footnote w:type="continuationSeparator" w:id="0">
    <w:p w:rsidR="00BE00B6" w:rsidRDefault="00BE00B6" w:rsidP="002B09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916" w:rsidRDefault="002B0916">
    <w:pPr>
      <w:pStyle w:val="Header"/>
    </w:pPr>
    <w:r w:rsidRPr="002B0916">
      <w:rPr>
        <w:rFonts w:ascii="Times New Roman" w:eastAsia="Times New Roman" w:hAnsi="Times New Roman" w:cs="Times New Roman"/>
        <w:color w:val="000000"/>
        <w:sz w:val="24"/>
        <w:szCs w:val="24"/>
      </w:rPr>
      <w:t>BEYOND THE STREET FIGHTS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2B0916">
      <w:rPr>
        <w:rFonts w:ascii="Times New Roman" w:eastAsia="Times New Roman" w:hAnsi="Times New Roman" w:cs="Times New Roman"/>
        <w:color w:val="000000"/>
        <w:sz w:val="24"/>
        <w:szCs w:val="24"/>
      </w:rPr>
      <w:fldChar w:fldCharType="begin"/>
    </w:r>
    <w:r w:rsidRPr="002B0916">
      <w:rPr>
        <w:rFonts w:ascii="Times New Roman" w:eastAsia="Times New Roman" w:hAnsi="Times New Roman" w:cs="Times New Roman"/>
        <w:color w:val="000000"/>
        <w:sz w:val="24"/>
        <w:szCs w:val="24"/>
      </w:rPr>
      <w:instrText xml:space="preserve"> PAGE   \* MERGEFORMAT </w:instrText>
    </w:r>
    <w:r w:rsidRPr="002B0916">
      <w:rPr>
        <w:rFonts w:ascii="Times New Roman" w:eastAsia="Times New Roman" w:hAnsi="Times New Roman" w:cs="Times New Roman"/>
        <w:color w:val="000000"/>
        <w:sz w:val="24"/>
        <w:szCs w:val="24"/>
      </w:rPr>
      <w:fldChar w:fldCharType="separate"/>
    </w:r>
    <w:r w:rsidR="0058190E">
      <w:rPr>
        <w:rFonts w:ascii="Times New Roman" w:eastAsia="Times New Roman" w:hAnsi="Times New Roman" w:cs="Times New Roman"/>
        <w:noProof/>
        <w:color w:val="000000"/>
        <w:sz w:val="24"/>
        <w:szCs w:val="24"/>
      </w:rPr>
      <w:t>16</w:t>
    </w:r>
    <w:r w:rsidRPr="002B0916">
      <w:rPr>
        <w:rFonts w:ascii="Times New Roman" w:eastAsia="Times New Roman" w:hAnsi="Times New Roman" w:cs="Times New Roman"/>
        <w:noProof/>
        <w:color w:val="000000"/>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9087E"/>
    <w:multiLevelType w:val="hybridMultilevel"/>
    <w:tmpl w:val="08D2A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2A0BFA"/>
    <w:multiLevelType w:val="hybridMultilevel"/>
    <w:tmpl w:val="2EE8E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B0E7C1A"/>
    <w:multiLevelType w:val="hybridMultilevel"/>
    <w:tmpl w:val="6CAEB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1F3EA7"/>
    <w:multiLevelType w:val="multilevel"/>
    <w:tmpl w:val="93CCA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F97EA2"/>
    <w:multiLevelType w:val="multilevel"/>
    <w:tmpl w:val="CA300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1D52B1"/>
    <w:multiLevelType w:val="hybridMultilevel"/>
    <w:tmpl w:val="2D487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6844F1"/>
    <w:multiLevelType w:val="hybridMultilevel"/>
    <w:tmpl w:val="3884A9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lvlOverride w:ilvl="0">
      <w:startOverride w:val="1"/>
    </w:lvlOverride>
  </w:num>
  <w:num w:numId="2">
    <w:abstractNumId w:val="4"/>
    <w:lvlOverride w:ilvl="0">
      <w:startOverride w:val="1"/>
    </w:lvlOverride>
  </w:num>
  <w:num w:numId="3">
    <w:abstractNumId w:val="0"/>
  </w:num>
  <w:num w:numId="4">
    <w:abstractNumId w:val="1"/>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7B262AE-7EE6-42AE-83FC-1BDF4A793E4A}"/>
    <w:docVar w:name="dgnword-eventsink" w:val="495113616"/>
  </w:docVars>
  <w:rsids>
    <w:rsidRoot w:val="00FC3B99"/>
    <w:rsid w:val="00034B54"/>
    <w:rsid w:val="00071D80"/>
    <w:rsid w:val="00076871"/>
    <w:rsid w:val="000845CF"/>
    <w:rsid w:val="000C2F66"/>
    <w:rsid w:val="000C4B46"/>
    <w:rsid w:val="0014056A"/>
    <w:rsid w:val="00145AE0"/>
    <w:rsid w:val="0015359B"/>
    <w:rsid w:val="00174650"/>
    <w:rsid w:val="001D55D2"/>
    <w:rsid w:val="00255E6A"/>
    <w:rsid w:val="002B0916"/>
    <w:rsid w:val="0030035D"/>
    <w:rsid w:val="003142BA"/>
    <w:rsid w:val="0031707A"/>
    <w:rsid w:val="0035406D"/>
    <w:rsid w:val="00375B1D"/>
    <w:rsid w:val="003C3418"/>
    <w:rsid w:val="003F7626"/>
    <w:rsid w:val="004510A0"/>
    <w:rsid w:val="0045449C"/>
    <w:rsid w:val="00460931"/>
    <w:rsid w:val="00495DCC"/>
    <w:rsid w:val="004A6F2E"/>
    <w:rsid w:val="004F73C6"/>
    <w:rsid w:val="00556E1A"/>
    <w:rsid w:val="005616E2"/>
    <w:rsid w:val="005668D0"/>
    <w:rsid w:val="00573F60"/>
    <w:rsid w:val="0058190E"/>
    <w:rsid w:val="00590BB8"/>
    <w:rsid w:val="00594CB5"/>
    <w:rsid w:val="005A0287"/>
    <w:rsid w:val="005A74E1"/>
    <w:rsid w:val="00622FE5"/>
    <w:rsid w:val="00623AA8"/>
    <w:rsid w:val="00626942"/>
    <w:rsid w:val="006B5A99"/>
    <w:rsid w:val="006B6C19"/>
    <w:rsid w:val="006D785A"/>
    <w:rsid w:val="00715F6E"/>
    <w:rsid w:val="00725E2E"/>
    <w:rsid w:val="00795207"/>
    <w:rsid w:val="007B6D79"/>
    <w:rsid w:val="007D0628"/>
    <w:rsid w:val="00821B7E"/>
    <w:rsid w:val="00824F2C"/>
    <w:rsid w:val="008802E1"/>
    <w:rsid w:val="00893693"/>
    <w:rsid w:val="008C0EF9"/>
    <w:rsid w:val="008C43D3"/>
    <w:rsid w:val="009341D3"/>
    <w:rsid w:val="00987CCE"/>
    <w:rsid w:val="009F09D3"/>
    <w:rsid w:val="009F0C81"/>
    <w:rsid w:val="00A32BA6"/>
    <w:rsid w:val="00A607AD"/>
    <w:rsid w:val="00A64925"/>
    <w:rsid w:val="00A6705B"/>
    <w:rsid w:val="00A81B04"/>
    <w:rsid w:val="00AE3644"/>
    <w:rsid w:val="00AF7369"/>
    <w:rsid w:val="00B25C0F"/>
    <w:rsid w:val="00B73FFB"/>
    <w:rsid w:val="00B80EC4"/>
    <w:rsid w:val="00BE00B6"/>
    <w:rsid w:val="00C13C4A"/>
    <w:rsid w:val="00C3689A"/>
    <w:rsid w:val="00CA572D"/>
    <w:rsid w:val="00CE38B4"/>
    <w:rsid w:val="00D0268E"/>
    <w:rsid w:val="00D5372C"/>
    <w:rsid w:val="00DA0BF0"/>
    <w:rsid w:val="00DB5CE1"/>
    <w:rsid w:val="00E367CC"/>
    <w:rsid w:val="00E4027F"/>
    <w:rsid w:val="00E44071"/>
    <w:rsid w:val="00EB64C8"/>
    <w:rsid w:val="00F24803"/>
    <w:rsid w:val="00F56206"/>
    <w:rsid w:val="00F65B97"/>
    <w:rsid w:val="00FC28D9"/>
    <w:rsid w:val="00FC3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7A1B36C-0C8E-4BD1-9CE2-FCE1E652B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15F6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3B9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5372C"/>
    <w:pPr>
      <w:ind w:left="720"/>
      <w:contextualSpacing/>
    </w:pPr>
  </w:style>
  <w:style w:type="paragraph" w:styleId="Header">
    <w:name w:val="header"/>
    <w:basedOn w:val="Normal"/>
    <w:link w:val="HeaderChar"/>
    <w:uiPriority w:val="99"/>
    <w:unhideWhenUsed/>
    <w:rsid w:val="002B09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916"/>
  </w:style>
  <w:style w:type="paragraph" w:styleId="Footer">
    <w:name w:val="footer"/>
    <w:basedOn w:val="Normal"/>
    <w:link w:val="FooterChar"/>
    <w:uiPriority w:val="99"/>
    <w:unhideWhenUsed/>
    <w:rsid w:val="002B09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916"/>
  </w:style>
  <w:style w:type="paragraph" w:styleId="Caption">
    <w:name w:val="caption"/>
    <w:basedOn w:val="Normal"/>
    <w:next w:val="Normal"/>
    <w:uiPriority w:val="35"/>
    <w:unhideWhenUsed/>
    <w:qFormat/>
    <w:rsid w:val="00375B1D"/>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715F6E"/>
    <w:rPr>
      <w:rFonts w:ascii="Times New Roman" w:eastAsia="Times New Roman" w:hAnsi="Times New Roman" w:cs="Times New Roman"/>
      <w:b/>
      <w:bCs/>
      <w:kern w:val="36"/>
      <w:sz w:val="48"/>
      <w:szCs w:val="48"/>
    </w:rPr>
  </w:style>
  <w:style w:type="character" w:customStyle="1" w:styleId="a-size-large">
    <w:name w:val="a-size-large"/>
    <w:basedOn w:val="DefaultParagraphFont"/>
    <w:rsid w:val="00715F6E"/>
  </w:style>
  <w:style w:type="character" w:customStyle="1" w:styleId="apple-converted-space">
    <w:name w:val="apple-converted-space"/>
    <w:basedOn w:val="DefaultParagraphFont"/>
    <w:rsid w:val="00715F6E"/>
  </w:style>
  <w:style w:type="character" w:customStyle="1" w:styleId="a-size-medium">
    <w:name w:val="a-size-medium"/>
    <w:basedOn w:val="DefaultParagraphFont"/>
    <w:rsid w:val="00715F6E"/>
  </w:style>
  <w:style w:type="character" w:customStyle="1" w:styleId="author">
    <w:name w:val="author"/>
    <w:basedOn w:val="DefaultParagraphFont"/>
    <w:rsid w:val="00715F6E"/>
  </w:style>
  <w:style w:type="character" w:styleId="Hyperlink">
    <w:name w:val="Hyperlink"/>
    <w:basedOn w:val="DefaultParagraphFont"/>
    <w:uiPriority w:val="99"/>
    <w:semiHidden/>
    <w:unhideWhenUsed/>
    <w:rsid w:val="00715F6E"/>
    <w:rPr>
      <w:color w:val="0000FF"/>
      <w:u w:val="single"/>
    </w:rPr>
  </w:style>
  <w:style w:type="character" w:customStyle="1" w:styleId="a-color-secondary">
    <w:name w:val="a-color-secondary"/>
    <w:basedOn w:val="DefaultParagraphFont"/>
    <w:rsid w:val="00715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91273">
      <w:bodyDiv w:val="1"/>
      <w:marLeft w:val="0"/>
      <w:marRight w:val="0"/>
      <w:marTop w:val="0"/>
      <w:marBottom w:val="0"/>
      <w:divBdr>
        <w:top w:val="none" w:sz="0" w:space="0" w:color="auto"/>
        <w:left w:val="none" w:sz="0" w:space="0" w:color="auto"/>
        <w:bottom w:val="none" w:sz="0" w:space="0" w:color="auto"/>
        <w:right w:val="none" w:sz="0" w:space="0" w:color="auto"/>
      </w:divBdr>
    </w:div>
    <w:div w:id="331950922">
      <w:bodyDiv w:val="1"/>
      <w:marLeft w:val="0"/>
      <w:marRight w:val="0"/>
      <w:marTop w:val="0"/>
      <w:marBottom w:val="0"/>
      <w:divBdr>
        <w:top w:val="none" w:sz="0" w:space="0" w:color="auto"/>
        <w:left w:val="none" w:sz="0" w:space="0" w:color="auto"/>
        <w:bottom w:val="none" w:sz="0" w:space="0" w:color="auto"/>
        <w:right w:val="none" w:sz="0" w:space="0" w:color="auto"/>
      </w:divBdr>
      <w:divsChild>
        <w:div w:id="606813382">
          <w:marLeft w:val="0"/>
          <w:marRight w:val="0"/>
          <w:marTop w:val="0"/>
          <w:marBottom w:val="0"/>
          <w:divBdr>
            <w:top w:val="none" w:sz="0" w:space="0" w:color="auto"/>
            <w:left w:val="none" w:sz="0" w:space="0" w:color="auto"/>
            <w:bottom w:val="none" w:sz="0" w:space="0" w:color="auto"/>
            <w:right w:val="none" w:sz="0" w:space="0" w:color="auto"/>
          </w:divBdr>
          <w:divsChild>
            <w:div w:id="54067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69745">
      <w:bodyDiv w:val="1"/>
      <w:marLeft w:val="0"/>
      <w:marRight w:val="0"/>
      <w:marTop w:val="0"/>
      <w:marBottom w:val="0"/>
      <w:divBdr>
        <w:top w:val="none" w:sz="0" w:space="0" w:color="auto"/>
        <w:left w:val="none" w:sz="0" w:space="0" w:color="auto"/>
        <w:bottom w:val="none" w:sz="0" w:space="0" w:color="auto"/>
        <w:right w:val="none" w:sz="0" w:space="0" w:color="auto"/>
      </w:divBdr>
    </w:div>
    <w:div w:id="1234436207">
      <w:bodyDiv w:val="1"/>
      <w:marLeft w:val="0"/>
      <w:marRight w:val="0"/>
      <w:marTop w:val="0"/>
      <w:marBottom w:val="0"/>
      <w:divBdr>
        <w:top w:val="none" w:sz="0" w:space="0" w:color="auto"/>
        <w:left w:val="none" w:sz="0" w:space="0" w:color="auto"/>
        <w:bottom w:val="none" w:sz="0" w:space="0" w:color="auto"/>
        <w:right w:val="none" w:sz="0" w:space="0" w:color="auto"/>
      </w:divBdr>
    </w:div>
    <w:div w:id="1264459677">
      <w:bodyDiv w:val="1"/>
      <w:marLeft w:val="0"/>
      <w:marRight w:val="0"/>
      <w:marTop w:val="0"/>
      <w:marBottom w:val="0"/>
      <w:divBdr>
        <w:top w:val="none" w:sz="0" w:space="0" w:color="auto"/>
        <w:left w:val="none" w:sz="0" w:space="0" w:color="auto"/>
        <w:bottom w:val="none" w:sz="0" w:space="0" w:color="auto"/>
        <w:right w:val="none" w:sz="0" w:space="0" w:color="auto"/>
      </w:divBdr>
    </w:div>
    <w:div w:id="1617174415">
      <w:bodyDiv w:val="1"/>
      <w:marLeft w:val="0"/>
      <w:marRight w:val="0"/>
      <w:marTop w:val="0"/>
      <w:marBottom w:val="0"/>
      <w:divBdr>
        <w:top w:val="none" w:sz="0" w:space="0" w:color="auto"/>
        <w:left w:val="none" w:sz="0" w:space="0" w:color="auto"/>
        <w:bottom w:val="none" w:sz="0" w:space="0" w:color="auto"/>
        <w:right w:val="none" w:sz="0" w:space="0" w:color="auto"/>
      </w:divBdr>
      <w:divsChild>
        <w:div w:id="974217512">
          <w:marLeft w:val="0"/>
          <w:marRight w:val="0"/>
          <w:marTop w:val="0"/>
          <w:marBottom w:val="0"/>
          <w:divBdr>
            <w:top w:val="none" w:sz="0" w:space="0" w:color="auto"/>
            <w:left w:val="none" w:sz="0" w:space="0" w:color="auto"/>
            <w:bottom w:val="none" w:sz="0" w:space="0" w:color="auto"/>
            <w:right w:val="none" w:sz="0" w:space="0" w:color="auto"/>
          </w:divBdr>
          <w:divsChild>
            <w:div w:id="646983258">
              <w:marLeft w:val="0"/>
              <w:marRight w:val="0"/>
              <w:marTop w:val="0"/>
              <w:marBottom w:val="0"/>
              <w:divBdr>
                <w:top w:val="none" w:sz="0" w:space="0" w:color="auto"/>
                <w:left w:val="none" w:sz="0" w:space="0" w:color="auto"/>
                <w:bottom w:val="none" w:sz="0" w:space="0" w:color="auto"/>
                <w:right w:val="none" w:sz="0" w:space="0" w:color="auto"/>
              </w:divBdr>
              <w:divsChild>
                <w:div w:id="762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13671">
      <w:bodyDiv w:val="1"/>
      <w:marLeft w:val="0"/>
      <w:marRight w:val="0"/>
      <w:marTop w:val="0"/>
      <w:marBottom w:val="0"/>
      <w:divBdr>
        <w:top w:val="none" w:sz="0" w:space="0" w:color="auto"/>
        <w:left w:val="none" w:sz="0" w:space="0" w:color="auto"/>
        <w:bottom w:val="none" w:sz="0" w:space="0" w:color="auto"/>
        <w:right w:val="none" w:sz="0" w:space="0" w:color="auto"/>
      </w:divBdr>
      <w:divsChild>
        <w:div w:id="809178688">
          <w:marLeft w:val="0"/>
          <w:marRight w:val="0"/>
          <w:marTop w:val="0"/>
          <w:marBottom w:val="330"/>
          <w:divBdr>
            <w:top w:val="none" w:sz="0" w:space="0" w:color="auto"/>
            <w:left w:val="none" w:sz="0" w:space="0" w:color="auto"/>
            <w:bottom w:val="none" w:sz="0" w:space="0" w:color="auto"/>
            <w:right w:val="none" w:sz="0" w:space="0" w:color="auto"/>
          </w:divBdr>
        </w:div>
        <w:div w:id="588931178">
          <w:marLeft w:val="0"/>
          <w:marRight w:val="0"/>
          <w:marTop w:val="0"/>
          <w:marBottom w:val="0"/>
          <w:divBdr>
            <w:top w:val="none" w:sz="0" w:space="0" w:color="auto"/>
            <w:left w:val="none" w:sz="0" w:space="0" w:color="auto"/>
            <w:bottom w:val="none" w:sz="0" w:space="0" w:color="auto"/>
            <w:right w:val="none" w:sz="0" w:space="0" w:color="auto"/>
          </w:divBdr>
        </w:div>
      </w:divsChild>
    </w:div>
    <w:div w:id="209593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8DF2C-1100-4F5F-8694-13892917F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16</Pages>
  <Words>3181</Words>
  <Characters>18132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Hall</dc:creator>
  <cp:keywords/>
  <dc:description/>
  <cp:lastModifiedBy>Rick Hall</cp:lastModifiedBy>
  <cp:revision>4</cp:revision>
  <dcterms:created xsi:type="dcterms:W3CDTF">2015-06-03T03:23:00Z</dcterms:created>
  <dcterms:modified xsi:type="dcterms:W3CDTF">2015-06-03T04:59:00Z</dcterms:modified>
</cp:coreProperties>
</file>