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EF8" w:rsidRPr="00D7119F" w:rsidRDefault="00D22EF8" w:rsidP="00D22EF8">
      <w:pPr>
        <w:rPr>
          <w:rFonts w:ascii="Times" w:hAnsi="Times" w:cs="Times New Roman"/>
          <w:smallCaps/>
          <w:color w:val="000000"/>
          <w:sz w:val="32"/>
          <w:szCs w:val="32"/>
          <w:lang w:val="en-US"/>
        </w:rPr>
      </w:pPr>
      <w:r w:rsidRPr="00D7119F">
        <w:rPr>
          <w:rFonts w:ascii="Times" w:hAnsi="Times" w:cs="Times New Roman"/>
          <w:smallCaps/>
          <w:noProof/>
          <w:color w:val="000000"/>
          <w:sz w:val="32"/>
          <w:szCs w:val="32"/>
          <w:lang w:val="en-US" w:eastAsia="en-US"/>
        </w:rPr>
        <w:drawing>
          <wp:inline distT="0" distB="0" distL="0" distR="0">
            <wp:extent cx="2116712" cy="378757"/>
            <wp:effectExtent l="2540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137548" cy="382485"/>
                    </a:xfrm>
                    <a:prstGeom prst="rect">
                      <a:avLst/>
                    </a:prstGeom>
                    <a:noFill/>
                    <a:ln w="9525">
                      <a:noFill/>
                      <a:miter lim="800000"/>
                      <a:headEnd/>
                      <a:tailEnd/>
                    </a:ln>
                  </pic:spPr>
                </pic:pic>
              </a:graphicData>
            </a:graphic>
          </wp:inline>
        </w:drawing>
      </w:r>
      <w:r w:rsidR="004E0EDB" w:rsidRPr="00D7119F">
        <w:rPr>
          <w:rFonts w:ascii="Times" w:hAnsi="Times" w:cs="Times New Roman"/>
          <w:smallCaps/>
          <w:color w:val="000000"/>
          <w:sz w:val="32"/>
          <w:szCs w:val="32"/>
          <w:lang w:val="en-US"/>
        </w:rPr>
        <w:t xml:space="preserve">         </w:t>
      </w:r>
      <w:r w:rsidR="004E0EDB" w:rsidRPr="00D7119F">
        <w:rPr>
          <w:rFonts w:ascii="Times" w:hAnsi="Times" w:cs="Times New Roman"/>
          <w:smallCaps/>
          <w:noProof/>
          <w:color w:val="000000"/>
          <w:sz w:val="32"/>
          <w:szCs w:val="32"/>
          <w:lang w:val="en-US" w:eastAsia="en-US"/>
        </w:rPr>
        <w:drawing>
          <wp:inline distT="0" distB="0" distL="0" distR="0">
            <wp:extent cx="1150760" cy="719225"/>
            <wp:effectExtent l="2540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150688" cy="719180"/>
                    </a:xfrm>
                    <a:prstGeom prst="rect">
                      <a:avLst/>
                    </a:prstGeom>
                    <a:noFill/>
                    <a:ln w="9525">
                      <a:noFill/>
                      <a:miter lim="800000"/>
                      <a:headEnd/>
                      <a:tailEnd/>
                    </a:ln>
                  </pic:spPr>
                </pic:pic>
              </a:graphicData>
            </a:graphic>
          </wp:inline>
        </w:drawing>
      </w:r>
      <w:r w:rsidR="004E0EDB" w:rsidRPr="00D7119F">
        <w:rPr>
          <w:rFonts w:ascii="Times" w:hAnsi="Times" w:cs="Times New Roman"/>
          <w:smallCaps/>
          <w:color w:val="000000"/>
          <w:sz w:val="32"/>
          <w:szCs w:val="32"/>
          <w:lang w:val="en-US"/>
        </w:rPr>
        <w:t xml:space="preserve">               </w:t>
      </w:r>
      <w:r w:rsidR="004E0EDB" w:rsidRPr="00D7119F">
        <w:rPr>
          <w:rFonts w:ascii="Times" w:hAnsi="Times" w:cs="Times New Roman"/>
          <w:smallCaps/>
          <w:noProof/>
          <w:color w:val="000000"/>
          <w:sz w:val="32"/>
          <w:szCs w:val="32"/>
          <w:lang w:val="en-US" w:eastAsia="en-US"/>
        </w:rPr>
        <w:drawing>
          <wp:inline distT="0" distB="0" distL="0" distR="0">
            <wp:extent cx="1623723" cy="539264"/>
            <wp:effectExtent l="25400" t="0" r="1877"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634785" cy="542938"/>
                    </a:xfrm>
                    <a:prstGeom prst="rect">
                      <a:avLst/>
                    </a:prstGeom>
                    <a:noFill/>
                    <a:ln w="9525">
                      <a:noFill/>
                      <a:miter lim="800000"/>
                      <a:headEnd/>
                      <a:tailEnd/>
                    </a:ln>
                  </pic:spPr>
                </pic:pic>
              </a:graphicData>
            </a:graphic>
          </wp:inline>
        </w:drawing>
      </w:r>
    </w:p>
    <w:p w:rsidR="00D22EF8" w:rsidRPr="00D7119F" w:rsidRDefault="00D22EF8" w:rsidP="00D22EF8">
      <w:pPr>
        <w:rPr>
          <w:rFonts w:ascii="Times" w:hAnsi="Times" w:cs="Times New Roman"/>
          <w:smallCaps/>
          <w:color w:val="000000"/>
          <w:sz w:val="32"/>
          <w:szCs w:val="32"/>
          <w:lang w:val="en-US"/>
        </w:rPr>
      </w:pPr>
    </w:p>
    <w:p w:rsidR="00E81C1E" w:rsidRDefault="00E81C1E" w:rsidP="00E81C1E">
      <w:pPr>
        <w:rPr>
          <w:rFonts w:ascii="Times" w:hAnsi="Times" w:cs="Times New Roman"/>
          <w:smallCaps/>
          <w:color w:val="000000"/>
          <w:szCs w:val="32"/>
          <w:lang w:val="en-US"/>
        </w:rPr>
      </w:pPr>
    </w:p>
    <w:p w:rsidR="000C164F" w:rsidRPr="00D7119F" w:rsidRDefault="000C164F" w:rsidP="00E81C1E">
      <w:pPr>
        <w:rPr>
          <w:rFonts w:ascii="Times" w:hAnsi="Times" w:cs="Times New Roman"/>
          <w:b/>
          <w:smallCaps/>
          <w:color w:val="548DD4" w:themeColor="text2" w:themeTint="99"/>
          <w:sz w:val="44"/>
          <w:szCs w:val="32"/>
          <w:lang w:val="en-US"/>
        </w:rPr>
      </w:pPr>
      <w:r w:rsidRPr="00D7119F">
        <w:rPr>
          <w:rFonts w:ascii="Times" w:hAnsi="Times" w:cs="Times New Roman"/>
          <w:b/>
          <w:smallCaps/>
          <w:color w:val="548DD4" w:themeColor="text2" w:themeTint="99"/>
          <w:sz w:val="44"/>
          <w:szCs w:val="32"/>
          <w:lang w:val="en-US"/>
        </w:rPr>
        <w:t>BECAUSE I AM A GIRL: GLOBAL ANALYSIS</w:t>
      </w:r>
    </w:p>
    <w:p w:rsidR="000C164F" w:rsidRPr="00D7119F" w:rsidRDefault="008D45CF" w:rsidP="000C164F">
      <w:pPr>
        <w:rPr>
          <w:rFonts w:ascii="Times" w:hAnsi="Times" w:cs="Times New Roman"/>
          <w:color w:val="ED008C"/>
          <w:sz w:val="32"/>
          <w:szCs w:val="40"/>
          <w:lang w:val="en-US"/>
        </w:rPr>
      </w:pPr>
      <w:r>
        <w:rPr>
          <w:rFonts w:ascii="Times" w:hAnsi="Times" w:cs="Times New Roman"/>
          <w:noProof/>
          <w:color w:val="ED008C"/>
          <w:sz w:val="32"/>
          <w:szCs w:val="40"/>
          <w:lang w:val="en-US" w:eastAsia="en-US"/>
        </w:rPr>
        <mc:AlternateContent>
          <mc:Choice Requires="wps">
            <w:drawing>
              <wp:anchor distT="0" distB="0" distL="114300" distR="114300" simplePos="0" relativeHeight="251661312" behindDoc="0" locked="0" layoutInCell="1" allowOverlap="1">
                <wp:simplePos x="0" y="0"/>
                <wp:positionH relativeFrom="column">
                  <wp:posOffset>1143000</wp:posOffset>
                </wp:positionH>
                <wp:positionV relativeFrom="paragraph">
                  <wp:posOffset>161925</wp:posOffset>
                </wp:positionV>
                <wp:extent cx="3429000" cy="879475"/>
                <wp:effectExtent l="0" t="0" r="0" b="0"/>
                <wp:wrapTight wrapText="bothSides">
                  <wp:wrapPolygon edited="0">
                    <wp:start x="240" y="1404"/>
                    <wp:lineTo x="240" y="20118"/>
                    <wp:lineTo x="21240" y="20118"/>
                    <wp:lineTo x="21240" y="1404"/>
                    <wp:lineTo x="240" y="1404"/>
                  </wp:wrapPolygon>
                </wp:wrapTight>
                <wp:docPr id="1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879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642A" w:rsidRPr="0075512A" w:rsidRDefault="0005642A" w:rsidP="000C164F">
                            <w:pPr>
                              <w:widowControl w:val="0"/>
                              <w:autoSpaceDE w:val="0"/>
                              <w:autoSpaceDN w:val="0"/>
                              <w:adjustRightInd w:val="0"/>
                              <w:jc w:val="center"/>
                              <w:rPr>
                                <w:rFonts w:asciiTheme="majorHAnsi" w:hAnsiTheme="majorHAnsi" w:cs="Times New Roman"/>
                                <w:color w:val="FF2897"/>
                                <w:sz w:val="28"/>
                                <w:szCs w:val="40"/>
                                <w:lang w:val="en-US"/>
                              </w:rPr>
                            </w:pPr>
                            <w:r w:rsidRPr="0075512A">
                              <w:rPr>
                                <w:rFonts w:asciiTheme="majorHAnsi" w:hAnsiTheme="majorHAnsi" w:cs="Times New Roman"/>
                                <w:color w:val="FF2897"/>
                                <w:sz w:val="28"/>
                                <w:szCs w:val="40"/>
                                <w:lang w:val="en-US"/>
                              </w:rPr>
                              <w:t>Findings from the Because I am a Girl:</w:t>
                            </w:r>
                          </w:p>
                          <w:p w:rsidR="0005642A" w:rsidRPr="0075512A" w:rsidRDefault="0005642A" w:rsidP="000C164F">
                            <w:pPr>
                              <w:widowControl w:val="0"/>
                              <w:autoSpaceDE w:val="0"/>
                              <w:autoSpaceDN w:val="0"/>
                              <w:adjustRightInd w:val="0"/>
                              <w:jc w:val="center"/>
                              <w:rPr>
                                <w:rFonts w:asciiTheme="majorHAnsi" w:hAnsiTheme="majorHAnsi" w:cs="Times New Roman"/>
                                <w:color w:val="FF2897"/>
                                <w:sz w:val="28"/>
                                <w:szCs w:val="40"/>
                                <w:lang w:val="en-US"/>
                              </w:rPr>
                            </w:pPr>
                            <w:r w:rsidRPr="0075512A">
                              <w:rPr>
                                <w:rFonts w:asciiTheme="majorHAnsi" w:hAnsiTheme="majorHAnsi" w:cs="Times New Roman"/>
                                <w:color w:val="FF2897"/>
                                <w:sz w:val="28"/>
                                <w:szCs w:val="40"/>
                                <w:lang w:val="en-US"/>
                              </w:rPr>
                              <w:t xml:space="preserve">Urban </w:t>
                            </w:r>
                            <w:proofErr w:type="spellStart"/>
                            <w:r w:rsidRPr="0075512A">
                              <w:rPr>
                                <w:rFonts w:asciiTheme="majorHAnsi" w:hAnsiTheme="majorHAnsi" w:cs="Times New Roman"/>
                                <w:color w:val="FF2897"/>
                                <w:sz w:val="28"/>
                                <w:szCs w:val="40"/>
                                <w:lang w:val="en-US"/>
                              </w:rPr>
                              <w:t>Programme</w:t>
                            </w:r>
                            <w:proofErr w:type="spellEnd"/>
                            <w:r w:rsidRPr="0075512A">
                              <w:rPr>
                                <w:rFonts w:asciiTheme="majorHAnsi" w:hAnsiTheme="majorHAnsi" w:cs="Times New Roman"/>
                                <w:color w:val="FF2897"/>
                                <w:sz w:val="28"/>
                                <w:szCs w:val="40"/>
                                <w:lang w:val="en-US"/>
                              </w:rPr>
                              <w:t xml:space="preserve"> Study in Delhi,</w:t>
                            </w:r>
                          </w:p>
                          <w:p w:rsidR="0005642A" w:rsidRPr="0075512A" w:rsidRDefault="0005642A" w:rsidP="000C164F">
                            <w:pPr>
                              <w:jc w:val="center"/>
                              <w:rPr>
                                <w:rFonts w:asciiTheme="majorHAnsi" w:hAnsiTheme="majorHAnsi" w:cs="Times New Roman"/>
                                <w:color w:val="FF2897"/>
                                <w:sz w:val="32"/>
                                <w:szCs w:val="40"/>
                                <w:lang w:val="en-US"/>
                              </w:rPr>
                            </w:pPr>
                            <w:proofErr w:type="gramStart"/>
                            <w:r w:rsidRPr="0075512A">
                              <w:rPr>
                                <w:rFonts w:asciiTheme="majorHAnsi" w:hAnsiTheme="majorHAnsi" w:cs="Times New Roman"/>
                                <w:color w:val="FF2897"/>
                                <w:sz w:val="28"/>
                                <w:szCs w:val="40"/>
                                <w:lang w:val="en-US"/>
                              </w:rPr>
                              <w:t>Hanoi,</w:t>
                            </w:r>
                            <w:proofErr w:type="gramEnd"/>
                            <w:r w:rsidRPr="0075512A">
                              <w:rPr>
                                <w:rFonts w:asciiTheme="majorHAnsi" w:hAnsiTheme="majorHAnsi" w:cs="Times New Roman"/>
                                <w:color w:val="FF2897"/>
                                <w:sz w:val="28"/>
                                <w:szCs w:val="40"/>
                                <w:lang w:val="en-US"/>
                              </w:rPr>
                              <w:t xml:space="preserve"> and Kampala</w:t>
                            </w:r>
                          </w:p>
                          <w:p w:rsidR="0005642A" w:rsidRDefault="0005642A" w:rsidP="000C164F"/>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90pt;margin-top:12.75pt;width:270pt;height:6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" filled="f" stroked="f">
                <v:textbox inset=",7.2pt,,7.2pt">
                  <w:txbxContent>
                    <w:p w:rsidR="0005642A" w:rsidRPr="0075512A" w:rsidRDefault="0005642A" w:rsidP="000C164F">
                      <w:pPr>
                        <w:widowControl w:val="0"/>
                        <w:autoSpaceDE w:val="0"/>
                        <w:autoSpaceDN w:val="0"/>
                        <w:adjustRightInd w:val="0"/>
                        <w:jc w:val="center"/>
                        <w:rPr>
                          <w:rFonts w:asciiTheme="majorHAnsi" w:hAnsiTheme="majorHAnsi" w:cs="Times New Roman"/>
                          <w:color w:val="FF2897"/>
                          <w:sz w:val="28"/>
                          <w:szCs w:val="40"/>
                          <w:lang w:val="en-US"/>
                        </w:rPr>
                      </w:pPr>
                      <w:r w:rsidRPr="0075512A">
                        <w:rPr>
                          <w:rFonts w:asciiTheme="majorHAnsi" w:hAnsiTheme="majorHAnsi" w:cs="Times New Roman"/>
                          <w:color w:val="FF2897"/>
                          <w:sz w:val="28"/>
                          <w:szCs w:val="40"/>
                          <w:lang w:val="en-US"/>
                        </w:rPr>
                        <w:t>Findings from the Because I am a Girl:</w:t>
                      </w:r>
                    </w:p>
                    <w:p w:rsidR="0005642A" w:rsidRPr="0075512A" w:rsidRDefault="0005642A" w:rsidP="000C164F">
                      <w:pPr>
                        <w:widowControl w:val="0"/>
                        <w:autoSpaceDE w:val="0"/>
                        <w:autoSpaceDN w:val="0"/>
                        <w:adjustRightInd w:val="0"/>
                        <w:jc w:val="center"/>
                        <w:rPr>
                          <w:rFonts w:asciiTheme="majorHAnsi" w:hAnsiTheme="majorHAnsi" w:cs="Times New Roman"/>
                          <w:color w:val="FF2897"/>
                          <w:sz w:val="28"/>
                          <w:szCs w:val="40"/>
                          <w:lang w:val="en-US"/>
                        </w:rPr>
                      </w:pPr>
                      <w:r w:rsidRPr="0075512A">
                        <w:rPr>
                          <w:rFonts w:asciiTheme="majorHAnsi" w:hAnsiTheme="majorHAnsi" w:cs="Times New Roman"/>
                          <w:color w:val="FF2897"/>
                          <w:sz w:val="28"/>
                          <w:szCs w:val="40"/>
                          <w:lang w:val="en-US"/>
                        </w:rPr>
                        <w:t xml:space="preserve">Urban </w:t>
                      </w:r>
                      <w:proofErr w:type="spellStart"/>
                      <w:r w:rsidRPr="0075512A">
                        <w:rPr>
                          <w:rFonts w:asciiTheme="majorHAnsi" w:hAnsiTheme="majorHAnsi" w:cs="Times New Roman"/>
                          <w:color w:val="FF2897"/>
                          <w:sz w:val="28"/>
                          <w:szCs w:val="40"/>
                          <w:lang w:val="en-US"/>
                        </w:rPr>
                        <w:t>Programme</w:t>
                      </w:r>
                      <w:proofErr w:type="spellEnd"/>
                      <w:r w:rsidRPr="0075512A">
                        <w:rPr>
                          <w:rFonts w:asciiTheme="majorHAnsi" w:hAnsiTheme="majorHAnsi" w:cs="Times New Roman"/>
                          <w:color w:val="FF2897"/>
                          <w:sz w:val="28"/>
                          <w:szCs w:val="40"/>
                          <w:lang w:val="en-US"/>
                        </w:rPr>
                        <w:t xml:space="preserve"> Study in Delhi,</w:t>
                      </w:r>
                    </w:p>
                    <w:p w:rsidR="0005642A" w:rsidRPr="0075512A" w:rsidRDefault="0005642A" w:rsidP="000C164F">
                      <w:pPr>
                        <w:jc w:val="center"/>
                        <w:rPr>
                          <w:rFonts w:asciiTheme="majorHAnsi" w:hAnsiTheme="majorHAnsi" w:cs="Times New Roman"/>
                          <w:color w:val="FF2897"/>
                          <w:sz w:val="32"/>
                          <w:szCs w:val="40"/>
                          <w:lang w:val="en-US"/>
                        </w:rPr>
                      </w:pPr>
                      <w:proofErr w:type="gramStart"/>
                      <w:r w:rsidRPr="0075512A">
                        <w:rPr>
                          <w:rFonts w:asciiTheme="majorHAnsi" w:hAnsiTheme="majorHAnsi" w:cs="Times New Roman"/>
                          <w:color w:val="FF2897"/>
                          <w:sz w:val="28"/>
                          <w:szCs w:val="40"/>
                          <w:lang w:val="en-US"/>
                        </w:rPr>
                        <w:t>Hanoi,</w:t>
                      </w:r>
                      <w:proofErr w:type="gramEnd"/>
                      <w:r w:rsidRPr="0075512A">
                        <w:rPr>
                          <w:rFonts w:asciiTheme="majorHAnsi" w:hAnsiTheme="majorHAnsi" w:cs="Times New Roman"/>
                          <w:color w:val="FF2897"/>
                          <w:sz w:val="28"/>
                          <w:szCs w:val="40"/>
                          <w:lang w:val="en-US"/>
                        </w:rPr>
                        <w:t xml:space="preserve"> and Kampala</w:t>
                      </w:r>
                    </w:p>
                    <w:p w:rsidR="0005642A" w:rsidRDefault="0005642A" w:rsidP="000C164F"/>
                  </w:txbxContent>
                </v:textbox>
                <w10:wrap type="tight"/>
              </v:shape>
            </w:pict>
          </mc:Fallback>
        </mc:AlternateContent>
      </w:r>
    </w:p>
    <w:p w:rsidR="000C164F" w:rsidRPr="00D7119F" w:rsidRDefault="000C164F" w:rsidP="000C164F">
      <w:pPr>
        <w:rPr>
          <w:rFonts w:ascii="Times" w:hAnsi="Times" w:cs="Times New Roman"/>
          <w:color w:val="ED008C"/>
          <w:sz w:val="32"/>
          <w:szCs w:val="40"/>
          <w:lang w:val="en-US"/>
        </w:rPr>
      </w:pPr>
    </w:p>
    <w:p w:rsidR="000C164F" w:rsidRPr="00D7119F" w:rsidRDefault="000C164F">
      <w:pPr>
        <w:rPr>
          <w:rFonts w:ascii="Times" w:hAnsi="Times" w:cs="Times New Roman"/>
          <w:smallCaps/>
          <w:color w:val="000000"/>
          <w:szCs w:val="32"/>
          <w:lang w:val="en-US"/>
        </w:rPr>
      </w:pPr>
    </w:p>
    <w:p w:rsidR="00E81C1E" w:rsidRDefault="00E81C1E" w:rsidP="000C164F">
      <w:pPr>
        <w:spacing w:line="360" w:lineRule="auto"/>
        <w:rPr>
          <w:rFonts w:ascii="Times" w:hAnsi="Times" w:cs="Times New Roman"/>
          <w:smallCaps/>
          <w:color w:val="000000"/>
          <w:szCs w:val="32"/>
          <w:lang w:val="en-US"/>
        </w:rPr>
      </w:pPr>
    </w:p>
    <w:p w:rsidR="00E81C1E" w:rsidRDefault="00E81C1E" w:rsidP="000C164F">
      <w:pPr>
        <w:spacing w:line="360" w:lineRule="auto"/>
        <w:rPr>
          <w:rFonts w:ascii="Times" w:hAnsi="Times" w:cs="Times New Roman"/>
          <w:smallCaps/>
          <w:color w:val="000000"/>
          <w:szCs w:val="32"/>
          <w:lang w:val="en-US"/>
        </w:rPr>
      </w:pPr>
    </w:p>
    <w:p w:rsidR="00E81C1E" w:rsidRDefault="00E81C1E" w:rsidP="000C164F">
      <w:pPr>
        <w:spacing w:line="360" w:lineRule="auto"/>
        <w:rPr>
          <w:rFonts w:ascii="Times" w:hAnsi="Times" w:cs="Times New Roman"/>
          <w:smallCaps/>
          <w:color w:val="000000"/>
          <w:szCs w:val="32"/>
          <w:lang w:val="en-US"/>
        </w:rPr>
      </w:pPr>
    </w:p>
    <w:p w:rsidR="00D22EF8" w:rsidRPr="00D7119F" w:rsidRDefault="000C164F" w:rsidP="00E81C1E">
      <w:pPr>
        <w:rPr>
          <w:rFonts w:ascii="Times" w:hAnsi="Times" w:cs="Times New Roman"/>
          <w:smallCaps/>
          <w:color w:val="000000"/>
          <w:szCs w:val="32"/>
          <w:lang w:val="en-US"/>
        </w:rPr>
      </w:pPr>
      <w:r>
        <w:rPr>
          <w:rFonts w:ascii="Times" w:hAnsi="Times" w:cs="Times New Roman"/>
          <w:smallCaps/>
          <w:color w:val="000000"/>
          <w:szCs w:val="32"/>
          <w:lang w:val="en-US"/>
        </w:rPr>
        <w:t>Introduction</w:t>
      </w:r>
    </w:p>
    <w:p w:rsidR="000C164F" w:rsidRDefault="000C164F" w:rsidP="00E81C1E">
      <w:pPr>
        <w:rPr>
          <w:rFonts w:ascii="Times" w:hAnsi="Times" w:cs="Times New Roman"/>
          <w:color w:val="000000"/>
          <w:szCs w:val="32"/>
          <w:lang w:val="en-US"/>
        </w:rPr>
      </w:pPr>
    </w:p>
    <w:p w:rsidR="000C164F" w:rsidRPr="000C164F" w:rsidRDefault="000C164F" w:rsidP="00E81C1E">
      <w:pPr>
        <w:rPr>
          <w:rFonts w:ascii="Times New Roman" w:hAnsi="Times New Roman" w:cs="Times New Roman"/>
          <w:color w:val="000000"/>
          <w:lang w:val="en-US"/>
        </w:rPr>
      </w:pPr>
      <w:r w:rsidRPr="000C164F">
        <w:rPr>
          <w:rFonts w:ascii="Times New Roman" w:hAnsi="Times New Roman" w:cs="Times New Roman"/>
          <w:color w:val="000000"/>
          <w:lang w:val="en-US"/>
        </w:rPr>
        <w:t>For the first time in history, there are more people living in cities than in rural areas. Each month, 5 million people move to cities in developing countries. By 2030,</w:t>
      </w:r>
      <w:r>
        <w:rPr>
          <w:rFonts w:ascii="Times New Roman" w:hAnsi="Times New Roman" w:cs="Times New Roman"/>
          <w:color w:val="000000"/>
          <w:lang w:val="en-US"/>
        </w:rPr>
        <w:t xml:space="preserve"> </w:t>
      </w:r>
      <w:r w:rsidR="00E81C1E">
        <w:rPr>
          <w:rFonts w:ascii="Times New Roman" w:hAnsi="Times New Roman" w:cs="Times New Roman"/>
          <w:color w:val="000000"/>
          <w:lang w:val="en-US"/>
        </w:rPr>
        <w:t xml:space="preserve">it is estimated that </w:t>
      </w:r>
      <w:r w:rsidRPr="000C164F">
        <w:rPr>
          <w:rFonts w:ascii="Times New Roman" w:hAnsi="Times New Roman" w:cs="Times New Roman"/>
          <w:color w:val="000000"/>
          <w:lang w:val="en-US"/>
        </w:rPr>
        <w:t>1</w:t>
      </w:r>
      <w:r w:rsidR="00D70396">
        <w:rPr>
          <w:rFonts w:ascii="Times New Roman" w:hAnsi="Times New Roman" w:cs="Times New Roman"/>
          <w:color w:val="000000"/>
          <w:lang w:val="en-US"/>
        </w:rPr>
        <w:t>.</w:t>
      </w:r>
      <w:r w:rsidRPr="000C164F">
        <w:rPr>
          <w:rFonts w:ascii="Times New Roman" w:hAnsi="Times New Roman" w:cs="Times New Roman"/>
          <w:color w:val="000000"/>
          <w:lang w:val="en-US"/>
        </w:rPr>
        <w:t>5 billion adolescent girls will be living in urban areas.</w:t>
      </w:r>
      <w:r w:rsidR="00D70396">
        <w:rPr>
          <w:rStyle w:val="FootnoteReference"/>
          <w:rFonts w:ascii="Times New Roman" w:hAnsi="Times New Roman" w:cs="Times New Roman"/>
          <w:color w:val="000000"/>
          <w:lang w:val="en-US"/>
        </w:rPr>
        <w:footnoteReference w:id="1"/>
      </w:r>
      <w:r w:rsidRPr="000C164F">
        <w:rPr>
          <w:rFonts w:ascii="Times New Roman" w:hAnsi="Times New Roman" w:cs="Times New Roman"/>
          <w:color w:val="000000"/>
          <w:lang w:val="en-US"/>
        </w:rPr>
        <w:t xml:space="preserve"> </w:t>
      </w:r>
      <w:r w:rsidRPr="000C164F">
        <w:rPr>
          <w:rFonts w:ascii="Times New Roman" w:hAnsi="Times New Roman" w:cs="Times New Roman"/>
          <w:i/>
          <w:iCs/>
          <w:color w:val="000000"/>
          <w:lang w:val="en-US"/>
        </w:rPr>
        <w:t xml:space="preserve">Girls in cities contend with the duality of increased risks and increased opportunities. </w:t>
      </w:r>
      <w:r w:rsidRPr="000C164F">
        <w:rPr>
          <w:rFonts w:ascii="Times New Roman" w:hAnsi="Times New Roman" w:cs="Times New Roman"/>
          <w:color w:val="000000"/>
          <w:lang w:val="en-US"/>
        </w:rPr>
        <w:t>On the one hand, girls face sexual harassment, exploitation, and insecurity as they navigate the urban environment</w:t>
      </w:r>
      <w:r w:rsidR="00E81C1E">
        <w:rPr>
          <w:rFonts w:ascii="Times New Roman" w:hAnsi="Times New Roman" w:cs="Times New Roman"/>
          <w:color w:val="000000"/>
          <w:lang w:val="en-US"/>
        </w:rPr>
        <w:t xml:space="preserve"> through the streets and public spaces</w:t>
      </w:r>
      <w:r w:rsidRPr="000C164F">
        <w:rPr>
          <w:rFonts w:ascii="Times New Roman" w:hAnsi="Times New Roman" w:cs="Times New Roman"/>
          <w:color w:val="000000"/>
          <w:lang w:val="en-US"/>
        </w:rPr>
        <w:t>, while on the other hand they are more likely to be educated and politically active and less likely to be married at an early age.</w:t>
      </w:r>
    </w:p>
    <w:p w:rsidR="000C164F" w:rsidRPr="000C164F" w:rsidRDefault="000C164F" w:rsidP="00E81C1E">
      <w:pPr>
        <w:rPr>
          <w:rStyle w:val="A4"/>
        </w:rPr>
      </w:pPr>
    </w:p>
    <w:p w:rsidR="00D237CB" w:rsidRDefault="00D237CB" w:rsidP="00A05F6E">
      <w:pPr>
        <w:rPr>
          <w:rFonts w:ascii="Times" w:hAnsi="Times" w:cs="Times New Roman"/>
          <w:color w:val="000000"/>
          <w:szCs w:val="32"/>
          <w:lang w:val="en-US"/>
        </w:rPr>
      </w:pPr>
      <w:r w:rsidRPr="00D7119F">
        <w:rPr>
          <w:rFonts w:ascii="Times" w:hAnsi="Times" w:cs="Times New Roman"/>
          <w:color w:val="000000"/>
          <w:szCs w:val="32"/>
          <w:lang w:val="en-US"/>
        </w:rPr>
        <w:t>While global debate surrounding gender equality is on the rise and statistical information collected on women and children is increasing, there remains little available information about girls and young women. Academic and development institutions alike have in the past overlooked the interaction between sex, age, safety, and urbanization. Specifically, urban safety and crime prevention initiatives tend to overlook adolescent girls and restrict women’s safety issues to adult women in the domestic sphere.</w:t>
      </w:r>
    </w:p>
    <w:p w:rsidR="00D237CB" w:rsidRDefault="00D237CB" w:rsidP="00A05F6E">
      <w:pPr>
        <w:rPr>
          <w:rStyle w:val="A4"/>
        </w:rPr>
      </w:pPr>
    </w:p>
    <w:p w:rsidR="00D237CB" w:rsidRPr="00D7119F" w:rsidRDefault="000C164F" w:rsidP="00D237CB">
      <w:pPr>
        <w:rPr>
          <w:rFonts w:ascii="Times" w:hAnsi="Times" w:cs="Times New Roman"/>
          <w:szCs w:val="20"/>
          <w:lang w:val="en-US"/>
        </w:rPr>
      </w:pPr>
      <w:r w:rsidRPr="000C164F">
        <w:rPr>
          <w:rStyle w:val="A4"/>
          <w:rFonts w:ascii="Times New Roman" w:hAnsi="Times New Roman" w:cs="Times New Roman"/>
          <w:sz w:val="24"/>
          <w:szCs w:val="24"/>
        </w:rPr>
        <w:t xml:space="preserve">The Because I am a Girl Urban Programme </w:t>
      </w:r>
      <w:r w:rsidRPr="000C164F">
        <w:rPr>
          <w:rStyle w:val="A4"/>
          <w:rFonts w:ascii="Times New Roman" w:hAnsi="Times New Roman" w:cs="Times New Roman"/>
          <w:i w:val="0"/>
          <w:iCs w:val="0"/>
          <w:sz w:val="24"/>
          <w:szCs w:val="24"/>
        </w:rPr>
        <w:t>was developed by Plan</w:t>
      </w:r>
      <w:r w:rsidR="00D237CB">
        <w:rPr>
          <w:rStyle w:val="A4"/>
          <w:rFonts w:ascii="Times New Roman" w:hAnsi="Times New Roman" w:cs="Times New Roman"/>
          <w:i w:val="0"/>
          <w:iCs w:val="0"/>
          <w:sz w:val="24"/>
          <w:szCs w:val="24"/>
        </w:rPr>
        <w:t xml:space="preserve"> International</w:t>
      </w:r>
      <w:r w:rsidRPr="000C164F">
        <w:rPr>
          <w:rStyle w:val="A4"/>
          <w:rFonts w:ascii="Times New Roman" w:hAnsi="Times New Roman" w:cs="Times New Roman"/>
          <w:i w:val="0"/>
          <w:iCs w:val="0"/>
          <w:sz w:val="24"/>
          <w:szCs w:val="24"/>
        </w:rPr>
        <w:t>, together with UN-H</w:t>
      </w:r>
      <w:r w:rsidR="0005642A">
        <w:rPr>
          <w:rStyle w:val="A4"/>
          <w:rFonts w:ascii="Times New Roman" w:hAnsi="Times New Roman" w:cs="Times New Roman"/>
          <w:i w:val="0"/>
          <w:iCs w:val="0"/>
          <w:sz w:val="24"/>
          <w:szCs w:val="24"/>
        </w:rPr>
        <w:t>abitat</w:t>
      </w:r>
      <w:r w:rsidRPr="000C164F">
        <w:rPr>
          <w:rStyle w:val="A4"/>
          <w:rFonts w:ascii="Times New Roman" w:hAnsi="Times New Roman" w:cs="Times New Roman"/>
          <w:i w:val="0"/>
          <w:iCs w:val="0"/>
          <w:sz w:val="24"/>
          <w:szCs w:val="24"/>
        </w:rPr>
        <w:t xml:space="preserve"> and Women in Cities International, as part of the Global Girls Innovation Programme. The Urban Programme is a ground-breaking initiative that seeks to close existing gaps between urban programming targeting either ‘youth’ or ‘women’ by focusing on adolescent girls who are often the most vulnerable and excluded population in a city.</w:t>
      </w:r>
      <w:r w:rsidR="00E81C1E">
        <w:rPr>
          <w:rStyle w:val="A4"/>
          <w:rFonts w:ascii="Times New Roman" w:hAnsi="Times New Roman" w:cs="Times New Roman"/>
          <w:i w:val="0"/>
          <w:iCs w:val="0"/>
          <w:sz w:val="24"/>
          <w:szCs w:val="24"/>
        </w:rPr>
        <w:t xml:space="preserve"> </w:t>
      </w:r>
      <w:r w:rsidR="00B45694" w:rsidRPr="000C164F">
        <w:rPr>
          <w:rFonts w:ascii="Times New Roman" w:hAnsi="Times New Roman" w:cs="Times New Roman"/>
          <w:color w:val="000000"/>
          <w:lang w:val="en-US"/>
        </w:rPr>
        <w:t xml:space="preserve">The </w:t>
      </w:r>
      <w:proofErr w:type="spellStart"/>
      <w:r w:rsidR="00527F29">
        <w:rPr>
          <w:rFonts w:ascii="Times New Roman" w:hAnsi="Times New Roman" w:cs="Times New Roman"/>
          <w:color w:val="000000"/>
          <w:lang w:val="en-US"/>
        </w:rPr>
        <w:t>p</w:t>
      </w:r>
      <w:r w:rsidR="00B45694" w:rsidRPr="000C164F">
        <w:rPr>
          <w:rFonts w:ascii="Times New Roman" w:hAnsi="Times New Roman" w:cs="Times New Roman"/>
          <w:color w:val="000000"/>
          <w:lang w:val="en-US"/>
        </w:rPr>
        <w:t>rogramme</w:t>
      </w:r>
      <w:proofErr w:type="spellEnd"/>
      <w:r w:rsidR="00B45694" w:rsidRPr="000C164F">
        <w:rPr>
          <w:rFonts w:ascii="Times New Roman" w:hAnsi="Times New Roman" w:cs="Times New Roman"/>
          <w:color w:val="000000"/>
          <w:lang w:val="en-US"/>
        </w:rPr>
        <w:t xml:space="preserve"> seeks to build </w:t>
      </w:r>
      <w:r w:rsidR="00BE6F05" w:rsidRPr="000C164F">
        <w:rPr>
          <w:rFonts w:ascii="Times New Roman" w:hAnsi="Times New Roman" w:cs="Times New Roman"/>
          <w:color w:val="000000"/>
          <w:lang w:val="en-US"/>
        </w:rPr>
        <w:t xml:space="preserve">safe, accountable, and inclusive cities with and for adolescent girls in all their </w:t>
      </w:r>
      <w:r w:rsidR="00E74F24" w:rsidRPr="000C164F">
        <w:rPr>
          <w:rFonts w:ascii="Times New Roman" w:hAnsi="Times New Roman" w:cs="Times New Roman"/>
          <w:color w:val="000000"/>
          <w:lang w:val="en-US"/>
        </w:rPr>
        <w:t>diversity.</w:t>
      </w:r>
      <w:r w:rsidR="00D237CB">
        <w:rPr>
          <w:rFonts w:ascii="Times New Roman" w:hAnsi="Times New Roman" w:cs="Times New Roman"/>
          <w:color w:val="000000"/>
          <w:lang w:val="en-US"/>
        </w:rPr>
        <w:t xml:space="preserve"> </w:t>
      </w:r>
      <w:r w:rsidR="00D237CB">
        <w:rPr>
          <w:rFonts w:ascii="Times" w:hAnsi="Times" w:cs="Times New Roman"/>
          <w:color w:val="000000"/>
          <w:szCs w:val="32"/>
          <w:lang w:val="en-US"/>
        </w:rPr>
        <w:t>One</w:t>
      </w:r>
      <w:r w:rsidR="00D237CB" w:rsidRPr="00D7119F">
        <w:rPr>
          <w:rFonts w:ascii="Times" w:hAnsi="Times" w:cs="Times New Roman"/>
          <w:color w:val="000000"/>
          <w:szCs w:val="32"/>
          <w:lang w:val="en-US"/>
        </w:rPr>
        <w:t xml:space="preserve"> of the premises of BIAAG-UP is that gender inequalities and violence in the domestic sphere are intimately linked with the public sphere. Therefore, creating safer cities for girls will positively affect the ability of girls to access the services they require to protect themselves at home. The intended outcomes of the </w:t>
      </w:r>
      <w:proofErr w:type="gramStart"/>
      <w:r w:rsidR="00D237CB" w:rsidRPr="00D7119F">
        <w:rPr>
          <w:rFonts w:ascii="Times" w:hAnsi="Times" w:cs="Times New Roman"/>
          <w:color w:val="000000"/>
          <w:szCs w:val="32"/>
          <w:lang w:val="en-US"/>
        </w:rPr>
        <w:t>Because</w:t>
      </w:r>
      <w:proofErr w:type="gramEnd"/>
      <w:r w:rsidR="00D237CB" w:rsidRPr="00D7119F">
        <w:rPr>
          <w:rFonts w:ascii="Times" w:hAnsi="Times" w:cs="Times New Roman"/>
          <w:color w:val="000000"/>
          <w:szCs w:val="32"/>
          <w:lang w:val="en-US"/>
        </w:rPr>
        <w:t xml:space="preserve"> I am a Girl Urban </w:t>
      </w:r>
      <w:proofErr w:type="spellStart"/>
      <w:r w:rsidR="00D237CB" w:rsidRPr="00D7119F">
        <w:rPr>
          <w:rFonts w:ascii="Times" w:hAnsi="Times" w:cs="Times New Roman"/>
          <w:color w:val="000000"/>
          <w:szCs w:val="32"/>
          <w:lang w:val="en-US"/>
        </w:rPr>
        <w:t>Programme</w:t>
      </w:r>
      <w:proofErr w:type="spellEnd"/>
      <w:r w:rsidR="00D237CB" w:rsidRPr="00D7119F">
        <w:rPr>
          <w:rFonts w:ascii="Times" w:hAnsi="Times" w:cs="Times New Roman"/>
          <w:color w:val="000000"/>
          <w:szCs w:val="32"/>
          <w:lang w:val="en-US"/>
        </w:rPr>
        <w:t xml:space="preserve"> are:</w:t>
      </w:r>
    </w:p>
    <w:p w:rsidR="00D237CB" w:rsidRPr="00D7119F" w:rsidRDefault="00D237CB" w:rsidP="00D237CB">
      <w:pPr>
        <w:rPr>
          <w:rFonts w:ascii="Times" w:hAnsi="Times"/>
          <w:szCs w:val="20"/>
          <w:lang w:val="en-US"/>
        </w:rPr>
      </w:pPr>
    </w:p>
    <w:p w:rsidR="00D237CB" w:rsidRPr="00D7119F" w:rsidRDefault="00D237CB" w:rsidP="00D237CB">
      <w:pPr>
        <w:numPr>
          <w:ilvl w:val="0"/>
          <w:numId w:val="1"/>
        </w:numPr>
        <w:textAlignment w:val="baseline"/>
        <w:rPr>
          <w:rFonts w:ascii="Times" w:hAnsi="Times" w:cs="Times New Roman"/>
          <w:color w:val="000000"/>
          <w:szCs w:val="32"/>
          <w:lang w:val="en-US"/>
        </w:rPr>
      </w:pPr>
      <w:r w:rsidRPr="00D7119F">
        <w:rPr>
          <w:rFonts w:ascii="Times" w:hAnsi="Times" w:cs="Times New Roman"/>
          <w:color w:val="000000"/>
          <w:szCs w:val="32"/>
          <w:lang w:val="en-US"/>
        </w:rPr>
        <w:t>Increased girls’ safety and access to public spaces</w:t>
      </w:r>
      <w:r w:rsidR="00696AD9">
        <w:rPr>
          <w:rFonts w:ascii="Times" w:hAnsi="Times" w:cs="Times New Roman"/>
          <w:color w:val="000000"/>
          <w:szCs w:val="32"/>
          <w:lang w:val="en-US"/>
        </w:rPr>
        <w:t>.</w:t>
      </w:r>
    </w:p>
    <w:p w:rsidR="00D237CB" w:rsidRPr="00D7119F" w:rsidRDefault="00D237CB" w:rsidP="00D237CB">
      <w:pPr>
        <w:numPr>
          <w:ilvl w:val="0"/>
          <w:numId w:val="1"/>
        </w:numPr>
        <w:textAlignment w:val="baseline"/>
        <w:rPr>
          <w:rFonts w:ascii="Times" w:hAnsi="Times" w:cs="Times New Roman"/>
          <w:color w:val="000000"/>
          <w:szCs w:val="32"/>
          <w:lang w:val="en-US"/>
        </w:rPr>
      </w:pPr>
      <w:r w:rsidRPr="00D7119F">
        <w:rPr>
          <w:rFonts w:ascii="Times" w:hAnsi="Times" w:cs="Times New Roman"/>
          <w:color w:val="000000"/>
          <w:szCs w:val="32"/>
          <w:lang w:val="en-US"/>
        </w:rPr>
        <w:t>Increased active and meaningful participation in urban development and governance</w:t>
      </w:r>
      <w:r w:rsidR="00696AD9">
        <w:rPr>
          <w:rFonts w:ascii="Times" w:hAnsi="Times" w:cs="Times New Roman"/>
          <w:color w:val="000000"/>
          <w:szCs w:val="32"/>
          <w:lang w:val="en-US"/>
        </w:rPr>
        <w:t>.</w:t>
      </w:r>
    </w:p>
    <w:p w:rsidR="00D237CB" w:rsidRPr="00D7119F" w:rsidRDefault="00D237CB" w:rsidP="00D237CB">
      <w:pPr>
        <w:numPr>
          <w:ilvl w:val="0"/>
          <w:numId w:val="1"/>
        </w:numPr>
        <w:textAlignment w:val="baseline"/>
        <w:rPr>
          <w:rFonts w:ascii="Times" w:hAnsi="Times" w:cs="Times New Roman"/>
          <w:color w:val="000000"/>
          <w:szCs w:val="32"/>
          <w:lang w:val="en-US"/>
        </w:rPr>
      </w:pPr>
      <w:r w:rsidRPr="00D7119F">
        <w:rPr>
          <w:rFonts w:ascii="Times" w:hAnsi="Times" w:cs="Times New Roman"/>
          <w:color w:val="000000"/>
          <w:szCs w:val="32"/>
          <w:lang w:val="en-US"/>
        </w:rPr>
        <w:t>Increased girls’ autonomous mobility in the city.</w:t>
      </w:r>
    </w:p>
    <w:p w:rsidR="00E81C1E" w:rsidRDefault="00E81C1E" w:rsidP="00A05F6E">
      <w:pPr>
        <w:rPr>
          <w:rFonts w:ascii="Times New Roman" w:hAnsi="Times New Roman" w:cs="Times New Roman"/>
          <w:color w:val="000000"/>
          <w:lang w:val="en-US"/>
        </w:rPr>
      </w:pPr>
    </w:p>
    <w:p w:rsidR="00E81C1E" w:rsidRDefault="00E81C1E" w:rsidP="00A05F6E">
      <w:pPr>
        <w:rPr>
          <w:rFonts w:ascii="Times New Roman" w:hAnsi="Times New Roman" w:cs="Times New Roman"/>
          <w:color w:val="000000"/>
          <w:lang w:val="en-US"/>
        </w:rPr>
      </w:pPr>
    </w:p>
    <w:p w:rsidR="00A05F6E" w:rsidRPr="00D7119F" w:rsidRDefault="001D073D" w:rsidP="00A05F6E">
      <w:pPr>
        <w:rPr>
          <w:rFonts w:ascii="Times" w:hAnsi="Times" w:cs="Times New Roman"/>
          <w:color w:val="000000"/>
          <w:szCs w:val="32"/>
          <w:lang w:val="en-US"/>
        </w:rPr>
      </w:pPr>
      <w:r w:rsidRPr="000C164F">
        <w:rPr>
          <w:rFonts w:ascii="Times New Roman" w:hAnsi="Times New Roman" w:cs="Times New Roman"/>
          <w:color w:val="000000"/>
          <w:lang w:val="en-US"/>
        </w:rPr>
        <w:t xml:space="preserve">The baseline research was conducted </w:t>
      </w:r>
      <w:r w:rsidR="00C613F0">
        <w:rPr>
          <w:rFonts w:ascii="Times New Roman" w:hAnsi="Times New Roman" w:cs="Times New Roman"/>
          <w:color w:val="000000"/>
          <w:lang w:val="en-US"/>
        </w:rPr>
        <w:t xml:space="preserve">by Plan International country offices </w:t>
      </w:r>
      <w:r w:rsidRPr="000C164F">
        <w:rPr>
          <w:rFonts w:ascii="Times New Roman" w:hAnsi="Times New Roman" w:cs="Times New Roman"/>
          <w:color w:val="000000"/>
          <w:lang w:val="en-US"/>
        </w:rPr>
        <w:t>to compliment the rapid situation</w:t>
      </w:r>
      <w:r w:rsidR="00FF5DA3">
        <w:rPr>
          <w:rFonts w:ascii="Times New Roman" w:hAnsi="Times New Roman" w:cs="Times New Roman"/>
          <w:color w:val="000000"/>
          <w:lang w:val="en-US"/>
        </w:rPr>
        <w:t>al</w:t>
      </w:r>
      <w:r w:rsidRPr="000C164F">
        <w:rPr>
          <w:rFonts w:ascii="Times New Roman" w:hAnsi="Times New Roman" w:cs="Times New Roman"/>
          <w:color w:val="000000"/>
          <w:lang w:val="en-US"/>
        </w:rPr>
        <w:t xml:space="preserve"> assessment</w:t>
      </w:r>
      <w:r w:rsidR="00136597" w:rsidRPr="000C164F">
        <w:rPr>
          <w:rFonts w:ascii="Times New Roman" w:hAnsi="Times New Roman" w:cs="Times New Roman"/>
          <w:color w:val="000000"/>
          <w:lang w:val="en-US"/>
        </w:rPr>
        <w:t xml:space="preserve"> that was carried out</w:t>
      </w:r>
      <w:r w:rsidR="00087221" w:rsidRPr="000C164F">
        <w:rPr>
          <w:rFonts w:ascii="Times New Roman" w:hAnsi="Times New Roman" w:cs="Times New Roman"/>
          <w:color w:val="000000"/>
          <w:lang w:val="en-US"/>
        </w:rPr>
        <w:t xml:space="preserve"> in 2012 and 2013</w:t>
      </w:r>
      <w:r w:rsidR="00E81C1E">
        <w:rPr>
          <w:rFonts w:ascii="Times New Roman" w:hAnsi="Times New Roman" w:cs="Times New Roman"/>
          <w:color w:val="000000"/>
          <w:lang w:val="en-US"/>
        </w:rPr>
        <w:t xml:space="preserve"> to better be able to understand issues </w:t>
      </w:r>
      <w:r w:rsidR="00136597" w:rsidRPr="000C164F">
        <w:rPr>
          <w:rFonts w:ascii="Times New Roman" w:hAnsi="Times New Roman" w:cs="Times New Roman"/>
          <w:color w:val="000000"/>
          <w:lang w:val="en-US"/>
        </w:rPr>
        <w:t xml:space="preserve">related to the safety and inclusions of adolescent girls. </w:t>
      </w:r>
      <w:r w:rsidR="00A05F6E" w:rsidRPr="00D7119F">
        <w:rPr>
          <w:rFonts w:ascii="Times" w:hAnsi="Times" w:cs="Times New Roman"/>
          <w:color w:val="000000"/>
          <w:szCs w:val="32"/>
          <w:lang w:val="en-US"/>
        </w:rPr>
        <w:t>If the safety of adolescent girls is to be improved, we must become aware and responsive at national, community and individual levels to the current issues faced by girls in urban environments. Those concerns must be confronted in a collaborative manner. The safety of adolescent girls is a shared responsibility and thus communities must work together at all levels of change in order to challenge sexual harassment and abuse of adolescent girls in public spaces.</w:t>
      </w:r>
    </w:p>
    <w:p w:rsidR="00087221" w:rsidRPr="000C164F" w:rsidRDefault="00087221" w:rsidP="00A05F6E">
      <w:pPr>
        <w:rPr>
          <w:rFonts w:ascii="Times New Roman" w:hAnsi="Times New Roman" w:cs="Times New Roman"/>
          <w:color w:val="000000"/>
          <w:lang w:val="en-US"/>
        </w:rPr>
      </w:pPr>
    </w:p>
    <w:p w:rsidR="00201AA0" w:rsidRDefault="00087221" w:rsidP="00A05F6E">
      <w:pPr>
        <w:rPr>
          <w:rFonts w:ascii="Times" w:hAnsi="Times" w:cs="Times New Roman"/>
          <w:color w:val="000000"/>
          <w:szCs w:val="32"/>
          <w:lang w:val="en-US"/>
        </w:rPr>
      </w:pPr>
      <w:r w:rsidRPr="00D7119F">
        <w:rPr>
          <w:rFonts w:ascii="Times" w:hAnsi="Times" w:cs="Times New Roman"/>
          <w:color w:val="000000"/>
          <w:szCs w:val="32"/>
          <w:lang w:val="en-US"/>
        </w:rPr>
        <w:t>The objective</w:t>
      </w:r>
      <w:r w:rsidR="00E81C1E">
        <w:rPr>
          <w:rFonts w:ascii="Times" w:hAnsi="Times" w:cs="Times New Roman"/>
          <w:color w:val="000000"/>
          <w:szCs w:val="32"/>
          <w:lang w:val="en-US"/>
        </w:rPr>
        <w:t>s</w:t>
      </w:r>
      <w:r w:rsidRPr="00D7119F">
        <w:rPr>
          <w:rFonts w:ascii="Times" w:hAnsi="Times" w:cs="Times New Roman"/>
          <w:color w:val="000000"/>
          <w:szCs w:val="32"/>
          <w:lang w:val="en-US"/>
        </w:rPr>
        <w:t xml:space="preserve"> of the study </w:t>
      </w:r>
      <w:r w:rsidR="00FF5DA3">
        <w:rPr>
          <w:rFonts w:ascii="Times" w:hAnsi="Times" w:cs="Times New Roman"/>
          <w:color w:val="000000"/>
          <w:szCs w:val="32"/>
          <w:lang w:val="en-US"/>
        </w:rPr>
        <w:t>were</w:t>
      </w:r>
      <w:r w:rsidRPr="00D7119F">
        <w:rPr>
          <w:rFonts w:ascii="Times" w:hAnsi="Times" w:cs="Times New Roman"/>
          <w:color w:val="000000"/>
          <w:szCs w:val="32"/>
          <w:lang w:val="en-US"/>
        </w:rPr>
        <w:t xml:space="preserve"> to understand </w:t>
      </w:r>
      <w:r w:rsidR="00E81C1E">
        <w:rPr>
          <w:rFonts w:ascii="Times" w:hAnsi="Times" w:cs="Times New Roman"/>
          <w:color w:val="000000"/>
          <w:szCs w:val="32"/>
          <w:lang w:val="en-US"/>
        </w:rPr>
        <w:t xml:space="preserve">the issues related to adolescent girls safety in streets and public spaces </w:t>
      </w:r>
      <w:r w:rsidR="00FF5DA3">
        <w:rPr>
          <w:rFonts w:ascii="Times" w:hAnsi="Times" w:cs="Times New Roman"/>
          <w:color w:val="000000"/>
          <w:szCs w:val="32"/>
          <w:lang w:val="en-US"/>
        </w:rPr>
        <w:t xml:space="preserve">and to generate information and data that can serve as a benchmark and a tool for monitoring and </w:t>
      </w:r>
      <w:r w:rsidR="00527F29">
        <w:rPr>
          <w:rFonts w:ascii="Times" w:hAnsi="Times" w:cs="Times New Roman"/>
          <w:color w:val="000000"/>
          <w:szCs w:val="32"/>
          <w:lang w:val="en-US"/>
        </w:rPr>
        <w:t>evaluation</w:t>
      </w:r>
      <w:r w:rsidR="00FF5DA3">
        <w:rPr>
          <w:rFonts w:ascii="Times" w:hAnsi="Times" w:cs="Times New Roman"/>
          <w:color w:val="000000"/>
          <w:szCs w:val="32"/>
          <w:lang w:val="en-US"/>
        </w:rPr>
        <w:t>.</w:t>
      </w:r>
      <w:r w:rsidR="00136597" w:rsidRPr="00D7119F">
        <w:rPr>
          <w:rFonts w:ascii="Times" w:hAnsi="Times" w:cs="Times New Roman"/>
          <w:color w:val="000000"/>
          <w:szCs w:val="32"/>
          <w:lang w:val="en-US"/>
        </w:rPr>
        <w:t xml:space="preserve"> </w:t>
      </w:r>
    </w:p>
    <w:p w:rsidR="006B67D5" w:rsidRPr="00D7119F" w:rsidDel="00445E05" w:rsidRDefault="006B67D5" w:rsidP="00A05F6E">
      <w:pPr>
        <w:rPr>
          <w:rFonts w:ascii="Times" w:hAnsi="Times" w:cs="Times New Roman"/>
          <w:color w:val="000000"/>
          <w:szCs w:val="32"/>
          <w:lang w:val="en-US"/>
        </w:rPr>
      </w:pPr>
    </w:p>
    <w:p w:rsidR="00087221" w:rsidRDefault="00087221" w:rsidP="00E81C1E">
      <w:pPr>
        <w:rPr>
          <w:rFonts w:ascii="Times" w:hAnsi="Times" w:cs="Times New Roman"/>
          <w:color w:val="000000"/>
          <w:szCs w:val="32"/>
          <w:lang w:val="en-US"/>
        </w:rPr>
      </w:pPr>
    </w:p>
    <w:p w:rsidR="00E81C1E" w:rsidRPr="00D7119F" w:rsidRDefault="00E81C1E" w:rsidP="00E81C1E">
      <w:pPr>
        <w:rPr>
          <w:rFonts w:ascii="Times" w:hAnsi="Times" w:cs="Times New Roman"/>
          <w:color w:val="000000"/>
          <w:szCs w:val="32"/>
          <w:lang w:val="en-US"/>
        </w:rPr>
      </w:pPr>
      <w:r>
        <w:rPr>
          <w:rFonts w:ascii="Times" w:hAnsi="Times" w:cs="Times New Roman"/>
          <w:color w:val="000000"/>
          <w:szCs w:val="32"/>
          <w:lang w:val="en-US"/>
        </w:rPr>
        <w:t>METHODOLOGY</w:t>
      </w:r>
    </w:p>
    <w:p w:rsidR="00151844" w:rsidRPr="00D7119F" w:rsidRDefault="00087221" w:rsidP="00E81C1E">
      <w:pPr>
        <w:rPr>
          <w:rFonts w:ascii="Times" w:hAnsi="Times" w:cs="Times New Roman"/>
          <w:color w:val="000000"/>
          <w:szCs w:val="32"/>
          <w:lang w:val="en-US"/>
        </w:rPr>
      </w:pPr>
      <w:r w:rsidRPr="00D7119F">
        <w:rPr>
          <w:rFonts w:ascii="Times" w:hAnsi="Times" w:cs="Times New Roman"/>
          <w:color w:val="000000"/>
          <w:szCs w:val="32"/>
          <w:lang w:val="en-US"/>
        </w:rPr>
        <w:t>In order to generate relevant and meaningful information, several data collection tools</w:t>
      </w:r>
      <w:r w:rsidR="00E81C1E">
        <w:rPr>
          <w:rFonts w:ascii="Times" w:hAnsi="Times" w:cs="Times New Roman"/>
          <w:color w:val="000000"/>
          <w:szCs w:val="32"/>
          <w:lang w:val="en-US"/>
        </w:rPr>
        <w:t xml:space="preserve"> were used</w:t>
      </w:r>
      <w:r w:rsidRPr="00D7119F">
        <w:rPr>
          <w:rFonts w:ascii="Times" w:hAnsi="Times" w:cs="Times New Roman"/>
          <w:color w:val="000000"/>
          <w:szCs w:val="32"/>
          <w:lang w:val="en-US"/>
        </w:rPr>
        <w:t xml:space="preserve">. </w:t>
      </w:r>
      <w:r w:rsidR="00E81C1E">
        <w:rPr>
          <w:rFonts w:ascii="Times" w:hAnsi="Times" w:cs="Times New Roman"/>
          <w:color w:val="000000"/>
          <w:szCs w:val="32"/>
          <w:lang w:val="en-US"/>
        </w:rPr>
        <w:t>T</w:t>
      </w:r>
      <w:r w:rsidRPr="00D7119F">
        <w:rPr>
          <w:rFonts w:ascii="Times" w:hAnsi="Times" w:cs="Times New Roman"/>
          <w:color w:val="000000"/>
          <w:szCs w:val="32"/>
          <w:lang w:val="en-US"/>
        </w:rPr>
        <w:t>hese tools were consistent across all cities to en</w:t>
      </w:r>
      <w:r w:rsidR="00136597" w:rsidRPr="00D7119F">
        <w:rPr>
          <w:rFonts w:ascii="Times" w:hAnsi="Times" w:cs="Times New Roman"/>
          <w:color w:val="000000"/>
          <w:szCs w:val="32"/>
          <w:lang w:val="en-US"/>
        </w:rPr>
        <w:t>sure that similar data was</w:t>
      </w:r>
      <w:r w:rsidRPr="00D7119F">
        <w:rPr>
          <w:rFonts w:ascii="Times" w:hAnsi="Times" w:cs="Times New Roman"/>
          <w:color w:val="000000"/>
          <w:szCs w:val="32"/>
          <w:lang w:val="en-US"/>
        </w:rPr>
        <w:t xml:space="preserve"> collected in each location. </w:t>
      </w:r>
      <w:r w:rsidR="00201AA0" w:rsidRPr="00D7119F">
        <w:rPr>
          <w:rFonts w:ascii="Times" w:hAnsi="Times" w:cs="Times New Roman"/>
          <w:color w:val="000000"/>
          <w:szCs w:val="32"/>
          <w:lang w:val="en-US"/>
        </w:rPr>
        <w:t xml:space="preserve">Although uniformity of data collection was a priority </w:t>
      </w:r>
      <w:r w:rsidR="00136597" w:rsidRPr="00D7119F">
        <w:rPr>
          <w:rFonts w:ascii="Times" w:hAnsi="Times" w:cs="Times New Roman"/>
          <w:color w:val="000000"/>
          <w:szCs w:val="32"/>
          <w:lang w:val="en-US"/>
        </w:rPr>
        <w:t>throughout the study</w:t>
      </w:r>
      <w:r w:rsidR="00201AA0" w:rsidRPr="00D7119F">
        <w:rPr>
          <w:rFonts w:ascii="Times" w:hAnsi="Times" w:cs="Times New Roman"/>
          <w:color w:val="000000"/>
          <w:szCs w:val="32"/>
          <w:lang w:val="en-US"/>
        </w:rPr>
        <w:t xml:space="preserve">, emphasis was also placed on local adaptations and appropriation to be sure that they are culturally sensitive and meaningful. The data collection tools include a policy review, key informant </w:t>
      </w:r>
      <w:r w:rsidR="007F2D76">
        <w:rPr>
          <w:rFonts w:ascii="Times" w:hAnsi="Times" w:cs="Times New Roman"/>
          <w:color w:val="000000"/>
          <w:szCs w:val="32"/>
          <w:lang w:val="en-US"/>
        </w:rPr>
        <w:t>surveys</w:t>
      </w:r>
      <w:r w:rsidR="00201AA0" w:rsidRPr="00D7119F">
        <w:rPr>
          <w:rFonts w:ascii="Times" w:hAnsi="Times" w:cs="Times New Roman"/>
          <w:color w:val="000000"/>
          <w:szCs w:val="32"/>
          <w:lang w:val="en-US"/>
        </w:rPr>
        <w:t xml:space="preserve">, the girls’ </w:t>
      </w:r>
      <w:r w:rsidR="0087283D">
        <w:rPr>
          <w:rFonts w:ascii="Times" w:hAnsi="Times" w:cs="Times New Roman"/>
          <w:color w:val="000000"/>
          <w:szCs w:val="32"/>
          <w:lang w:val="en-US"/>
        </w:rPr>
        <w:t>empowerment</w:t>
      </w:r>
      <w:r w:rsidR="0087283D" w:rsidRPr="00D7119F">
        <w:rPr>
          <w:rFonts w:ascii="Times" w:hAnsi="Times" w:cs="Times New Roman"/>
          <w:color w:val="000000"/>
          <w:szCs w:val="32"/>
          <w:lang w:val="en-US"/>
        </w:rPr>
        <w:t xml:space="preserve"> </w:t>
      </w:r>
      <w:r w:rsidR="00201AA0" w:rsidRPr="00D7119F">
        <w:rPr>
          <w:rFonts w:ascii="Times" w:hAnsi="Times" w:cs="Times New Roman"/>
          <w:color w:val="000000"/>
          <w:szCs w:val="32"/>
          <w:lang w:val="en-US"/>
        </w:rPr>
        <w:t>star for s</w:t>
      </w:r>
      <w:r w:rsidR="00136597" w:rsidRPr="00D7119F">
        <w:rPr>
          <w:rFonts w:ascii="Times" w:hAnsi="Times" w:cs="Times New Roman"/>
          <w:color w:val="000000"/>
          <w:szCs w:val="32"/>
          <w:lang w:val="en-US"/>
        </w:rPr>
        <w:t xml:space="preserve">afe and inclusive cities, and </w:t>
      </w:r>
      <w:r w:rsidR="00201AA0" w:rsidRPr="00D7119F">
        <w:rPr>
          <w:rFonts w:ascii="Times" w:hAnsi="Times" w:cs="Times New Roman"/>
          <w:color w:val="000000"/>
          <w:szCs w:val="32"/>
          <w:lang w:val="en-US"/>
        </w:rPr>
        <w:t>street survey</w:t>
      </w:r>
      <w:r w:rsidR="00136597" w:rsidRPr="00D7119F">
        <w:rPr>
          <w:rFonts w:ascii="Times" w:hAnsi="Times" w:cs="Times New Roman"/>
          <w:color w:val="000000"/>
          <w:szCs w:val="32"/>
          <w:lang w:val="en-US"/>
        </w:rPr>
        <w:t>s</w:t>
      </w:r>
      <w:r w:rsidR="00201AA0" w:rsidRPr="00D7119F">
        <w:rPr>
          <w:rFonts w:ascii="Times" w:hAnsi="Times" w:cs="Times New Roman"/>
          <w:color w:val="000000"/>
          <w:szCs w:val="32"/>
          <w:lang w:val="en-US"/>
        </w:rPr>
        <w:t xml:space="preserve">. </w:t>
      </w:r>
    </w:p>
    <w:p w:rsidR="00201AA0" w:rsidRPr="00D7119F" w:rsidRDefault="00201AA0" w:rsidP="000B4927">
      <w:pPr>
        <w:spacing w:line="360" w:lineRule="auto"/>
        <w:rPr>
          <w:rFonts w:ascii="Times" w:hAnsi="Times" w:cs="Times New Roman"/>
          <w:color w:val="000000"/>
          <w:szCs w:val="32"/>
          <w:lang w:val="en-US"/>
        </w:rPr>
      </w:pPr>
    </w:p>
    <w:p w:rsidR="00577E32" w:rsidRPr="00A05F6E" w:rsidRDefault="000255B6" w:rsidP="00A05F6E">
      <w:pPr>
        <w:rPr>
          <w:rFonts w:ascii="Times New Roman" w:hAnsi="Times New Roman" w:cs="Times New Roman"/>
          <w:color w:val="000000"/>
          <w:lang w:val="en-US"/>
        </w:rPr>
      </w:pPr>
      <w:r w:rsidRPr="00A05F6E">
        <w:rPr>
          <w:rFonts w:ascii="Times New Roman" w:hAnsi="Times New Roman" w:cs="Times New Roman"/>
          <w:color w:val="000000"/>
          <w:lang w:val="en-US"/>
        </w:rPr>
        <w:t>The policy review tool is</w:t>
      </w:r>
      <w:r w:rsidR="00201AA0" w:rsidRPr="00A05F6E">
        <w:rPr>
          <w:rFonts w:ascii="Times New Roman" w:hAnsi="Times New Roman" w:cs="Times New Roman"/>
          <w:color w:val="000000"/>
          <w:lang w:val="en-US"/>
        </w:rPr>
        <w:t xml:space="preserve"> a qualitative method of analysis that revie</w:t>
      </w:r>
      <w:r w:rsidR="00577E32" w:rsidRPr="00A05F6E">
        <w:rPr>
          <w:rFonts w:ascii="Times New Roman" w:hAnsi="Times New Roman" w:cs="Times New Roman"/>
          <w:color w:val="000000"/>
          <w:lang w:val="en-US"/>
        </w:rPr>
        <w:t xml:space="preserve">wed existing national and local </w:t>
      </w:r>
      <w:r w:rsidR="00201AA0" w:rsidRPr="00A05F6E">
        <w:rPr>
          <w:rFonts w:ascii="Times New Roman" w:hAnsi="Times New Roman" w:cs="Times New Roman"/>
          <w:color w:val="000000"/>
          <w:lang w:val="en-US"/>
        </w:rPr>
        <w:t xml:space="preserve">policies and </w:t>
      </w:r>
      <w:proofErr w:type="spellStart"/>
      <w:r w:rsidR="00201AA0" w:rsidRPr="00A05F6E">
        <w:rPr>
          <w:rFonts w:ascii="Times New Roman" w:hAnsi="Times New Roman" w:cs="Times New Roman"/>
          <w:color w:val="000000"/>
          <w:lang w:val="en-US"/>
        </w:rPr>
        <w:t>programmes</w:t>
      </w:r>
      <w:proofErr w:type="spellEnd"/>
      <w:r w:rsidR="00201AA0" w:rsidRPr="00A05F6E">
        <w:rPr>
          <w:rFonts w:ascii="Times New Roman" w:hAnsi="Times New Roman" w:cs="Times New Roman"/>
          <w:color w:val="000000"/>
          <w:lang w:val="en-US"/>
        </w:rPr>
        <w:t xml:space="preserve"> that are currently in place and relevant to the safety of adolescent girls in </w:t>
      </w:r>
      <w:r w:rsidR="00A05F6E" w:rsidRPr="00A05F6E">
        <w:rPr>
          <w:rFonts w:ascii="Times New Roman" w:hAnsi="Times New Roman" w:cs="Times New Roman"/>
          <w:color w:val="000000"/>
          <w:lang w:val="en-US"/>
        </w:rPr>
        <w:t>streets and public spaces</w:t>
      </w:r>
      <w:r w:rsidR="00201AA0" w:rsidRPr="00A05F6E">
        <w:rPr>
          <w:rFonts w:ascii="Times New Roman" w:hAnsi="Times New Roman" w:cs="Times New Roman"/>
          <w:color w:val="000000"/>
          <w:lang w:val="en-US"/>
        </w:rPr>
        <w:t xml:space="preserve"> and in the country in general. </w:t>
      </w:r>
      <w:proofErr w:type="gramStart"/>
      <w:r w:rsidR="00201AA0" w:rsidRPr="00A05F6E">
        <w:rPr>
          <w:rFonts w:ascii="Times New Roman" w:hAnsi="Times New Roman" w:cs="Times New Roman"/>
          <w:color w:val="000000"/>
          <w:lang w:val="en-US"/>
        </w:rPr>
        <w:t xml:space="preserve">Key informant </w:t>
      </w:r>
      <w:r w:rsidR="00043DAF">
        <w:rPr>
          <w:rFonts w:ascii="Times New Roman" w:hAnsi="Times New Roman" w:cs="Times New Roman"/>
          <w:color w:val="000000"/>
          <w:lang w:val="en-US"/>
        </w:rPr>
        <w:t>surveys</w:t>
      </w:r>
      <w:r w:rsidR="00043DAF" w:rsidRPr="00A05F6E">
        <w:rPr>
          <w:rFonts w:ascii="Times New Roman" w:hAnsi="Times New Roman" w:cs="Times New Roman"/>
          <w:color w:val="000000"/>
          <w:lang w:val="en-US"/>
        </w:rPr>
        <w:t xml:space="preserve"> </w:t>
      </w:r>
      <w:r w:rsidR="00201AA0" w:rsidRPr="00A05F6E">
        <w:rPr>
          <w:rFonts w:ascii="Times New Roman" w:hAnsi="Times New Roman" w:cs="Times New Roman"/>
          <w:color w:val="000000"/>
          <w:lang w:val="en-US"/>
        </w:rPr>
        <w:t>is</w:t>
      </w:r>
      <w:proofErr w:type="gramEnd"/>
      <w:r w:rsidR="00201AA0" w:rsidRPr="00A05F6E">
        <w:rPr>
          <w:rFonts w:ascii="Times New Roman" w:hAnsi="Times New Roman" w:cs="Times New Roman"/>
          <w:color w:val="000000"/>
          <w:lang w:val="en-US"/>
        </w:rPr>
        <w:t xml:space="preserve"> a quantitative tool that provides information on how a broad range of key public officials and community leaders </w:t>
      </w:r>
      <w:r w:rsidR="00151844" w:rsidRPr="00A05F6E">
        <w:rPr>
          <w:rFonts w:ascii="Times New Roman" w:hAnsi="Times New Roman" w:cs="Times New Roman"/>
          <w:color w:val="000000"/>
          <w:lang w:val="en-US"/>
        </w:rPr>
        <w:t>view</w:t>
      </w:r>
      <w:r w:rsidR="00201AA0" w:rsidRPr="00A05F6E">
        <w:rPr>
          <w:rFonts w:ascii="Times New Roman" w:hAnsi="Times New Roman" w:cs="Times New Roman"/>
          <w:color w:val="000000"/>
          <w:lang w:val="en-US"/>
        </w:rPr>
        <w:t xml:space="preserve"> adolescent girls’ safety. The </w:t>
      </w:r>
      <w:r w:rsidR="004C59A8" w:rsidRPr="00A05F6E">
        <w:rPr>
          <w:rFonts w:ascii="Times New Roman" w:hAnsi="Times New Roman" w:cs="Times New Roman"/>
          <w:color w:val="000000"/>
          <w:lang w:val="en-US"/>
        </w:rPr>
        <w:t>girls’</w:t>
      </w:r>
      <w:r w:rsidR="00201AA0" w:rsidRPr="00A05F6E">
        <w:rPr>
          <w:rFonts w:ascii="Times New Roman" w:hAnsi="Times New Roman" w:cs="Times New Roman"/>
          <w:color w:val="000000"/>
          <w:lang w:val="en-US"/>
        </w:rPr>
        <w:t xml:space="preserve"> empowerment star</w:t>
      </w:r>
      <w:r w:rsidR="004C59A8" w:rsidRPr="00A05F6E">
        <w:rPr>
          <w:rFonts w:ascii="Times New Roman" w:hAnsi="Times New Roman" w:cs="Times New Roman"/>
          <w:color w:val="000000"/>
          <w:lang w:val="en-US"/>
        </w:rPr>
        <w:t xml:space="preserve"> is both a qualitative and quantitative tool that allows adolescent girls and boys to communicate their perceptions, opinions and safety concerns</w:t>
      </w:r>
      <w:r w:rsidR="00043DAF">
        <w:rPr>
          <w:rFonts w:ascii="Times New Roman" w:hAnsi="Times New Roman" w:cs="Times New Roman"/>
          <w:color w:val="000000"/>
          <w:lang w:val="en-US"/>
        </w:rPr>
        <w:t xml:space="preserve"> surrounding five dimensions of safety and inclusion</w:t>
      </w:r>
      <w:r w:rsidR="004C59A8" w:rsidRPr="00A05F6E">
        <w:rPr>
          <w:rFonts w:ascii="Times New Roman" w:hAnsi="Times New Roman" w:cs="Times New Roman"/>
          <w:color w:val="000000"/>
          <w:lang w:val="en-US"/>
        </w:rPr>
        <w:t xml:space="preserve">. </w:t>
      </w:r>
      <w:r w:rsidR="00151844" w:rsidRPr="00A05F6E">
        <w:rPr>
          <w:rFonts w:ascii="Times New Roman" w:hAnsi="Times New Roman" w:cs="Times New Roman"/>
          <w:color w:val="000000"/>
          <w:lang w:val="en-US"/>
        </w:rPr>
        <w:t>Finally, street surveys</w:t>
      </w:r>
      <w:r w:rsidR="004C59A8" w:rsidRPr="00A05F6E">
        <w:rPr>
          <w:rFonts w:ascii="Times New Roman" w:hAnsi="Times New Roman" w:cs="Times New Roman"/>
          <w:color w:val="000000"/>
          <w:lang w:val="en-US"/>
        </w:rPr>
        <w:t xml:space="preserve"> covered a wide-range of participants </w:t>
      </w:r>
      <w:r w:rsidR="00151844" w:rsidRPr="00A05F6E">
        <w:rPr>
          <w:rFonts w:ascii="Times New Roman" w:hAnsi="Times New Roman" w:cs="Times New Roman"/>
          <w:color w:val="000000"/>
          <w:lang w:val="en-US"/>
        </w:rPr>
        <w:t>by use</w:t>
      </w:r>
      <w:r w:rsidR="004E6A91" w:rsidRPr="00A05F6E">
        <w:rPr>
          <w:rFonts w:ascii="Times New Roman" w:hAnsi="Times New Roman" w:cs="Times New Roman"/>
          <w:color w:val="000000"/>
          <w:lang w:val="en-US"/>
        </w:rPr>
        <w:t xml:space="preserve"> of a questionnaire to gather</w:t>
      </w:r>
      <w:r w:rsidR="00151844" w:rsidRPr="00A05F6E">
        <w:rPr>
          <w:rFonts w:ascii="Times New Roman" w:hAnsi="Times New Roman" w:cs="Times New Roman"/>
          <w:color w:val="000000"/>
          <w:lang w:val="en-US"/>
        </w:rPr>
        <w:t xml:space="preserve"> the</w:t>
      </w:r>
      <w:r w:rsidR="004E6A91" w:rsidRPr="00A05F6E">
        <w:rPr>
          <w:rFonts w:ascii="Times New Roman" w:hAnsi="Times New Roman" w:cs="Times New Roman"/>
          <w:color w:val="000000"/>
          <w:lang w:val="en-US"/>
        </w:rPr>
        <w:t xml:space="preserve"> perceptions of adult men and women about the safety of adolescent girls in </w:t>
      </w:r>
      <w:r w:rsidR="00A05F6E" w:rsidRPr="00A05F6E">
        <w:rPr>
          <w:rFonts w:ascii="Times New Roman" w:hAnsi="Times New Roman" w:cs="Times New Roman"/>
          <w:color w:val="000000"/>
          <w:lang w:val="en-US"/>
        </w:rPr>
        <w:t>public</w:t>
      </w:r>
      <w:r w:rsidR="004E6A91" w:rsidRPr="00A05F6E">
        <w:rPr>
          <w:rFonts w:ascii="Times New Roman" w:hAnsi="Times New Roman" w:cs="Times New Roman"/>
          <w:color w:val="000000"/>
          <w:lang w:val="en-US"/>
        </w:rPr>
        <w:t xml:space="preserve"> spaces and on public transit. </w:t>
      </w:r>
      <w:r w:rsidR="00AC4F4C" w:rsidRPr="00A05F6E">
        <w:rPr>
          <w:rFonts w:ascii="Times New Roman" w:hAnsi="Times New Roman" w:cs="Times New Roman"/>
          <w:color w:val="000000"/>
          <w:lang w:val="en-US"/>
        </w:rPr>
        <w:t xml:space="preserve">Below is a table demonstrating the tools, indicators, and </w:t>
      </w:r>
      <w:r w:rsidRPr="00A05F6E">
        <w:rPr>
          <w:rFonts w:ascii="Times New Roman" w:hAnsi="Times New Roman" w:cs="Times New Roman"/>
          <w:color w:val="000000"/>
          <w:lang w:val="en-US"/>
        </w:rPr>
        <w:t xml:space="preserve">some of the </w:t>
      </w:r>
      <w:proofErr w:type="spellStart"/>
      <w:r w:rsidRPr="00A05F6E">
        <w:rPr>
          <w:rFonts w:ascii="Times New Roman" w:hAnsi="Times New Roman" w:cs="Times New Roman"/>
          <w:color w:val="000000"/>
          <w:lang w:val="en-US"/>
        </w:rPr>
        <w:t>programme’s</w:t>
      </w:r>
      <w:proofErr w:type="spellEnd"/>
      <w:r w:rsidRPr="00A05F6E">
        <w:rPr>
          <w:rFonts w:ascii="Times New Roman" w:hAnsi="Times New Roman" w:cs="Times New Roman"/>
          <w:color w:val="000000"/>
          <w:lang w:val="en-US"/>
        </w:rPr>
        <w:t xml:space="preserve"> key findings</w:t>
      </w:r>
      <w:r w:rsidR="00AC4F4C" w:rsidRPr="00A05F6E">
        <w:rPr>
          <w:rFonts w:ascii="Times New Roman" w:hAnsi="Times New Roman" w:cs="Times New Roman"/>
          <w:color w:val="000000"/>
          <w:lang w:val="en-US"/>
        </w:rPr>
        <w:t xml:space="preserve">. </w:t>
      </w:r>
    </w:p>
    <w:p w:rsidR="00577E32" w:rsidRPr="00D7119F" w:rsidRDefault="00577E32" w:rsidP="00201AA0">
      <w:pPr>
        <w:spacing w:line="360" w:lineRule="auto"/>
        <w:rPr>
          <w:rFonts w:ascii="Times" w:hAnsi="Times" w:cs="Times New Roman"/>
          <w:color w:val="000000"/>
          <w:szCs w:val="32"/>
          <w:lang w:val="en-US"/>
        </w:rPr>
      </w:pPr>
    </w:p>
    <w:p w:rsidR="00577E32" w:rsidRPr="00D7119F" w:rsidRDefault="00577E32">
      <w:pPr>
        <w:rPr>
          <w:rFonts w:ascii="Times" w:hAnsi="Times" w:cs="Times New Roman"/>
          <w:color w:val="000000"/>
          <w:szCs w:val="32"/>
          <w:lang w:val="en-US"/>
        </w:rPr>
      </w:pPr>
      <w:r w:rsidRPr="00D7119F">
        <w:rPr>
          <w:rFonts w:ascii="Times" w:hAnsi="Times" w:cs="Times New Roman"/>
          <w:color w:val="000000"/>
          <w:szCs w:val="32"/>
          <w:lang w:val="en-US"/>
        </w:rPr>
        <w:br w:type="page"/>
      </w:r>
      <w:proofErr w:type="spellStart"/>
      <w:r w:rsidR="00CE6396" w:rsidRPr="00D7119F">
        <w:rPr>
          <w:rFonts w:ascii="Times" w:hAnsi="Times" w:cs="Times New Roman"/>
          <w:color w:val="000000"/>
          <w:szCs w:val="32"/>
          <w:lang w:val="en-US"/>
        </w:rPr>
        <w:lastRenderedPageBreak/>
        <w:t>Programme</w:t>
      </w:r>
      <w:proofErr w:type="spellEnd"/>
      <w:r w:rsidR="00CE6396" w:rsidRPr="00D7119F">
        <w:rPr>
          <w:rFonts w:ascii="Times" w:hAnsi="Times" w:cs="Times New Roman"/>
          <w:color w:val="000000"/>
          <w:szCs w:val="32"/>
          <w:lang w:val="en-US"/>
        </w:rPr>
        <w:t xml:space="preserve"> Indicators </w:t>
      </w:r>
      <w:r w:rsidR="00683BCC">
        <w:rPr>
          <w:rFonts w:ascii="Times" w:hAnsi="Times" w:cs="Times New Roman"/>
          <w:color w:val="000000"/>
          <w:szCs w:val="32"/>
          <w:lang w:val="en-US"/>
        </w:rPr>
        <w:t>and Baseline Findings</w:t>
      </w:r>
    </w:p>
    <w:tbl>
      <w:tblPr>
        <w:tblStyle w:val="TableGrid"/>
        <w:tblpPr w:leftFromText="180" w:rightFromText="180" w:vertAnchor="page" w:horzAnchor="margin" w:tblpXSpec="center" w:tblpY="1696"/>
        <w:tblW w:w="9782" w:type="dxa"/>
        <w:tblLayout w:type="fixed"/>
        <w:tblLook w:val="04A0" w:firstRow="1" w:lastRow="0" w:firstColumn="1" w:lastColumn="0" w:noHBand="0" w:noVBand="1"/>
      </w:tblPr>
      <w:tblGrid>
        <w:gridCol w:w="1568"/>
        <w:gridCol w:w="1943"/>
        <w:gridCol w:w="1387"/>
        <w:gridCol w:w="1249"/>
        <w:gridCol w:w="1249"/>
        <w:gridCol w:w="2386"/>
      </w:tblGrid>
      <w:tr w:rsidR="00577E32" w:rsidRPr="00D7119F">
        <w:trPr>
          <w:trHeight w:val="263"/>
        </w:trPr>
        <w:tc>
          <w:tcPr>
            <w:tcW w:w="9782" w:type="dxa"/>
            <w:gridSpan w:val="6"/>
            <w:shd w:val="clear" w:color="auto" w:fill="B8CCE4" w:themeFill="accent1" w:themeFillTint="66"/>
          </w:tcPr>
          <w:p w:rsidR="00577E32" w:rsidRPr="00D7119F" w:rsidRDefault="00577E32" w:rsidP="00AC4F4C">
            <w:pPr>
              <w:rPr>
                <w:rFonts w:ascii="Times" w:hAnsi="Times" w:cstheme="minorHAnsi"/>
                <w:sz w:val="16"/>
                <w:szCs w:val="18"/>
              </w:rPr>
            </w:pPr>
            <w:r w:rsidRPr="00D7119F">
              <w:rPr>
                <w:rFonts w:ascii="Times" w:hAnsi="Times" w:cstheme="minorHAnsi"/>
                <w:sz w:val="16"/>
                <w:szCs w:val="18"/>
              </w:rPr>
              <w:t>Programme Goal</w:t>
            </w:r>
          </w:p>
        </w:tc>
      </w:tr>
      <w:tr w:rsidR="00577E32" w:rsidRPr="00D7119F">
        <w:trPr>
          <w:trHeight w:val="347"/>
        </w:trPr>
        <w:tc>
          <w:tcPr>
            <w:tcW w:w="1568" w:type="dxa"/>
            <w:shd w:val="clear" w:color="auto" w:fill="F2F2F2" w:themeFill="background1" w:themeFillShade="F2"/>
          </w:tcPr>
          <w:p w:rsidR="00577E32" w:rsidRPr="00D7119F" w:rsidRDefault="00577E32" w:rsidP="00AC4F4C">
            <w:pPr>
              <w:rPr>
                <w:rFonts w:ascii="Times" w:hAnsi="Times" w:cstheme="minorHAnsi"/>
                <w:sz w:val="16"/>
                <w:szCs w:val="18"/>
              </w:rPr>
            </w:pPr>
            <w:r w:rsidRPr="00D7119F">
              <w:rPr>
                <w:rFonts w:ascii="Times" w:hAnsi="Times" w:cstheme="minorHAnsi"/>
                <w:sz w:val="16"/>
                <w:szCs w:val="18"/>
              </w:rPr>
              <w:t>Programme Goal</w:t>
            </w:r>
          </w:p>
        </w:tc>
        <w:tc>
          <w:tcPr>
            <w:tcW w:w="1943" w:type="dxa"/>
            <w:shd w:val="clear" w:color="auto" w:fill="F2F2F2" w:themeFill="background1" w:themeFillShade="F2"/>
          </w:tcPr>
          <w:p w:rsidR="00577E32" w:rsidRPr="00D7119F" w:rsidRDefault="00577E32" w:rsidP="00AC4F4C">
            <w:pPr>
              <w:rPr>
                <w:rFonts w:ascii="Times" w:hAnsi="Times" w:cstheme="minorHAnsi"/>
                <w:sz w:val="16"/>
                <w:szCs w:val="18"/>
              </w:rPr>
            </w:pPr>
            <w:r w:rsidRPr="00D7119F">
              <w:rPr>
                <w:rFonts w:ascii="Times" w:hAnsi="Times" w:cstheme="minorHAnsi"/>
                <w:sz w:val="16"/>
                <w:szCs w:val="18"/>
              </w:rPr>
              <w:t>Indicators</w:t>
            </w:r>
          </w:p>
          <w:p w:rsidR="00577E32" w:rsidRPr="00D7119F" w:rsidRDefault="00577E32" w:rsidP="00AC4F4C">
            <w:pPr>
              <w:ind w:firstLine="720"/>
              <w:rPr>
                <w:rFonts w:ascii="Times" w:hAnsi="Times" w:cstheme="minorHAnsi"/>
                <w:sz w:val="16"/>
                <w:szCs w:val="18"/>
              </w:rPr>
            </w:pPr>
          </w:p>
        </w:tc>
        <w:tc>
          <w:tcPr>
            <w:tcW w:w="1387" w:type="dxa"/>
            <w:shd w:val="clear" w:color="auto" w:fill="F2F2F2" w:themeFill="background1" w:themeFillShade="F2"/>
          </w:tcPr>
          <w:p w:rsidR="00577E32" w:rsidRPr="00D7119F" w:rsidRDefault="00577E32" w:rsidP="00AC4F4C">
            <w:pPr>
              <w:rPr>
                <w:rFonts w:ascii="Times" w:hAnsi="Times" w:cstheme="minorHAnsi"/>
                <w:sz w:val="16"/>
                <w:szCs w:val="18"/>
              </w:rPr>
            </w:pPr>
            <w:r w:rsidRPr="00D7119F">
              <w:rPr>
                <w:rFonts w:ascii="Times" w:hAnsi="Times" w:cstheme="minorHAnsi"/>
                <w:sz w:val="16"/>
                <w:szCs w:val="18"/>
              </w:rPr>
              <w:t>Tools / Source</w:t>
            </w:r>
          </w:p>
        </w:tc>
        <w:tc>
          <w:tcPr>
            <w:tcW w:w="2498" w:type="dxa"/>
            <w:gridSpan w:val="2"/>
            <w:shd w:val="clear" w:color="auto" w:fill="F2F2F2" w:themeFill="background1" w:themeFillShade="F2"/>
          </w:tcPr>
          <w:p w:rsidR="00577E32" w:rsidRPr="00D7119F" w:rsidRDefault="00577E32" w:rsidP="00AC4F4C">
            <w:pPr>
              <w:rPr>
                <w:rFonts w:ascii="Times" w:hAnsi="Times" w:cstheme="minorHAnsi"/>
                <w:sz w:val="16"/>
                <w:szCs w:val="18"/>
              </w:rPr>
            </w:pPr>
            <w:r w:rsidRPr="00D7119F">
              <w:rPr>
                <w:rFonts w:ascii="Times" w:hAnsi="Times" w:cstheme="minorHAnsi"/>
                <w:sz w:val="16"/>
                <w:szCs w:val="18"/>
              </w:rPr>
              <w:t xml:space="preserve">Key findings </w:t>
            </w:r>
            <w:r w:rsidR="00965AF7" w:rsidRPr="00D7119F">
              <w:rPr>
                <w:rFonts w:ascii="Times" w:hAnsi="Times" w:cstheme="minorHAnsi"/>
                <w:sz w:val="16"/>
                <w:szCs w:val="18"/>
              </w:rPr>
              <w:t xml:space="preserve">(% </w:t>
            </w:r>
            <w:r w:rsidRPr="00D7119F">
              <w:rPr>
                <w:rFonts w:ascii="Times" w:hAnsi="Times" w:cstheme="minorHAnsi"/>
                <w:sz w:val="16"/>
                <w:szCs w:val="18"/>
              </w:rPr>
              <w:t>according to indicators</w:t>
            </w:r>
            <w:r w:rsidR="00965AF7" w:rsidRPr="00D7119F">
              <w:rPr>
                <w:rFonts w:ascii="Times" w:hAnsi="Times" w:cstheme="minorHAnsi"/>
                <w:sz w:val="16"/>
                <w:szCs w:val="18"/>
              </w:rPr>
              <w:t>)</w:t>
            </w:r>
          </w:p>
        </w:tc>
        <w:tc>
          <w:tcPr>
            <w:tcW w:w="2386" w:type="dxa"/>
            <w:shd w:val="clear" w:color="auto" w:fill="F2F2F2" w:themeFill="background1" w:themeFillShade="F2"/>
          </w:tcPr>
          <w:p w:rsidR="00577E32" w:rsidRPr="00D7119F" w:rsidRDefault="00577E32" w:rsidP="00AC4F4C">
            <w:pPr>
              <w:rPr>
                <w:rFonts w:ascii="Times" w:hAnsi="Times" w:cstheme="minorHAnsi"/>
                <w:sz w:val="16"/>
                <w:szCs w:val="18"/>
              </w:rPr>
            </w:pPr>
            <w:r w:rsidRPr="00D7119F">
              <w:rPr>
                <w:rFonts w:ascii="Times" w:hAnsi="Times" w:cstheme="minorHAnsi"/>
                <w:sz w:val="16"/>
                <w:szCs w:val="18"/>
              </w:rPr>
              <w:t>Use of information</w:t>
            </w:r>
          </w:p>
        </w:tc>
      </w:tr>
      <w:tr w:rsidR="00577E32" w:rsidRPr="00D7119F">
        <w:trPr>
          <w:trHeight w:val="388"/>
        </w:trPr>
        <w:tc>
          <w:tcPr>
            <w:tcW w:w="1568" w:type="dxa"/>
            <w:vMerge w:val="restart"/>
          </w:tcPr>
          <w:p w:rsidR="00577E32" w:rsidRPr="00D7119F" w:rsidRDefault="00577E32" w:rsidP="00AC4F4C">
            <w:pPr>
              <w:pStyle w:val="Pa27"/>
              <w:rPr>
                <w:rStyle w:val="A8"/>
                <w:rFonts w:asciiTheme="minorHAnsi" w:eastAsiaTheme="minorEastAsia" w:hAnsiTheme="minorHAnsi"/>
                <w:lang w:val="en-GB" w:eastAsia="ja-JP"/>
              </w:rPr>
            </w:pPr>
            <w:r w:rsidRPr="00D7119F">
              <w:rPr>
                <w:rStyle w:val="A8"/>
                <w:rFonts w:ascii="Times" w:hAnsi="Times" w:cstheme="minorHAnsi"/>
                <w:szCs w:val="17"/>
              </w:rPr>
              <w:t>To build safe, accountable, and inclu</w:t>
            </w:r>
            <w:r w:rsidRPr="00D7119F">
              <w:rPr>
                <w:rStyle w:val="A8"/>
                <w:rFonts w:ascii="Times" w:hAnsi="Times" w:cstheme="minorHAnsi"/>
                <w:szCs w:val="17"/>
              </w:rPr>
              <w:softHyphen/>
              <w:t>sive cities</w:t>
            </w:r>
            <w:r w:rsidR="00A05F6E">
              <w:rPr>
                <w:rStyle w:val="A8"/>
                <w:rFonts w:ascii="Times" w:hAnsi="Times" w:cstheme="minorHAnsi"/>
                <w:szCs w:val="17"/>
              </w:rPr>
              <w:t xml:space="preserve"> (streets and public spaces)</w:t>
            </w:r>
            <w:r w:rsidRPr="00D7119F">
              <w:rPr>
                <w:rStyle w:val="A8"/>
                <w:rFonts w:ascii="Times" w:hAnsi="Times" w:cstheme="minorHAnsi"/>
                <w:szCs w:val="17"/>
              </w:rPr>
              <w:t xml:space="preserve"> with and for girls in all their diversity.</w:t>
            </w:r>
          </w:p>
        </w:tc>
        <w:tc>
          <w:tcPr>
            <w:tcW w:w="1943" w:type="dxa"/>
            <w:vMerge w:val="restart"/>
          </w:tcPr>
          <w:p w:rsidR="00577E32" w:rsidRPr="00D7119F" w:rsidRDefault="00577E32" w:rsidP="00AC4F4C">
            <w:pPr>
              <w:pStyle w:val="Pa27"/>
              <w:rPr>
                <w:rFonts w:ascii="Times" w:hAnsi="Times" w:cstheme="minorHAnsi"/>
                <w:sz w:val="16"/>
                <w:szCs w:val="17"/>
              </w:rPr>
            </w:pPr>
            <w:r w:rsidRPr="00D7119F">
              <w:rPr>
                <w:rStyle w:val="A8"/>
                <w:rFonts w:ascii="Times" w:hAnsi="Times" w:cstheme="minorHAnsi"/>
                <w:szCs w:val="17"/>
              </w:rPr>
              <w:t xml:space="preserve">Proportion of girls who report that they always feel safe in public spaces in their city.   </w:t>
            </w:r>
          </w:p>
        </w:tc>
        <w:tc>
          <w:tcPr>
            <w:tcW w:w="1387" w:type="dxa"/>
            <w:vMerge w:val="restart"/>
          </w:tcPr>
          <w:p w:rsidR="00577E32" w:rsidRPr="00D7119F" w:rsidRDefault="00577E32" w:rsidP="00AC4F4C">
            <w:pPr>
              <w:rPr>
                <w:rFonts w:ascii="Times" w:hAnsi="Times" w:cstheme="minorHAnsi"/>
                <w:sz w:val="16"/>
                <w:szCs w:val="17"/>
              </w:rPr>
            </w:pPr>
            <w:r w:rsidRPr="00D7119F">
              <w:rPr>
                <w:rFonts w:ascii="Times" w:hAnsi="Times" w:cstheme="minorHAnsi"/>
                <w:sz w:val="16"/>
                <w:szCs w:val="17"/>
              </w:rPr>
              <w:t>- Girls’ Empowerment Star (GES)</w:t>
            </w:r>
          </w:p>
        </w:tc>
        <w:tc>
          <w:tcPr>
            <w:tcW w:w="1249" w:type="dxa"/>
            <w:shd w:val="clear" w:color="auto" w:fill="auto"/>
          </w:tcPr>
          <w:p w:rsidR="00577E32" w:rsidRPr="00D7119F" w:rsidRDefault="00577E32" w:rsidP="00197830">
            <w:pPr>
              <w:jc w:val="center"/>
              <w:rPr>
                <w:rFonts w:ascii="Times" w:hAnsi="Times" w:cstheme="minorHAnsi"/>
                <w:sz w:val="16"/>
                <w:szCs w:val="17"/>
              </w:rPr>
            </w:pPr>
            <w:r w:rsidRPr="00D7119F">
              <w:rPr>
                <w:rFonts w:ascii="Times" w:hAnsi="Times" w:cstheme="minorHAnsi"/>
                <w:sz w:val="16"/>
                <w:szCs w:val="17"/>
              </w:rPr>
              <w:t>Kampala</w:t>
            </w:r>
          </w:p>
        </w:tc>
        <w:tc>
          <w:tcPr>
            <w:tcW w:w="1249" w:type="dxa"/>
            <w:shd w:val="clear" w:color="auto" w:fill="auto"/>
          </w:tcPr>
          <w:p w:rsidR="00577E32" w:rsidRPr="00D7119F" w:rsidRDefault="00965AF7" w:rsidP="00197830">
            <w:pPr>
              <w:jc w:val="center"/>
              <w:rPr>
                <w:rFonts w:ascii="Times" w:hAnsi="Times" w:cstheme="minorHAnsi"/>
                <w:sz w:val="16"/>
                <w:szCs w:val="17"/>
              </w:rPr>
            </w:pPr>
            <w:r w:rsidRPr="00D7119F">
              <w:rPr>
                <w:rFonts w:ascii="Times" w:hAnsi="Times" w:cstheme="minorHAnsi"/>
                <w:sz w:val="16"/>
                <w:szCs w:val="17"/>
              </w:rPr>
              <w:t>14</w:t>
            </w:r>
          </w:p>
        </w:tc>
        <w:tc>
          <w:tcPr>
            <w:tcW w:w="2386" w:type="dxa"/>
            <w:vMerge w:val="restart"/>
          </w:tcPr>
          <w:p w:rsidR="00577E32" w:rsidRPr="00D7119F" w:rsidRDefault="00577E32" w:rsidP="00AC4F4C">
            <w:pPr>
              <w:rPr>
                <w:rFonts w:ascii="Times" w:hAnsi="Times" w:cstheme="minorHAnsi"/>
                <w:sz w:val="16"/>
                <w:szCs w:val="17"/>
              </w:rPr>
            </w:pPr>
            <w:r w:rsidRPr="00D7119F">
              <w:rPr>
                <w:rFonts w:ascii="Times" w:hAnsi="Times" w:cstheme="minorHAnsi"/>
                <w:sz w:val="16"/>
                <w:szCs w:val="17"/>
              </w:rPr>
              <w:t>To track girls’ perception of safety and inclusion.</w:t>
            </w:r>
          </w:p>
        </w:tc>
      </w:tr>
      <w:tr w:rsidR="00577E32" w:rsidRPr="00D7119F">
        <w:trPr>
          <w:trHeight w:val="387"/>
        </w:trPr>
        <w:tc>
          <w:tcPr>
            <w:tcW w:w="1568" w:type="dxa"/>
            <w:vMerge/>
          </w:tcPr>
          <w:p w:rsidR="00577E32" w:rsidRPr="00D7119F" w:rsidRDefault="00577E32" w:rsidP="00AC4F4C">
            <w:pPr>
              <w:pStyle w:val="Pa27"/>
              <w:rPr>
                <w:rStyle w:val="A8"/>
                <w:rFonts w:asciiTheme="minorHAnsi" w:eastAsiaTheme="minorEastAsia" w:hAnsiTheme="minorHAnsi"/>
                <w:lang w:val="en-GB" w:eastAsia="ja-JP"/>
              </w:rPr>
            </w:pPr>
          </w:p>
        </w:tc>
        <w:tc>
          <w:tcPr>
            <w:tcW w:w="1943" w:type="dxa"/>
            <w:vMerge/>
          </w:tcPr>
          <w:p w:rsidR="00577E32" w:rsidRPr="00D7119F" w:rsidRDefault="00577E32" w:rsidP="00AC4F4C">
            <w:pPr>
              <w:pStyle w:val="Pa27"/>
              <w:rPr>
                <w:rStyle w:val="A8"/>
              </w:rPr>
            </w:pPr>
          </w:p>
        </w:tc>
        <w:tc>
          <w:tcPr>
            <w:tcW w:w="1387" w:type="dxa"/>
            <w:vMerge/>
          </w:tcPr>
          <w:p w:rsidR="00577E32" w:rsidRPr="00D7119F" w:rsidRDefault="00577E32" w:rsidP="00AC4F4C">
            <w:pPr>
              <w:rPr>
                <w:rFonts w:ascii="Times" w:hAnsi="Times" w:cstheme="minorHAnsi"/>
                <w:sz w:val="16"/>
                <w:szCs w:val="17"/>
              </w:rPr>
            </w:pPr>
          </w:p>
        </w:tc>
        <w:tc>
          <w:tcPr>
            <w:tcW w:w="1249" w:type="dxa"/>
            <w:shd w:val="clear" w:color="auto" w:fill="auto"/>
          </w:tcPr>
          <w:p w:rsidR="00577E32" w:rsidRPr="00D7119F" w:rsidRDefault="00577E32" w:rsidP="00197830">
            <w:pPr>
              <w:jc w:val="center"/>
              <w:rPr>
                <w:rFonts w:ascii="Times" w:hAnsi="Times" w:cstheme="minorHAnsi"/>
                <w:sz w:val="16"/>
                <w:szCs w:val="17"/>
              </w:rPr>
            </w:pPr>
            <w:r w:rsidRPr="00D7119F">
              <w:rPr>
                <w:rFonts w:ascii="Times" w:hAnsi="Times" w:cstheme="minorHAnsi"/>
                <w:sz w:val="16"/>
                <w:szCs w:val="17"/>
              </w:rPr>
              <w:t>Hanoi</w:t>
            </w:r>
          </w:p>
        </w:tc>
        <w:tc>
          <w:tcPr>
            <w:tcW w:w="1249" w:type="dxa"/>
            <w:shd w:val="clear" w:color="auto" w:fill="auto"/>
          </w:tcPr>
          <w:p w:rsidR="00577E32" w:rsidRPr="00D7119F" w:rsidRDefault="00965AF7" w:rsidP="00197830">
            <w:pPr>
              <w:jc w:val="center"/>
              <w:rPr>
                <w:rFonts w:ascii="Times" w:hAnsi="Times" w:cstheme="minorHAnsi"/>
                <w:sz w:val="16"/>
                <w:szCs w:val="17"/>
              </w:rPr>
            </w:pPr>
            <w:r w:rsidRPr="00D7119F">
              <w:rPr>
                <w:rFonts w:ascii="Times" w:hAnsi="Times" w:cstheme="minorHAnsi"/>
                <w:sz w:val="16"/>
                <w:szCs w:val="17"/>
              </w:rPr>
              <w:t>13</w:t>
            </w:r>
          </w:p>
        </w:tc>
        <w:tc>
          <w:tcPr>
            <w:tcW w:w="2386" w:type="dxa"/>
            <w:vMerge/>
          </w:tcPr>
          <w:p w:rsidR="00577E32" w:rsidRPr="00D7119F" w:rsidRDefault="00577E32" w:rsidP="00AC4F4C">
            <w:pPr>
              <w:rPr>
                <w:rFonts w:ascii="Times" w:hAnsi="Times" w:cstheme="minorHAnsi"/>
                <w:sz w:val="16"/>
                <w:szCs w:val="17"/>
              </w:rPr>
            </w:pPr>
          </w:p>
        </w:tc>
      </w:tr>
      <w:tr w:rsidR="00577E32" w:rsidRPr="00D7119F">
        <w:trPr>
          <w:trHeight w:val="387"/>
        </w:trPr>
        <w:tc>
          <w:tcPr>
            <w:tcW w:w="1568" w:type="dxa"/>
            <w:vMerge/>
          </w:tcPr>
          <w:p w:rsidR="00577E32" w:rsidRPr="00D7119F" w:rsidRDefault="00577E32" w:rsidP="00AC4F4C">
            <w:pPr>
              <w:pStyle w:val="Pa27"/>
              <w:rPr>
                <w:rStyle w:val="A8"/>
                <w:rFonts w:asciiTheme="minorHAnsi" w:eastAsiaTheme="minorEastAsia" w:hAnsiTheme="minorHAnsi"/>
                <w:lang w:val="en-GB" w:eastAsia="ja-JP"/>
              </w:rPr>
            </w:pPr>
          </w:p>
        </w:tc>
        <w:tc>
          <w:tcPr>
            <w:tcW w:w="1943" w:type="dxa"/>
            <w:vMerge/>
          </w:tcPr>
          <w:p w:rsidR="00577E32" w:rsidRPr="00D7119F" w:rsidRDefault="00577E32" w:rsidP="00AC4F4C">
            <w:pPr>
              <w:pStyle w:val="Pa27"/>
              <w:rPr>
                <w:rStyle w:val="A8"/>
              </w:rPr>
            </w:pPr>
          </w:p>
        </w:tc>
        <w:tc>
          <w:tcPr>
            <w:tcW w:w="1387" w:type="dxa"/>
            <w:vMerge/>
          </w:tcPr>
          <w:p w:rsidR="00577E32" w:rsidRPr="00D7119F" w:rsidRDefault="00577E32" w:rsidP="00AC4F4C">
            <w:pPr>
              <w:rPr>
                <w:rFonts w:ascii="Times" w:hAnsi="Times" w:cstheme="minorHAnsi"/>
                <w:sz w:val="16"/>
                <w:szCs w:val="17"/>
              </w:rPr>
            </w:pPr>
          </w:p>
        </w:tc>
        <w:tc>
          <w:tcPr>
            <w:tcW w:w="1249" w:type="dxa"/>
            <w:shd w:val="clear" w:color="auto" w:fill="auto"/>
          </w:tcPr>
          <w:p w:rsidR="00577E32" w:rsidRPr="00D7119F" w:rsidRDefault="00577E32" w:rsidP="00197830">
            <w:pPr>
              <w:jc w:val="center"/>
              <w:rPr>
                <w:rFonts w:ascii="Times" w:hAnsi="Times" w:cstheme="minorHAnsi"/>
                <w:sz w:val="16"/>
                <w:szCs w:val="17"/>
              </w:rPr>
            </w:pPr>
            <w:r w:rsidRPr="00D7119F">
              <w:rPr>
                <w:rFonts w:ascii="Times" w:hAnsi="Times" w:cstheme="minorHAnsi"/>
                <w:sz w:val="16"/>
                <w:szCs w:val="17"/>
              </w:rPr>
              <w:t>Delhi</w:t>
            </w:r>
          </w:p>
        </w:tc>
        <w:tc>
          <w:tcPr>
            <w:tcW w:w="1249" w:type="dxa"/>
            <w:shd w:val="clear" w:color="auto" w:fill="auto"/>
          </w:tcPr>
          <w:p w:rsidR="00577E32" w:rsidRPr="00D7119F" w:rsidRDefault="00965AF7" w:rsidP="00197830">
            <w:pPr>
              <w:jc w:val="center"/>
              <w:rPr>
                <w:rFonts w:ascii="Times" w:hAnsi="Times" w:cstheme="minorHAnsi"/>
                <w:sz w:val="16"/>
                <w:szCs w:val="17"/>
              </w:rPr>
            </w:pPr>
            <w:r w:rsidRPr="00D7119F">
              <w:rPr>
                <w:rFonts w:ascii="Times" w:hAnsi="Times" w:cstheme="minorHAnsi"/>
                <w:sz w:val="16"/>
                <w:szCs w:val="17"/>
              </w:rPr>
              <w:t>4</w:t>
            </w:r>
          </w:p>
        </w:tc>
        <w:tc>
          <w:tcPr>
            <w:tcW w:w="2386" w:type="dxa"/>
            <w:vMerge/>
          </w:tcPr>
          <w:p w:rsidR="00577E32" w:rsidRPr="00D7119F" w:rsidRDefault="00577E32" w:rsidP="00AC4F4C">
            <w:pPr>
              <w:rPr>
                <w:rFonts w:ascii="Times" w:hAnsi="Times" w:cstheme="minorHAnsi"/>
                <w:sz w:val="16"/>
                <w:szCs w:val="17"/>
              </w:rPr>
            </w:pPr>
          </w:p>
        </w:tc>
      </w:tr>
      <w:tr w:rsidR="00577E32" w:rsidRPr="00D7119F">
        <w:trPr>
          <w:trHeight w:val="619"/>
        </w:trPr>
        <w:tc>
          <w:tcPr>
            <w:tcW w:w="1568" w:type="dxa"/>
            <w:vMerge/>
          </w:tcPr>
          <w:p w:rsidR="00577E32" w:rsidRPr="00D7119F" w:rsidRDefault="00577E32" w:rsidP="00AC4F4C">
            <w:pPr>
              <w:pStyle w:val="Pa27"/>
              <w:rPr>
                <w:rStyle w:val="A8"/>
                <w:rFonts w:asciiTheme="minorHAnsi" w:eastAsiaTheme="minorEastAsia" w:hAnsiTheme="minorHAnsi"/>
                <w:lang w:val="en-GB" w:eastAsia="ja-JP"/>
              </w:rPr>
            </w:pPr>
          </w:p>
        </w:tc>
        <w:tc>
          <w:tcPr>
            <w:tcW w:w="1943" w:type="dxa"/>
            <w:vMerge w:val="restart"/>
          </w:tcPr>
          <w:p w:rsidR="00577E32" w:rsidRPr="00D7119F" w:rsidRDefault="00577E32" w:rsidP="00A05F6E">
            <w:pPr>
              <w:pStyle w:val="Pa27"/>
              <w:rPr>
                <w:rFonts w:ascii="Times" w:hAnsi="Times" w:cstheme="minorHAnsi"/>
                <w:sz w:val="16"/>
                <w:szCs w:val="17"/>
              </w:rPr>
            </w:pPr>
            <w:r w:rsidRPr="00D7119F">
              <w:rPr>
                <w:rStyle w:val="A8"/>
                <w:rFonts w:ascii="Times" w:hAnsi="Times" w:cstheme="minorHAnsi"/>
                <w:szCs w:val="17"/>
              </w:rPr>
              <w:t xml:space="preserve">Proportion of adolescent girls who start to actively participate in governance issues related to girls’ safety during the </w:t>
            </w:r>
            <w:r w:rsidR="00A05F6E">
              <w:rPr>
                <w:rStyle w:val="A8"/>
                <w:rFonts w:ascii="Times" w:hAnsi="Times" w:cstheme="minorHAnsi"/>
                <w:szCs w:val="17"/>
              </w:rPr>
              <w:t>programme</w:t>
            </w:r>
            <w:r w:rsidRPr="00D7119F">
              <w:rPr>
                <w:rStyle w:val="A8"/>
                <w:rFonts w:ascii="Times" w:hAnsi="Times" w:cstheme="minorHAnsi"/>
                <w:szCs w:val="17"/>
              </w:rPr>
              <w:t xml:space="preserve"> period. (baseline numbers)</w:t>
            </w:r>
          </w:p>
        </w:tc>
        <w:tc>
          <w:tcPr>
            <w:tcW w:w="1387" w:type="dxa"/>
            <w:vMerge w:val="restart"/>
          </w:tcPr>
          <w:p w:rsidR="00577E32" w:rsidRPr="00D7119F" w:rsidRDefault="00577E32" w:rsidP="00AC4F4C">
            <w:pPr>
              <w:rPr>
                <w:rFonts w:ascii="Times" w:hAnsi="Times" w:cstheme="minorHAnsi"/>
                <w:sz w:val="16"/>
                <w:szCs w:val="17"/>
              </w:rPr>
            </w:pPr>
            <w:r w:rsidRPr="00D7119F">
              <w:rPr>
                <w:rFonts w:ascii="Times" w:hAnsi="Times" w:cstheme="minorHAnsi"/>
                <w:sz w:val="16"/>
                <w:szCs w:val="17"/>
              </w:rPr>
              <w:t>- Girls’ Empowerment Star (GES)</w:t>
            </w:r>
          </w:p>
          <w:p w:rsidR="00577E32" w:rsidRPr="00D7119F" w:rsidRDefault="00577E32" w:rsidP="00AC4F4C">
            <w:pPr>
              <w:rPr>
                <w:rFonts w:ascii="Times" w:hAnsi="Times" w:cstheme="minorHAnsi"/>
                <w:sz w:val="16"/>
                <w:szCs w:val="17"/>
              </w:rPr>
            </w:pPr>
          </w:p>
          <w:p w:rsidR="00577E32" w:rsidRPr="00D7119F" w:rsidRDefault="00577E32" w:rsidP="00AC4F4C">
            <w:pPr>
              <w:rPr>
                <w:rFonts w:ascii="Times" w:hAnsi="Times" w:cstheme="minorHAnsi"/>
                <w:sz w:val="16"/>
                <w:szCs w:val="17"/>
              </w:rPr>
            </w:pPr>
            <w:r w:rsidRPr="00D7119F">
              <w:rPr>
                <w:rFonts w:ascii="Times" w:hAnsi="Times" w:cstheme="minorHAnsi"/>
                <w:sz w:val="16"/>
                <w:szCs w:val="17"/>
              </w:rPr>
              <w:t>- Policy Review Tool</w:t>
            </w:r>
          </w:p>
          <w:p w:rsidR="00577E32" w:rsidRPr="00D7119F" w:rsidRDefault="00577E32" w:rsidP="00AC4F4C">
            <w:pPr>
              <w:rPr>
                <w:rFonts w:ascii="Times" w:hAnsi="Times" w:cstheme="minorHAnsi"/>
                <w:sz w:val="16"/>
                <w:szCs w:val="17"/>
              </w:rPr>
            </w:pPr>
          </w:p>
          <w:p w:rsidR="00577E32" w:rsidRPr="00D7119F" w:rsidRDefault="00577E32" w:rsidP="00AC4F4C">
            <w:pPr>
              <w:rPr>
                <w:rFonts w:ascii="Times" w:hAnsi="Times" w:cstheme="minorHAnsi"/>
                <w:sz w:val="16"/>
                <w:szCs w:val="17"/>
              </w:rPr>
            </w:pPr>
            <w:r w:rsidRPr="00D7119F">
              <w:rPr>
                <w:rFonts w:ascii="Times" w:hAnsi="Times" w:cstheme="minorHAnsi"/>
                <w:sz w:val="16"/>
                <w:szCs w:val="17"/>
              </w:rPr>
              <w:t>- Key Informant Interviews (KII)</w:t>
            </w:r>
          </w:p>
        </w:tc>
        <w:tc>
          <w:tcPr>
            <w:tcW w:w="1249" w:type="dxa"/>
            <w:shd w:val="clear" w:color="auto" w:fill="auto"/>
          </w:tcPr>
          <w:p w:rsidR="00577E32" w:rsidRPr="00D7119F" w:rsidRDefault="00577E32" w:rsidP="00197830">
            <w:pPr>
              <w:jc w:val="center"/>
              <w:rPr>
                <w:rFonts w:ascii="Times" w:hAnsi="Times" w:cstheme="minorHAnsi"/>
                <w:sz w:val="16"/>
                <w:szCs w:val="17"/>
              </w:rPr>
            </w:pPr>
            <w:r w:rsidRPr="00D7119F">
              <w:rPr>
                <w:rFonts w:ascii="Times" w:hAnsi="Times" w:cstheme="minorHAnsi"/>
                <w:sz w:val="16"/>
                <w:szCs w:val="17"/>
              </w:rPr>
              <w:t>Kampala</w:t>
            </w:r>
          </w:p>
        </w:tc>
        <w:tc>
          <w:tcPr>
            <w:tcW w:w="1249" w:type="dxa"/>
            <w:shd w:val="clear" w:color="auto" w:fill="auto"/>
          </w:tcPr>
          <w:p w:rsidR="00577E32" w:rsidRPr="00D7119F" w:rsidRDefault="00577E32" w:rsidP="00197830">
            <w:pPr>
              <w:jc w:val="center"/>
              <w:rPr>
                <w:rFonts w:ascii="Times" w:hAnsi="Times" w:cstheme="minorHAnsi"/>
                <w:sz w:val="16"/>
                <w:szCs w:val="17"/>
              </w:rPr>
            </w:pPr>
            <w:r w:rsidRPr="00D7119F">
              <w:rPr>
                <w:rFonts w:ascii="Times" w:hAnsi="Times" w:cstheme="minorHAnsi"/>
                <w:sz w:val="16"/>
                <w:szCs w:val="17"/>
              </w:rPr>
              <w:t>7</w:t>
            </w:r>
          </w:p>
        </w:tc>
        <w:tc>
          <w:tcPr>
            <w:tcW w:w="2386" w:type="dxa"/>
            <w:vMerge w:val="restart"/>
          </w:tcPr>
          <w:p w:rsidR="00577E32" w:rsidRPr="00D7119F" w:rsidRDefault="00577E32" w:rsidP="00AC4F4C">
            <w:pPr>
              <w:rPr>
                <w:rFonts w:ascii="Times" w:hAnsi="Times" w:cstheme="minorHAnsi"/>
                <w:sz w:val="16"/>
                <w:szCs w:val="17"/>
              </w:rPr>
            </w:pPr>
            <w:r w:rsidRPr="00D7119F">
              <w:rPr>
                <w:rFonts w:ascii="Times" w:hAnsi="Times" w:cstheme="minorHAnsi"/>
                <w:sz w:val="16"/>
                <w:szCs w:val="17"/>
              </w:rPr>
              <w:t xml:space="preserve">To track girls’ participation in governance. To inform and shape policies </w:t>
            </w:r>
            <w:proofErr w:type="gramStart"/>
            <w:r w:rsidRPr="00D7119F">
              <w:rPr>
                <w:rFonts w:ascii="Times" w:hAnsi="Times" w:cstheme="minorHAnsi"/>
                <w:sz w:val="16"/>
                <w:szCs w:val="17"/>
              </w:rPr>
              <w:t>that promote</w:t>
            </w:r>
            <w:proofErr w:type="gramEnd"/>
            <w:r w:rsidRPr="00D7119F">
              <w:rPr>
                <w:rFonts w:ascii="Times" w:hAnsi="Times" w:cstheme="minorHAnsi"/>
                <w:sz w:val="16"/>
                <w:szCs w:val="17"/>
              </w:rPr>
              <w:t xml:space="preserve"> girls’ participation.</w:t>
            </w:r>
          </w:p>
        </w:tc>
      </w:tr>
      <w:tr w:rsidR="00577E32" w:rsidRPr="00D7119F">
        <w:trPr>
          <w:trHeight w:val="618"/>
        </w:trPr>
        <w:tc>
          <w:tcPr>
            <w:tcW w:w="1568" w:type="dxa"/>
            <w:vMerge/>
          </w:tcPr>
          <w:p w:rsidR="00577E32" w:rsidRPr="00D7119F" w:rsidRDefault="00577E32" w:rsidP="00AC4F4C">
            <w:pPr>
              <w:pStyle w:val="Pa27"/>
              <w:rPr>
                <w:rStyle w:val="A8"/>
                <w:rFonts w:asciiTheme="minorHAnsi" w:eastAsiaTheme="minorEastAsia" w:hAnsiTheme="minorHAnsi"/>
                <w:lang w:val="en-GB" w:eastAsia="ja-JP"/>
              </w:rPr>
            </w:pPr>
          </w:p>
        </w:tc>
        <w:tc>
          <w:tcPr>
            <w:tcW w:w="1943" w:type="dxa"/>
            <w:vMerge/>
          </w:tcPr>
          <w:p w:rsidR="00577E32" w:rsidRPr="00D7119F" w:rsidRDefault="00577E32" w:rsidP="00AC4F4C">
            <w:pPr>
              <w:pStyle w:val="Pa27"/>
              <w:rPr>
                <w:rStyle w:val="A8"/>
              </w:rPr>
            </w:pPr>
          </w:p>
        </w:tc>
        <w:tc>
          <w:tcPr>
            <w:tcW w:w="1387" w:type="dxa"/>
            <w:vMerge/>
          </w:tcPr>
          <w:p w:rsidR="00577E32" w:rsidRPr="00D7119F" w:rsidRDefault="00577E32" w:rsidP="00AC4F4C">
            <w:pPr>
              <w:rPr>
                <w:rFonts w:ascii="Times" w:hAnsi="Times" w:cstheme="minorHAnsi"/>
                <w:sz w:val="16"/>
                <w:szCs w:val="17"/>
              </w:rPr>
            </w:pPr>
          </w:p>
        </w:tc>
        <w:tc>
          <w:tcPr>
            <w:tcW w:w="1249" w:type="dxa"/>
            <w:shd w:val="clear" w:color="auto" w:fill="auto"/>
          </w:tcPr>
          <w:p w:rsidR="00577E32" w:rsidRPr="00D7119F" w:rsidRDefault="00577E32" w:rsidP="00197830">
            <w:pPr>
              <w:jc w:val="center"/>
              <w:rPr>
                <w:rFonts w:ascii="Times" w:hAnsi="Times" w:cstheme="minorHAnsi"/>
                <w:sz w:val="16"/>
                <w:szCs w:val="17"/>
              </w:rPr>
            </w:pPr>
            <w:r w:rsidRPr="00D7119F">
              <w:rPr>
                <w:rFonts w:ascii="Times" w:hAnsi="Times" w:cstheme="minorHAnsi"/>
                <w:sz w:val="16"/>
                <w:szCs w:val="17"/>
              </w:rPr>
              <w:t>Hanoi</w:t>
            </w:r>
          </w:p>
        </w:tc>
        <w:tc>
          <w:tcPr>
            <w:tcW w:w="1249" w:type="dxa"/>
            <w:shd w:val="clear" w:color="auto" w:fill="auto"/>
          </w:tcPr>
          <w:p w:rsidR="00577E32" w:rsidRPr="00D7119F" w:rsidRDefault="00577E32" w:rsidP="00197830">
            <w:pPr>
              <w:jc w:val="center"/>
              <w:rPr>
                <w:rFonts w:ascii="Times" w:hAnsi="Times" w:cstheme="minorHAnsi"/>
                <w:sz w:val="16"/>
                <w:szCs w:val="17"/>
              </w:rPr>
            </w:pPr>
            <w:r w:rsidRPr="00D7119F">
              <w:rPr>
                <w:rFonts w:ascii="Times" w:hAnsi="Times" w:cstheme="minorHAnsi"/>
                <w:sz w:val="16"/>
                <w:szCs w:val="17"/>
              </w:rPr>
              <w:t>23</w:t>
            </w:r>
          </w:p>
        </w:tc>
        <w:tc>
          <w:tcPr>
            <w:tcW w:w="2386" w:type="dxa"/>
            <w:vMerge/>
          </w:tcPr>
          <w:p w:rsidR="00577E32" w:rsidRPr="00D7119F" w:rsidRDefault="00577E32" w:rsidP="00AC4F4C">
            <w:pPr>
              <w:rPr>
                <w:rFonts w:ascii="Times" w:hAnsi="Times" w:cstheme="minorHAnsi"/>
                <w:sz w:val="16"/>
                <w:szCs w:val="17"/>
              </w:rPr>
            </w:pPr>
          </w:p>
        </w:tc>
      </w:tr>
      <w:tr w:rsidR="00577E32" w:rsidRPr="00D7119F">
        <w:trPr>
          <w:trHeight w:val="618"/>
        </w:trPr>
        <w:tc>
          <w:tcPr>
            <w:tcW w:w="1568" w:type="dxa"/>
            <w:vMerge/>
          </w:tcPr>
          <w:p w:rsidR="00577E32" w:rsidRPr="00D7119F" w:rsidRDefault="00577E32" w:rsidP="00AC4F4C">
            <w:pPr>
              <w:pStyle w:val="Pa27"/>
              <w:rPr>
                <w:rStyle w:val="A8"/>
                <w:rFonts w:asciiTheme="minorHAnsi" w:eastAsiaTheme="minorEastAsia" w:hAnsiTheme="minorHAnsi"/>
                <w:lang w:val="en-GB" w:eastAsia="ja-JP"/>
              </w:rPr>
            </w:pPr>
          </w:p>
        </w:tc>
        <w:tc>
          <w:tcPr>
            <w:tcW w:w="1943" w:type="dxa"/>
            <w:vMerge/>
          </w:tcPr>
          <w:p w:rsidR="00577E32" w:rsidRPr="00D7119F" w:rsidRDefault="00577E32" w:rsidP="00AC4F4C">
            <w:pPr>
              <w:pStyle w:val="Pa27"/>
              <w:rPr>
                <w:rStyle w:val="A8"/>
              </w:rPr>
            </w:pPr>
          </w:p>
        </w:tc>
        <w:tc>
          <w:tcPr>
            <w:tcW w:w="1387" w:type="dxa"/>
            <w:vMerge/>
          </w:tcPr>
          <w:p w:rsidR="00577E32" w:rsidRPr="00D7119F" w:rsidRDefault="00577E32" w:rsidP="00AC4F4C">
            <w:pPr>
              <w:rPr>
                <w:rFonts w:ascii="Times" w:hAnsi="Times" w:cstheme="minorHAnsi"/>
                <w:sz w:val="16"/>
                <w:szCs w:val="17"/>
              </w:rPr>
            </w:pPr>
          </w:p>
        </w:tc>
        <w:tc>
          <w:tcPr>
            <w:tcW w:w="1249" w:type="dxa"/>
            <w:shd w:val="clear" w:color="auto" w:fill="auto"/>
          </w:tcPr>
          <w:p w:rsidR="00577E32" w:rsidRPr="00D7119F" w:rsidRDefault="00577E32" w:rsidP="00197830">
            <w:pPr>
              <w:jc w:val="center"/>
              <w:rPr>
                <w:rFonts w:ascii="Times" w:hAnsi="Times" w:cstheme="minorHAnsi"/>
                <w:sz w:val="16"/>
                <w:szCs w:val="17"/>
              </w:rPr>
            </w:pPr>
            <w:r w:rsidRPr="00D7119F">
              <w:rPr>
                <w:rFonts w:ascii="Times" w:hAnsi="Times" w:cstheme="minorHAnsi"/>
                <w:sz w:val="16"/>
                <w:szCs w:val="17"/>
              </w:rPr>
              <w:t>Delhi</w:t>
            </w:r>
          </w:p>
        </w:tc>
        <w:tc>
          <w:tcPr>
            <w:tcW w:w="1249" w:type="dxa"/>
            <w:shd w:val="clear" w:color="auto" w:fill="auto"/>
          </w:tcPr>
          <w:p w:rsidR="00577E32" w:rsidRPr="00D7119F" w:rsidRDefault="00577E32" w:rsidP="00197830">
            <w:pPr>
              <w:jc w:val="center"/>
              <w:rPr>
                <w:rFonts w:ascii="Times" w:hAnsi="Times" w:cstheme="minorHAnsi"/>
                <w:sz w:val="16"/>
                <w:szCs w:val="17"/>
              </w:rPr>
            </w:pPr>
            <w:r w:rsidRPr="00D7119F">
              <w:rPr>
                <w:rFonts w:ascii="Times" w:hAnsi="Times" w:cstheme="minorHAnsi"/>
                <w:sz w:val="16"/>
                <w:szCs w:val="17"/>
              </w:rPr>
              <w:t>18</w:t>
            </w:r>
          </w:p>
        </w:tc>
        <w:tc>
          <w:tcPr>
            <w:tcW w:w="2386" w:type="dxa"/>
            <w:vMerge/>
          </w:tcPr>
          <w:p w:rsidR="00577E32" w:rsidRPr="00D7119F" w:rsidRDefault="00577E32" w:rsidP="00AC4F4C">
            <w:pPr>
              <w:rPr>
                <w:rFonts w:ascii="Times" w:hAnsi="Times" w:cstheme="minorHAnsi"/>
                <w:sz w:val="16"/>
                <w:szCs w:val="17"/>
              </w:rPr>
            </w:pPr>
          </w:p>
        </w:tc>
      </w:tr>
      <w:tr w:rsidR="00577E32" w:rsidRPr="00D7119F">
        <w:trPr>
          <w:trHeight w:val="641"/>
        </w:trPr>
        <w:tc>
          <w:tcPr>
            <w:tcW w:w="1568" w:type="dxa"/>
            <w:vMerge/>
          </w:tcPr>
          <w:p w:rsidR="00577E32" w:rsidRPr="00D7119F" w:rsidRDefault="00577E32" w:rsidP="00AC4F4C">
            <w:pPr>
              <w:pStyle w:val="Pa27"/>
              <w:rPr>
                <w:rStyle w:val="A8"/>
                <w:rFonts w:asciiTheme="minorHAnsi" w:eastAsiaTheme="minorEastAsia" w:hAnsiTheme="minorHAnsi"/>
                <w:lang w:val="en-GB" w:eastAsia="ja-JP"/>
              </w:rPr>
            </w:pPr>
          </w:p>
        </w:tc>
        <w:tc>
          <w:tcPr>
            <w:tcW w:w="1943" w:type="dxa"/>
            <w:vMerge w:val="restart"/>
          </w:tcPr>
          <w:p w:rsidR="00577E32" w:rsidRPr="00D7119F" w:rsidRDefault="00577E32" w:rsidP="00AC4F4C">
            <w:pPr>
              <w:pStyle w:val="Pa27"/>
              <w:rPr>
                <w:rFonts w:ascii="Times" w:hAnsi="Times" w:cstheme="minorHAnsi"/>
                <w:sz w:val="16"/>
                <w:szCs w:val="17"/>
              </w:rPr>
            </w:pPr>
            <w:r w:rsidRPr="00D7119F">
              <w:rPr>
                <w:rStyle w:val="A8"/>
                <w:rFonts w:ascii="Times" w:hAnsi="Times" w:cstheme="minorHAnsi"/>
                <w:szCs w:val="17"/>
              </w:rPr>
              <w:t>New laws / strategies / policies on urban develop</w:t>
            </w:r>
            <w:r w:rsidRPr="00D7119F">
              <w:rPr>
                <w:rStyle w:val="A8"/>
                <w:rFonts w:ascii="Times" w:hAnsi="Times" w:cstheme="minorHAnsi"/>
                <w:szCs w:val="17"/>
              </w:rPr>
              <w:softHyphen/>
              <w:t>ment taking into account adolescent girls’ right to participate and/or their safety.</w:t>
            </w:r>
          </w:p>
        </w:tc>
        <w:tc>
          <w:tcPr>
            <w:tcW w:w="1387" w:type="dxa"/>
            <w:vMerge w:val="restart"/>
          </w:tcPr>
          <w:p w:rsidR="00577E32" w:rsidRPr="00D7119F" w:rsidRDefault="00577E32" w:rsidP="00AC4F4C">
            <w:pPr>
              <w:rPr>
                <w:rFonts w:ascii="Times" w:hAnsi="Times" w:cstheme="minorHAnsi"/>
                <w:sz w:val="16"/>
                <w:szCs w:val="17"/>
              </w:rPr>
            </w:pPr>
            <w:r w:rsidRPr="00D7119F">
              <w:rPr>
                <w:rFonts w:ascii="Times" w:hAnsi="Times" w:cstheme="minorHAnsi"/>
                <w:sz w:val="16"/>
                <w:szCs w:val="17"/>
              </w:rPr>
              <w:t>-Policy Review Tool, including statistics and progress reports that mention the development in laws / strategies / policies</w:t>
            </w:r>
          </w:p>
        </w:tc>
        <w:tc>
          <w:tcPr>
            <w:tcW w:w="1249" w:type="dxa"/>
            <w:shd w:val="clear" w:color="auto" w:fill="auto"/>
          </w:tcPr>
          <w:p w:rsidR="00577E32" w:rsidRPr="00D7119F" w:rsidRDefault="00577E32" w:rsidP="00197830">
            <w:pPr>
              <w:jc w:val="center"/>
              <w:rPr>
                <w:rFonts w:ascii="Times" w:hAnsi="Times" w:cstheme="minorHAnsi"/>
                <w:sz w:val="16"/>
                <w:szCs w:val="17"/>
              </w:rPr>
            </w:pPr>
            <w:r w:rsidRPr="00D7119F">
              <w:rPr>
                <w:rFonts w:ascii="Times" w:hAnsi="Times" w:cstheme="minorHAnsi"/>
                <w:sz w:val="16"/>
                <w:szCs w:val="17"/>
              </w:rPr>
              <w:t>Kampala</w:t>
            </w:r>
          </w:p>
        </w:tc>
        <w:tc>
          <w:tcPr>
            <w:tcW w:w="1249" w:type="dxa"/>
            <w:shd w:val="clear" w:color="auto" w:fill="auto"/>
          </w:tcPr>
          <w:p w:rsidR="00577E32" w:rsidRPr="00D7119F" w:rsidRDefault="00577E32" w:rsidP="00197830">
            <w:pPr>
              <w:jc w:val="center"/>
              <w:rPr>
                <w:rFonts w:ascii="Times" w:hAnsi="Times" w:cstheme="minorHAnsi"/>
                <w:sz w:val="16"/>
                <w:szCs w:val="17"/>
              </w:rPr>
            </w:pPr>
            <w:r w:rsidRPr="00D7119F">
              <w:rPr>
                <w:rFonts w:ascii="Times" w:hAnsi="Times" w:cstheme="minorHAnsi"/>
                <w:sz w:val="16"/>
                <w:szCs w:val="17"/>
              </w:rPr>
              <w:t>N/A</w:t>
            </w:r>
          </w:p>
        </w:tc>
        <w:tc>
          <w:tcPr>
            <w:tcW w:w="2386" w:type="dxa"/>
            <w:vMerge w:val="restart"/>
          </w:tcPr>
          <w:p w:rsidR="00577E32" w:rsidRPr="00D7119F" w:rsidRDefault="00577E32" w:rsidP="00AC4F4C">
            <w:pPr>
              <w:rPr>
                <w:rFonts w:ascii="Times" w:hAnsi="Times" w:cstheme="minorHAnsi"/>
                <w:sz w:val="16"/>
                <w:szCs w:val="17"/>
              </w:rPr>
            </w:pPr>
            <w:r w:rsidRPr="00D7119F">
              <w:rPr>
                <w:rFonts w:ascii="Times" w:hAnsi="Times" w:cstheme="minorHAnsi"/>
                <w:sz w:val="16"/>
                <w:szCs w:val="17"/>
              </w:rPr>
              <w:t xml:space="preserve">To influence laws / policies / strategies to increase girls’ access to safe and inclusive public spaces. </w:t>
            </w:r>
          </w:p>
        </w:tc>
      </w:tr>
      <w:tr w:rsidR="00577E32" w:rsidRPr="00D7119F">
        <w:trPr>
          <w:trHeight w:val="639"/>
        </w:trPr>
        <w:tc>
          <w:tcPr>
            <w:tcW w:w="1568" w:type="dxa"/>
            <w:vMerge/>
          </w:tcPr>
          <w:p w:rsidR="00577E32" w:rsidRPr="00D7119F" w:rsidRDefault="00577E32" w:rsidP="00AC4F4C">
            <w:pPr>
              <w:pStyle w:val="Pa27"/>
              <w:rPr>
                <w:rStyle w:val="A8"/>
                <w:rFonts w:asciiTheme="minorHAnsi" w:eastAsiaTheme="minorEastAsia" w:hAnsiTheme="minorHAnsi"/>
                <w:lang w:val="en-GB" w:eastAsia="ja-JP"/>
              </w:rPr>
            </w:pPr>
          </w:p>
        </w:tc>
        <w:tc>
          <w:tcPr>
            <w:tcW w:w="1943" w:type="dxa"/>
            <w:vMerge/>
          </w:tcPr>
          <w:p w:rsidR="00577E32" w:rsidRPr="00D7119F" w:rsidRDefault="00577E32" w:rsidP="00AC4F4C">
            <w:pPr>
              <w:pStyle w:val="Pa27"/>
              <w:rPr>
                <w:rStyle w:val="A8"/>
              </w:rPr>
            </w:pPr>
          </w:p>
        </w:tc>
        <w:tc>
          <w:tcPr>
            <w:tcW w:w="1387" w:type="dxa"/>
            <w:vMerge/>
          </w:tcPr>
          <w:p w:rsidR="00577E32" w:rsidRPr="00D7119F" w:rsidRDefault="00577E32" w:rsidP="00AC4F4C">
            <w:pPr>
              <w:rPr>
                <w:rFonts w:ascii="Times" w:hAnsi="Times" w:cstheme="minorHAnsi"/>
                <w:sz w:val="16"/>
                <w:szCs w:val="17"/>
              </w:rPr>
            </w:pPr>
          </w:p>
        </w:tc>
        <w:tc>
          <w:tcPr>
            <w:tcW w:w="1249" w:type="dxa"/>
            <w:shd w:val="clear" w:color="auto" w:fill="auto"/>
          </w:tcPr>
          <w:p w:rsidR="00577E32" w:rsidRPr="00D7119F" w:rsidRDefault="00577E32" w:rsidP="00197830">
            <w:pPr>
              <w:jc w:val="center"/>
              <w:rPr>
                <w:rFonts w:ascii="Times" w:hAnsi="Times" w:cstheme="minorHAnsi"/>
                <w:sz w:val="16"/>
                <w:szCs w:val="17"/>
              </w:rPr>
            </w:pPr>
            <w:r w:rsidRPr="00D7119F">
              <w:rPr>
                <w:rFonts w:ascii="Times" w:hAnsi="Times" w:cstheme="minorHAnsi"/>
                <w:sz w:val="16"/>
                <w:szCs w:val="17"/>
              </w:rPr>
              <w:t>Hanoi</w:t>
            </w:r>
          </w:p>
        </w:tc>
        <w:tc>
          <w:tcPr>
            <w:tcW w:w="1249" w:type="dxa"/>
            <w:shd w:val="clear" w:color="auto" w:fill="auto"/>
          </w:tcPr>
          <w:p w:rsidR="00577E32" w:rsidRPr="00D7119F" w:rsidRDefault="00577E32" w:rsidP="00197830">
            <w:pPr>
              <w:jc w:val="center"/>
              <w:rPr>
                <w:rFonts w:ascii="Times" w:hAnsi="Times" w:cstheme="minorHAnsi"/>
                <w:sz w:val="16"/>
                <w:szCs w:val="17"/>
              </w:rPr>
            </w:pPr>
            <w:r w:rsidRPr="00D7119F">
              <w:rPr>
                <w:rFonts w:ascii="Times" w:hAnsi="Times" w:cstheme="minorHAnsi"/>
                <w:sz w:val="16"/>
                <w:szCs w:val="17"/>
              </w:rPr>
              <w:t>N/A</w:t>
            </w:r>
          </w:p>
        </w:tc>
        <w:tc>
          <w:tcPr>
            <w:tcW w:w="2386" w:type="dxa"/>
            <w:vMerge/>
          </w:tcPr>
          <w:p w:rsidR="00577E32" w:rsidRPr="00D7119F" w:rsidRDefault="00577E32" w:rsidP="00AC4F4C">
            <w:pPr>
              <w:rPr>
                <w:rFonts w:ascii="Times" w:hAnsi="Times" w:cstheme="minorHAnsi"/>
                <w:sz w:val="16"/>
                <w:szCs w:val="17"/>
              </w:rPr>
            </w:pPr>
          </w:p>
        </w:tc>
      </w:tr>
      <w:tr w:rsidR="00577E32" w:rsidRPr="00D7119F">
        <w:trPr>
          <w:trHeight w:val="639"/>
        </w:trPr>
        <w:tc>
          <w:tcPr>
            <w:tcW w:w="1568" w:type="dxa"/>
            <w:vMerge/>
          </w:tcPr>
          <w:p w:rsidR="00577E32" w:rsidRPr="00D7119F" w:rsidRDefault="00577E32" w:rsidP="00AC4F4C">
            <w:pPr>
              <w:pStyle w:val="Pa27"/>
              <w:rPr>
                <w:rStyle w:val="A8"/>
                <w:rFonts w:asciiTheme="minorHAnsi" w:eastAsiaTheme="minorEastAsia" w:hAnsiTheme="minorHAnsi"/>
                <w:lang w:val="en-GB" w:eastAsia="ja-JP"/>
              </w:rPr>
            </w:pPr>
          </w:p>
        </w:tc>
        <w:tc>
          <w:tcPr>
            <w:tcW w:w="1943" w:type="dxa"/>
            <w:vMerge/>
          </w:tcPr>
          <w:p w:rsidR="00577E32" w:rsidRPr="00D7119F" w:rsidRDefault="00577E32" w:rsidP="00AC4F4C">
            <w:pPr>
              <w:pStyle w:val="Pa27"/>
              <w:rPr>
                <w:rStyle w:val="A8"/>
              </w:rPr>
            </w:pPr>
          </w:p>
        </w:tc>
        <w:tc>
          <w:tcPr>
            <w:tcW w:w="1387" w:type="dxa"/>
            <w:vMerge/>
          </w:tcPr>
          <w:p w:rsidR="00577E32" w:rsidRPr="00D7119F" w:rsidRDefault="00577E32" w:rsidP="00AC4F4C">
            <w:pPr>
              <w:rPr>
                <w:rFonts w:ascii="Times" w:hAnsi="Times" w:cstheme="minorHAnsi"/>
                <w:sz w:val="16"/>
                <w:szCs w:val="17"/>
              </w:rPr>
            </w:pPr>
          </w:p>
        </w:tc>
        <w:tc>
          <w:tcPr>
            <w:tcW w:w="1249" w:type="dxa"/>
            <w:shd w:val="clear" w:color="auto" w:fill="auto"/>
          </w:tcPr>
          <w:p w:rsidR="00577E32" w:rsidRPr="00D7119F" w:rsidRDefault="00577E32" w:rsidP="00197830">
            <w:pPr>
              <w:jc w:val="center"/>
              <w:rPr>
                <w:rFonts w:ascii="Times" w:hAnsi="Times" w:cstheme="minorHAnsi"/>
                <w:sz w:val="16"/>
                <w:szCs w:val="17"/>
              </w:rPr>
            </w:pPr>
            <w:r w:rsidRPr="00D7119F">
              <w:rPr>
                <w:rFonts w:ascii="Times" w:hAnsi="Times" w:cstheme="minorHAnsi"/>
                <w:sz w:val="16"/>
                <w:szCs w:val="17"/>
              </w:rPr>
              <w:t>Delhi</w:t>
            </w:r>
          </w:p>
        </w:tc>
        <w:tc>
          <w:tcPr>
            <w:tcW w:w="1249" w:type="dxa"/>
            <w:shd w:val="clear" w:color="auto" w:fill="auto"/>
          </w:tcPr>
          <w:p w:rsidR="00577E32" w:rsidRPr="00D7119F" w:rsidRDefault="00577E32" w:rsidP="00197830">
            <w:pPr>
              <w:jc w:val="center"/>
              <w:rPr>
                <w:rFonts w:ascii="Times" w:hAnsi="Times" w:cstheme="minorHAnsi"/>
                <w:sz w:val="16"/>
                <w:szCs w:val="17"/>
              </w:rPr>
            </w:pPr>
            <w:r w:rsidRPr="00D7119F">
              <w:rPr>
                <w:rFonts w:ascii="Times" w:hAnsi="Times" w:cstheme="minorHAnsi"/>
                <w:sz w:val="16"/>
                <w:szCs w:val="17"/>
              </w:rPr>
              <w:t>N/A</w:t>
            </w:r>
          </w:p>
        </w:tc>
        <w:tc>
          <w:tcPr>
            <w:tcW w:w="2386" w:type="dxa"/>
            <w:vMerge/>
          </w:tcPr>
          <w:p w:rsidR="00577E32" w:rsidRPr="00D7119F" w:rsidRDefault="00577E32" w:rsidP="00AC4F4C">
            <w:pPr>
              <w:rPr>
                <w:rFonts w:ascii="Times" w:hAnsi="Times" w:cstheme="minorHAnsi"/>
                <w:sz w:val="16"/>
                <w:szCs w:val="17"/>
              </w:rPr>
            </w:pPr>
          </w:p>
        </w:tc>
      </w:tr>
      <w:tr w:rsidR="00577E32" w:rsidRPr="00D7119F">
        <w:trPr>
          <w:trHeight w:val="347"/>
        </w:trPr>
        <w:tc>
          <w:tcPr>
            <w:tcW w:w="1568" w:type="dxa"/>
            <w:shd w:val="clear" w:color="auto" w:fill="F2F2F2" w:themeFill="background1" w:themeFillShade="F2"/>
          </w:tcPr>
          <w:p w:rsidR="00577E32" w:rsidRPr="00D7119F" w:rsidRDefault="00577E32" w:rsidP="00AC4F4C">
            <w:pPr>
              <w:rPr>
                <w:rFonts w:ascii="Times" w:hAnsi="Times" w:cstheme="minorHAnsi"/>
                <w:sz w:val="16"/>
                <w:szCs w:val="18"/>
              </w:rPr>
            </w:pPr>
            <w:r w:rsidRPr="00D7119F">
              <w:rPr>
                <w:rFonts w:ascii="Times" w:hAnsi="Times" w:cstheme="minorHAnsi"/>
                <w:sz w:val="16"/>
                <w:szCs w:val="18"/>
              </w:rPr>
              <w:t>Programme Outcomes</w:t>
            </w:r>
          </w:p>
        </w:tc>
        <w:tc>
          <w:tcPr>
            <w:tcW w:w="1943" w:type="dxa"/>
            <w:shd w:val="clear" w:color="auto" w:fill="F2F2F2" w:themeFill="background1" w:themeFillShade="F2"/>
          </w:tcPr>
          <w:p w:rsidR="00577E32" w:rsidRPr="00D7119F" w:rsidRDefault="00577E32" w:rsidP="00AC4F4C">
            <w:pPr>
              <w:rPr>
                <w:rFonts w:ascii="Times" w:hAnsi="Times" w:cstheme="minorHAnsi"/>
                <w:sz w:val="16"/>
                <w:szCs w:val="18"/>
              </w:rPr>
            </w:pPr>
            <w:r w:rsidRPr="00D7119F">
              <w:rPr>
                <w:rFonts w:ascii="Times" w:hAnsi="Times" w:cstheme="minorHAnsi"/>
                <w:sz w:val="16"/>
                <w:szCs w:val="18"/>
              </w:rPr>
              <w:t>Indicators</w:t>
            </w:r>
          </w:p>
        </w:tc>
        <w:tc>
          <w:tcPr>
            <w:tcW w:w="1387" w:type="dxa"/>
            <w:shd w:val="clear" w:color="auto" w:fill="F2F2F2" w:themeFill="background1" w:themeFillShade="F2"/>
          </w:tcPr>
          <w:p w:rsidR="00577E32" w:rsidRPr="00D7119F" w:rsidRDefault="00577E32" w:rsidP="00AC4F4C">
            <w:pPr>
              <w:rPr>
                <w:rFonts w:ascii="Times" w:hAnsi="Times" w:cstheme="minorHAnsi"/>
                <w:sz w:val="16"/>
                <w:szCs w:val="18"/>
              </w:rPr>
            </w:pPr>
            <w:r w:rsidRPr="00D7119F">
              <w:rPr>
                <w:rFonts w:ascii="Times" w:hAnsi="Times" w:cstheme="minorHAnsi"/>
                <w:sz w:val="16"/>
                <w:szCs w:val="18"/>
              </w:rPr>
              <w:t>Tools and/or Source</w:t>
            </w:r>
          </w:p>
        </w:tc>
        <w:tc>
          <w:tcPr>
            <w:tcW w:w="2498" w:type="dxa"/>
            <w:gridSpan w:val="2"/>
            <w:shd w:val="clear" w:color="auto" w:fill="F2F2F2" w:themeFill="background1" w:themeFillShade="F2"/>
          </w:tcPr>
          <w:p w:rsidR="00577E32" w:rsidRPr="00D7119F" w:rsidRDefault="00577E32" w:rsidP="00197830">
            <w:pPr>
              <w:jc w:val="center"/>
              <w:rPr>
                <w:rFonts w:ascii="Times" w:hAnsi="Times" w:cstheme="minorHAnsi"/>
                <w:sz w:val="16"/>
                <w:szCs w:val="18"/>
              </w:rPr>
            </w:pPr>
            <w:r w:rsidRPr="00D7119F">
              <w:rPr>
                <w:rFonts w:ascii="Times" w:hAnsi="Times" w:cstheme="minorHAnsi"/>
                <w:sz w:val="16"/>
                <w:szCs w:val="18"/>
              </w:rPr>
              <w:t>Key Findings</w:t>
            </w:r>
          </w:p>
        </w:tc>
        <w:tc>
          <w:tcPr>
            <w:tcW w:w="2386" w:type="dxa"/>
            <w:shd w:val="clear" w:color="auto" w:fill="F2F2F2" w:themeFill="background1" w:themeFillShade="F2"/>
          </w:tcPr>
          <w:p w:rsidR="00577E32" w:rsidRPr="00D7119F" w:rsidRDefault="00577E32" w:rsidP="00AC4F4C">
            <w:pPr>
              <w:rPr>
                <w:rFonts w:ascii="Times" w:hAnsi="Times" w:cstheme="minorHAnsi"/>
                <w:sz w:val="16"/>
                <w:szCs w:val="18"/>
              </w:rPr>
            </w:pPr>
            <w:r w:rsidRPr="00D7119F">
              <w:rPr>
                <w:rFonts w:ascii="Times" w:hAnsi="Times" w:cstheme="minorHAnsi"/>
                <w:sz w:val="16"/>
                <w:szCs w:val="18"/>
              </w:rPr>
              <w:t>Use of information</w:t>
            </w:r>
          </w:p>
        </w:tc>
      </w:tr>
      <w:tr w:rsidR="00577E32" w:rsidRPr="00D7119F">
        <w:trPr>
          <w:trHeight w:val="321"/>
        </w:trPr>
        <w:tc>
          <w:tcPr>
            <w:tcW w:w="1568" w:type="dxa"/>
            <w:vMerge w:val="restart"/>
          </w:tcPr>
          <w:p w:rsidR="00577E32" w:rsidRPr="00D7119F" w:rsidRDefault="00577E32" w:rsidP="00F21E49">
            <w:pPr>
              <w:pStyle w:val="ListParagraph"/>
              <w:numPr>
                <w:ilvl w:val="0"/>
                <w:numId w:val="7"/>
              </w:numPr>
              <w:ind w:left="0"/>
              <w:rPr>
                <w:rFonts w:ascii="Times" w:hAnsi="Times" w:cstheme="minorHAnsi"/>
                <w:sz w:val="16"/>
                <w:szCs w:val="17"/>
              </w:rPr>
            </w:pPr>
            <w:r w:rsidRPr="00D7119F">
              <w:rPr>
                <w:rFonts w:ascii="Times" w:hAnsi="Times" w:cstheme="minorHAnsi"/>
                <w:sz w:val="16"/>
                <w:szCs w:val="17"/>
              </w:rPr>
              <w:t>1. Increased girls’ safety and access to public spaces.</w:t>
            </w:r>
          </w:p>
          <w:p w:rsidR="00577E32" w:rsidRPr="00D7119F" w:rsidRDefault="00577E32" w:rsidP="00AC4F4C">
            <w:pPr>
              <w:rPr>
                <w:rStyle w:val="A8"/>
                <w:rFonts w:eastAsiaTheme="minorEastAsia"/>
                <w:lang w:eastAsia="ja-JP"/>
              </w:rPr>
            </w:pPr>
          </w:p>
        </w:tc>
        <w:tc>
          <w:tcPr>
            <w:tcW w:w="1943" w:type="dxa"/>
            <w:vMerge w:val="restart"/>
          </w:tcPr>
          <w:p w:rsidR="00577E32" w:rsidRPr="00D7119F" w:rsidRDefault="00577E32" w:rsidP="00AC4F4C">
            <w:pPr>
              <w:pStyle w:val="Pa27"/>
              <w:rPr>
                <w:rFonts w:ascii="Times" w:hAnsi="Times" w:cstheme="minorHAnsi"/>
                <w:sz w:val="16"/>
                <w:szCs w:val="17"/>
              </w:rPr>
            </w:pPr>
            <w:r w:rsidRPr="00D7119F">
              <w:rPr>
                <w:rStyle w:val="A8"/>
                <w:rFonts w:ascii="Times" w:hAnsi="Times" w:cstheme="minorHAnsi"/>
                <w:szCs w:val="17"/>
              </w:rPr>
              <w:t>% of girls who report always feeling safe when in public spaces.</w:t>
            </w:r>
          </w:p>
        </w:tc>
        <w:tc>
          <w:tcPr>
            <w:tcW w:w="1387" w:type="dxa"/>
            <w:vMerge w:val="restart"/>
          </w:tcPr>
          <w:p w:rsidR="00577E32" w:rsidRPr="00D7119F" w:rsidRDefault="00577E32" w:rsidP="00AC4F4C">
            <w:pPr>
              <w:rPr>
                <w:rFonts w:ascii="Times" w:hAnsi="Times" w:cstheme="minorHAnsi"/>
                <w:sz w:val="16"/>
                <w:szCs w:val="17"/>
              </w:rPr>
            </w:pPr>
            <w:r w:rsidRPr="00D7119F">
              <w:rPr>
                <w:rFonts w:ascii="Times" w:hAnsi="Times" w:cstheme="minorHAnsi"/>
                <w:sz w:val="16"/>
                <w:szCs w:val="17"/>
              </w:rPr>
              <w:t>- Girls’ Empowerment Star (GES)</w:t>
            </w:r>
          </w:p>
          <w:p w:rsidR="00577E32" w:rsidRPr="00D7119F" w:rsidRDefault="00577E32" w:rsidP="00AC4F4C">
            <w:pPr>
              <w:rPr>
                <w:rFonts w:ascii="Times" w:hAnsi="Times" w:cstheme="minorHAnsi"/>
                <w:sz w:val="16"/>
                <w:szCs w:val="17"/>
              </w:rPr>
            </w:pPr>
          </w:p>
          <w:p w:rsidR="00577E32" w:rsidRPr="00D7119F" w:rsidRDefault="00577E32" w:rsidP="00AC4F4C">
            <w:pPr>
              <w:rPr>
                <w:rFonts w:ascii="Times" w:hAnsi="Times" w:cstheme="minorHAnsi"/>
                <w:sz w:val="16"/>
                <w:szCs w:val="17"/>
              </w:rPr>
            </w:pPr>
            <w:r w:rsidRPr="00D7119F">
              <w:rPr>
                <w:rFonts w:ascii="Times" w:hAnsi="Times" w:cstheme="minorHAnsi"/>
                <w:sz w:val="16"/>
                <w:szCs w:val="17"/>
              </w:rPr>
              <w:t>-Street Surveys</w:t>
            </w:r>
          </w:p>
        </w:tc>
        <w:tc>
          <w:tcPr>
            <w:tcW w:w="1249" w:type="dxa"/>
          </w:tcPr>
          <w:p w:rsidR="00577E32" w:rsidRPr="00D7119F" w:rsidRDefault="00577E32" w:rsidP="00197830">
            <w:pPr>
              <w:jc w:val="center"/>
              <w:rPr>
                <w:rFonts w:ascii="Times" w:hAnsi="Times" w:cstheme="minorHAnsi"/>
                <w:sz w:val="16"/>
                <w:szCs w:val="17"/>
              </w:rPr>
            </w:pPr>
            <w:r w:rsidRPr="00D7119F">
              <w:rPr>
                <w:rFonts w:ascii="Times" w:hAnsi="Times" w:cstheme="minorHAnsi"/>
                <w:sz w:val="16"/>
                <w:szCs w:val="17"/>
              </w:rPr>
              <w:t>Kampala</w:t>
            </w:r>
          </w:p>
        </w:tc>
        <w:tc>
          <w:tcPr>
            <w:tcW w:w="1249" w:type="dxa"/>
          </w:tcPr>
          <w:p w:rsidR="00577E32" w:rsidRPr="00D7119F" w:rsidRDefault="00965AF7" w:rsidP="00197830">
            <w:pPr>
              <w:jc w:val="center"/>
              <w:rPr>
                <w:rFonts w:ascii="Times" w:hAnsi="Times" w:cstheme="minorHAnsi"/>
                <w:sz w:val="16"/>
                <w:szCs w:val="17"/>
              </w:rPr>
            </w:pPr>
            <w:r w:rsidRPr="00D7119F">
              <w:rPr>
                <w:rFonts w:ascii="Times" w:hAnsi="Times" w:cstheme="minorHAnsi"/>
                <w:sz w:val="16"/>
                <w:szCs w:val="17"/>
              </w:rPr>
              <w:t>14</w:t>
            </w:r>
          </w:p>
        </w:tc>
        <w:tc>
          <w:tcPr>
            <w:tcW w:w="2386" w:type="dxa"/>
            <w:vMerge w:val="restart"/>
          </w:tcPr>
          <w:p w:rsidR="00577E32" w:rsidRPr="00D7119F" w:rsidRDefault="00577E32" w:rsidP="00AC4F4C">
            <w:pPr>
              <w:rPr>
                <w:rFonts w:ascii="Times" w:hAnsi="Times" w:cstheme="minorHAnsi"/>
                <w:sz w:val="16"/>
                <w:szCs w:val="17"/>
              </w:rPr>
            </w:pPr>
            <w:r w:rsidRPr="00D7119F">
              <w:rPr>
                <w:rFonts w:ascii="Times" w:hAnsi="Times" w:cstheme="minorHAnsi"/>
                <w:sz w:val="16"/>
                <w:szCs w:val="17"/>
              </w:rPr>
              <w:t>To track girls’ perception of safety and inclusion.</w:t>
            </w:r>
          </w:p>
        </w:tc>
      </w:tr>
      <w:tr w:rsidR="00577E32" w:rsidRPr="00D7119F">
        <w:trPr>
          <w:trHeight w:val="319"/>
        </w:trPr>
        <w:tc>
          <w:tcPr>
            <w:tcW w:w="1568" w:type="dxa"/>
            <w:vMerge/>
          </w:tcPr>
          <w:p w:rsidR="00577E32" w:rsidRPr="00D7119F" w:rsidRDefault="00577E32" w:rsidP="00F21E49">
            <w:pPr>
              <w:pStyle w:val="ListParagraph"/>
              <w:numPr>
                <w:ilvl w:val="0"/>
                <w:numId w:val="7"/>
              </w:numPr>
              <w:ind w:left="0"/>
              <w:rPr>
                <w:rFonts w:ascii="Times" w:hAnsi="Times" w:cstheme="minorHAnsi"/>
                <w:sz w:val="16"/>
                <w:szCs w:val="17"/>
              </w:rPr>
            </w:pPr>
          </w:p>
        </w:tc>
        <w:tc>
          <w:tcPr>
            <w:tcW w:w="1943" w:type="dxa"/>
            <w:vMerge/>
          </w:tcPr>
          <w:p w:rsidR="00577E32" w:rsidRPr="00D7119F" w:rsidRDefault="00577E32" w:rsidP="00AC4F4C">
            <w:pPr>
              <w:pStyle w:val="Pa27"/>
              <w:rPr>
                <w:rStyle w:val="A8"/>
                <w:rFonts w:asciiTheme="minorHAnsi" w:eastAsiaTheme="minorEastAsia" w:hAnsiTheme="minorHAnsi"/>
                <w:lang w:val="en-GB" w:eastAsia="ja-JP"/>
              </w:rPr>
            </w:pPr>
          </w:p>
        </w:tc>
        <w:tc>
          <w:tcPr>
            <w:tcW w:w="1387" w:type="dxa"/>
            <w:vMerge/>
          </w:tcPr>
          <w:p w:rsidR="00577E32" w:rsidRPr="00D7119F" w:rsidRDefault="00577E32" w:rsidP="00AC4F4C">
            <w:pPr>
              <w:rPr>
                <w:rFonts w:ascii="Times" w:hAnsi="Times" w:cstheme="minorHAnsi"/>
                <w:sz w:val="16"/>
                <w:szCs w:val="17"/>
              </w:rPr>
            </w:pPr>
          </w:p>
        </w:tc>
        <w:tc>
          <w:tcPr>
            <w:tcW w:w="1249" w:type="dxa"/>
          </w:tcPr>
          <w:p w:rsidR="00577E32" w:rsidRPr="00D7119F" w:rsidRDefault="00577E32" w:rsidP="00197830">
            <w:pPr>
              <w:jc w:val="center"/>
              <w:rPr>
                <w:rFonts w:ascii="Times" w:hAnsi="Times" w:cstheme="minorHAnsi"/>
                <w:sz w:val="16"/>
                <w:szCs w:val="17"/>
              </w:rPr>
            </w:pPr>
            <w:r w:rsidRPr="00D7119F">
              <w:rPr>
                <w:rFonts w:ascii="Times" w:hAnsi="Times" w:cstheme="minorHAnsi"/>
                <w:sz w:val="16"/>
                <w:szCs w:val="17"/>
              </w:rPr>
              <w:t>Hanoi</w:t>
            </w:r>
          </w:p>
        </w:tc>
        <w:tc>
          <w:tcPr>
            <w:tcW w:w="1249" w:type="dxa"/>
          </w:tcPr>
          <w:p w:rsidR="00577E32" w:rsidRPr="00D7119F" w:rsidRDefault="00965AF7" w:rsidP="00197830">
            <w:pPr>
              <w:jc w:val="center"/>
              <w:rPr>
                <w:rFonts w:ascii="Times" w:hAnsi="Times" w:cstheme="minorHAnsi"/>
                <w:sz w:val="16"/>
                <w:szCs w:val="17"/>
              </w:rPr>
            </w:pPr>
            <w:r w:rsidRPr="00D7119F">
              <w:rPr>
                <w:rFonts w:ascii="Times" w:hAnsi="Times" w:cstheme="minorHAnsi"/>
                <w:sz w:val="16"/>
                <w:szCs w:val="17"/>
              </w:rPr>
              <w:t>13</w:t>
            </w:r>
          </w:p>
        </w:tc>
        <w:tc>
          <w:tcPr>
            <w:tcW w:w="2386" w:type="dxa"/>
            <w:vMerge/>
          </w:tcPr>
          <w:p w:rsidR="00577E32" w:rsidRPr="00D7119F" w:rsidRDefault="00577E32" w:rsidP="00AC4F4C">
            <w:pPr>
              <w:rPr>
                <w:rFonts w:ascii="Times" w:hAnsi="Times" w:cstheme="minorHAnsi"/>
                <w:sz w:val="16"/>
                <w:szCs w:val="17"/>
              </w:rPr>
            </w:pPr>
          </w:p>
        </w:tc>
      </w:tr>
      <w:tr w:rsidR="00577E32" w:rsidRPr="00D7119F">
        <w:trPr>
          <w:trHeight w:val="319"/>
        </w:trPr>
        <w:tc>
          <w:tcPr>
            <w:tcW w:w="1568" w:type="dxa"/>
            <w:vMerge/>
          </w:tcPr>
          <w:p w:rsidR="00577E32" w:rsidRPr="00D7119F" w:rsidRDefault="00577E32" w:rsidP="00F21E49">
            <w:pPr>
              <w:pStyle w:val="ListParagraph"/>
              <w:numPr>
                <w:ilvl w:val="0"/>
                <w:numId w:val="7"/>
              </w:numPr>
              <w:ind w:left="0"/>
              <w:rPr>
                <w:rFonts w:ascii="Times" w:hAnsi="Times" w:cstheme="minorHAnsi"/>
                <w:sz w:val="16"/>
                <w:szCs w:val="17"/>
              </w:rPr>
            </w:pPr>
          </w:p>
        </w:tc>
        <w:tc>
          <w:tcPr>
            <w:tcW w:w="1943" w:type="dxa"/>
            <w:vMerge/>
          </w:tcPr>
          <w:p w:rsidR="00577E32" w:rsidRPr="00D7119F" w:rsidRDefault="00577E32" w:rsidP="00AC4F4C">
            <w:pPr>
              <w:pStyle w:val="Pa27"/>
              <w:rPr>
                <w:rStyle w:val="A8"/>
                <w:rFonts w:asciiTheme="minorHAnsi" w:eastAsiaTheme="minorEastAsia" w:hAnsiTheme="minorHAnsi"/>
                <w:lang w:val="en-GB" w:eastAsia="ja-JP"/>
              </w:rPr>
            </w:pPr>
          </w:p>
        </w:tc>
        <w:tc>
          <w:tcPr>
            <w:tcW w:w="1387" w:type="dxa"/>
            <w:vMerge/>
          </w:tcPr>
          <w:p w:rsidR="00577E32" w:rsidRPr="00D7119F" w:rsidRDefault="00577E32" w:rsidP="00AC4F4C">
            <w:pPr>
              <w:rPr>
                <w:rFonts w:ascii="Times" w:hAnsi="Times" w:cstheme="minorHAnsi"/>
                <w:sz w:val="16"/>
                <w:szCs w:val="17"/>
              </w:rPr>
            </w:pPr>
          </w:p>
        </w:tc>
        <w:tc>
          <w:tcPr>
            <w:tcW w:w="1249" w:type="dxa"/>
          </w:tcPr>
          <w:p w:rsidR="00577E32" w:rsidRPr="00D7119F" w:rsidRDefault="00577E32" w:rsidP="00197830">
            <w:pPr>
              <w:jc w:val="center"/>
              <w:rPr>
                <w:rFonts w:ascii="Times" w:hAnsi="Times" w:cstheme="minorHAnsi"/>
                <w:sz w:val="16"/>
                <w:szCs w:val="17"/>
              </w:rPr>
            </w:pPr>
            <w:r w:rsidRPr="00D7119F">
              <w:rPr>
                <w:rFonts w:ascii="Times" w:hAnsi="Times" w:cstheme="minorHAnsi"/>
                <w:sz w:val="16"/>
                <w:szCs w:val="17"/>
              </w:rPr>
              <w:t>Delhi</w:t>
            </w:r>
          </w:p>
        </w:tc>
        <w:tc>
          <w:tcPr>
            <w:tcW w:w="1249" w:type="dxa"/>
          </w:tcPr>
          <w:p w:rsidR="00577E32" w:rsidRPr="00D7119F" w:rsidRDefault="00965AF7" w:rsidP="00197830">
            <w:pPr>
              <w:jc w:val="center"/>
              <w:rPr>
                <w:rFonts w:ascii="Times" w:hAnsi="Times" w:cstheme="minorHAnsi"/>
                <w:sz w:val="16"/>
                <w:szCs w:val="17"/>
              </w:rPr>
            </w:pPr>
            <w:r w:rsidRPr="00D7119F">
              <w:rPr>
                <w:rFonts w:ascii="Times" w:hAnsi="Times" w:cstheme="minorHAnsi"/>
                <w:sz w:val="16"/>
                <w:szCs w:val="17"/>
              </w:rPr>
              <w:t>4</w:t>
            </w:r>
          </w:p>
        </w:tc>
        <w:tc>
          <w:tcPr>
            <w:tcW w:w="2386" w:type="dxa"/>
            <w:vMerge/>
          </w:tcPr>
          <w:p w:rsidR="00577E32" w:rsidRPr="00D7119F" w:rsidRDefault="00577E32" w:rsidP="00AC4F4C">
            <w:pPr>
              <w:rPr>
                <w:rFonts w:ascii="Times" w:hAnsi="Times" w:cstheme="minorHAnsi"/>
                <w:sz w:val="16"/>
                <w:szCs w:val="17"/>
              </w:rPr>
            </w:pPr>
          </w:p>
        </w:tc>
      </w:tr>
      <w:tr w:rsidR="00577E32" w:rsidRPr="00D7119F">
        <w:trPr>
          <w:trHeight w:val="545"/>
        </w:trPr>
        <w:tc>
          <w:tcPr>
            <w:tcW w:w="1568" w:type="dxa"/>
            <w:vMerge w:val="restart"/>
          </w:tcPr>
          <w:p w:rsidR="00577E32" w:rsidRPr="00D7119F" w:rsidRDefault="00577E32" w:rsidP="00F21E49">
            <w:pPr>
              <w:pStyle w:val="ListParagraph"/>
              <w:numPr>
                <w:ilvl w:val="0"/>
                <w:numId w:val="7"/>
              </w:numPr>
              <w:ind w:left="0"/>
              <w:rPr>
                <w:rFonts w:ascii="Times" w:hAnsi="Times" w:cstheme="minorHAnsi"/>
                <w:sz w:val="16"/>
                <w:szCs w:val="17"/>
              </w:rPr>
            </w:pPr>
            <w:r w:rsidRPr="00D7119F">
              <w:rPr>
                <w:rFonts w:ascii="Times" w:hAnsi="Times" w:cstheme="minorHAnsi"/>
                <w:sz w:val="16"/>
                <w:szCs w:val="17"/>
              </w:rPr>
              <w:t xml:space="preserve">2. Increased girls’ active and meaningful partnership in urban development and governance. </w:t>
            </w:r>
          </w:p>
          <w:p w:rsidR="00577E32" w:rsidRPr="00D7119F" w:rsidRDefault="00577E32" w:rsidP="00AC4F4C">
            <w:pPr>
              <w:pStyle w:val="Pa27"/>
              <w:rPr>
                <w:rStyle w:val="A8"/>
                <w:rFonts w:asciiTheme="minorHAnsi" w:eastAsiaTheme="minorEastAsia" w:hAnsiTheme="minorHAnsi"/>
                <w:lang w:val="en-GB" w:eastAsia="ja-JP"/>
              </w:rPr>
            </w:pPr>
          </w:p>
        </w:tc>
        <w:tc>
          <w:tcPr>
            <w:tcW w:w="1943" w:type="dxa"/>
            <w:vMerge w:val="restart"/>
          </w:tcPr>
          <w:p w:rsidR="00577E32" w:rsidRPr="00D7119F" w:rsidRDefault="00577E32" w:rsidP="00AC4F4C">
            <w:pPr>
              <w:pStyle w:val="Pa27"/>
              <w:rPr>
                <w:rFonts w:ascii="Times" w:hAnsi="Times" w:cstheme="minorHAnsi"/>
                <w:sz w:val="16"/>
                <w:szCs w:val="17"/>
              </w:rPr>
            </w:pPr>
            <w:r w:rsidRPr="00D7119F">
              <w:rPr>
                <w:rStyle w:val="A8"/>
                <w:rFonts w:ascii="Times" w:hAnsi="Times" w:cstheme="minorHAnsi"/>
                <w:szCs w:val="17"/>
              </w:rPr>
              <w:t xml:space="preserve">Perceptions of adolescent girls changes in their ability to participate in urban development and governance. </w:t>
            </w:r>
            <w:r w:rsidR="00134E01" w:rsidRPr="00D7119F">
              <w:rPr>
                <w:rFonts w:ascii="Times" w:hAnsi="Times" w:cstheme="minorHAnsi"/>
                <w:sz w:val="16"/>
                <w:szCs w:val="17"/>
              </w:rPr>
              <w:t>(What percentages of girls ‘always’ participate?)</w:t>
            </w:r>
          </w:p>
        </w:tc>
        <w:tc>
          <w:tcPr>
            <w:tcW w:w="1387" w:type="dxa"/>
            <w:vMerge w:val="restart"/>
          </w:tcPr>
          <w:p w:rsidR="00577E32" w:rsidRPr="00D7119F" w:rsidRDefault="00577E32" w:rsidP="00AC4F4C">
            <w:pPr>
              <w:rPr>
                <w:rFonts w:ascii="Times" w:hAnsi="Times" w:cstheme="minorHAnsi"/>
                <w:sz w:val="16"/>
                <w:szCs w:val="17"/>
              </w:rPr>
            </w:pPr>
            <w:r w:rsidRPr="00D7119F">
              <w:rPr>
                <w:rFonts w:ascii="Times" w:hAnsi="Times" w:cstheme="minorHAnsi"/>
                <w:sz w:val="16"/>
                <w:szCs w:val="17"/>
              </w:rPr>
              <w:t>- Girls’ Empowerment Star (GES)</w:t>
            </w:r>
          </w:p>
          <w:p w:rsidR="00577E32" w:rsidRPr="00D7119F" w:rsidRDefault="00577E32" w:rsidP="00AC4F4C">
            <w:pPr>
              <w:rPr>
                <w:rFonts w:ascii="Times" w:hAnsi="Times" w:cstheme="minorHAnsi"/>
                <w:sz w:val="16"/>
                <w:szCs w:val="17"/>
              </w:rPr>
            </w:pPr>
          </w:p>
        </w:tc>
        <w:tc>
          <w:tcPr>
            <w:tcW w:w="1249" w:type="dxa"/>
          </w:tcPr>
          <w:p w:rsidR="00577E32" w:rsidRPr="00D7119F" w:rsidRDefault="00577E32" w:rsidP="00197830">
            <w:pPr>
              <w:jc w:val="center"/>
              <w:rPr>
                <w:rFonts w:ascii="Times" w:hAnsi="Times" w:cstheme="minorHAnsi"/>
                <w:sz w:val="16"/>
                <w:szCs w:val="17"/>
              </w:rPr>
            </w:pPr>
            <w:r w:rsidRPr="00D7119F">
              <w:rPr>
                <w:rFonts w:ascii="Times" w:hAnsi="Times" w:cstheme="minorHAnsi"/>
                <w:sz w:val="16"/>
                <w:szCs w:val="17"/>
              </w:rPr>
              <w:t>Kampala</w:t>
            </w:r>
          </w:p>
        </w:tc>
        <w:tc>
          <w:tcPr>
            <w:tcW w:w="1249" w:type="dxa"/>
          </w:tcPr>
          <w:p w:rsidR="00577E32" w:rsidRPr="00D7119F" w:rsidRDefault="00577E32" w:rsidP="00197830">
            <w:pPr>
              <w:jc w:val="center"/>
              <w:rPr>
                <w:rFonts w:ascii="Times" w:hAnsi="Times" w:cstheme="minorHAnsi"/>
                <w:sz w:val="16"/>
                <w:szCs w:val="17"/>
              </w:rPr>
            </w:pPr>
            <w:r w:rsidRPr="00D7119F">
              <w:rPr>
                <w:rFonts w:ascii="Times" w:hAnsi="Times" w:cstheme="minorHAnsi"/>
                <w:sz w:val="16"/>
                <w:szCs w:val="17"/>
              </w:rPr>
              <w:t>7</w:t>
            </w:r>
          </w:p>
        </w:tc>
        <w:tc>
          <w:tcPr>
            <w:tcW w:w="2386" w:type="dxa"/>
            <w:vMerge w:val="restart"/>
          </w:tcPr>
          <w:p w:rsidR="00577E32" w:rsidRPr="00D7119F" w:rsidRDefault="00577E32" w:rsidP="00AC4F4C">
            <w:pPr>
              <w:rPr>
                <w:rFonts w:ascii="Times" w:hAnsi="Times" w:cstheme="minorHAnsi"/>
                <w:sz w:val="16"/>
                <w:szCs w:val="17"/>
              </w:rPr>
            </w:pPr>
            <w:r w:rsidRPr="00D7119F">
              <w:rPr>
                <w:rFonts w:ascii="Times" w:hAnsi="Times" w:cstheme="minorHAnsi"/>
                <w:sz w:val="16"/>
                <w:szCs w:val="17"/>
              </w:rPr>
              <w:t xml:space="preserve">To track girls’ participation in governance. </w:t>
            </w:r>
          </w:p>
        </w:tc>
      </w:tr>
      <w:tr w:rsidR="00577E32" w:rsidRPr="00D7119F">
        <w:trPr>
          <w:trHeight w:val="543"/>
        </w:trPr>
        <w:tc>
          <w:tcPr>
            <w:tcW w:w="1568" w:type="dxa"/>
            <w:vMerge/>
          </w:tcPr>
          <w:p w:rsidR="00577E32" w:rsidRPr="00D7119F" w:rsidRDefault="00577E32" w:rsidP="00F21E49">
            <w:pPr>
              <w:pStyle w:val="ListParagraph"/>
              <w:numPr>
                <w:ilvl w:val="0"/>
                <w:numId w:val="7"/>
              </w:numPr>
              <w:ind w:left="0"/>
              <w:rPr>
                <w:rFonts w:ascii="Times" w:hAnsi="Times" w:cstheme="minorHAnsi"/>
                <w:sz w:val="16"/>
                <w:szCs w:val="17"/>
              </w:rPr>
            </w:pPr>
          </w:p>
        </w:tc>
        <w:tc>
          <w:tcPr>
            <w:tcW w:w="1943" w:type="dxa"/>
            <w:vMerge/>
          </w:tcPr>
          <w:p w:rsidR="00577E32" w:rsidRPr="00D7119F" w:rsidRDefault="00577E32" w:rsidP="00AC4F4C">
            <w:pPr>
              <w:pStyle w:val="Pa27"/>
              <w:rPr>
                <w:rStyle w:val="A8"/>
                <w:rFonts w:asciiTheme="minorHAnsi" w:eastAsiaTheme="minorEastAsia" w:hAnsiTheme="minorHAnsi"/>
                <w:lang w:val="en-GB" w:eastAsia="ja-JP"/>
              </w:rPr>
            </w:pPr>
          </w:p>
        </w:tc>
        <w:tc>
          <w:tcPr>
            <w:tcW w:w="1387" w:type="dxa"/>
            <w:vMerge/>
          </w:tcPr>
          <w:p w:rsidR="00577E32" w:rsidRPr="00D7119F" w:rsidRDefault="00577E32" w:rsidP="00AC4F4C">
            <w:pPr>
              <w:rPr>
                <w:rFonts w:ascii="Times" w:hAnsi="Times" w:cstheme="minorHAnsi"/>
                <w:sz w:val="16"/>
                <w:szCs w:val="17"/>
              </w:rPr>
            </w:pPr>
          </w:p>
        </w:tc>
        <w:tc>
          <w:tcPr>
            <w:tcW w:w="1249" w:type="dxa"/>
          </w:tcPr>
          <w:p w:rsidR="00577E32" w:rsidRPr="00D7119F" w:rsidRDefault="00577E32" w:rsidP="00197830">
            <w:pPr>
              <w:jc w:val="center"/>
              <w:rPr>
                <w:rFonts w:ascii="Times" w:hAnsi="Times" w:cstheme="minorHAnsi"/>
                <w:sz w:val="16"/>
                <w:szCs w:val="17"/>
              </w:rPr>
            </w:pPr>
            <w:r w:rsidRPr="00D7119F">
              <w:rPr>
                <w:rFonts w:ascii="Times" w:hAnsi="Times" w:cstheme="minorHAnsi"/>
                <w:sz w:val="16"/>
                <w:szCs w:val="17"/>
              </w:rPr>
              <w:t>Hanoi</w:t>
            </w:r>
          </w:p>
        </w:tc>
        <w:tc>
          <w:tcPr>
            <w:tcW w:w="1249" w:type="dxa"/>
          </w:tcPr>
          <w:p w:rsidR="00577E32" w:rsidRPr="00D7119F" w:rsidRDefault="00577E32" w:rsidP="00197830">
            <w:pPr>
              <w:jc w:val="center"/>
              <w:rPr>
                <w:rFonts w:ascii="Times" w:hAnsi="Times" w:cstheme="minorHAnsi"/>
                <w:sz w:val="16"/>
                <w:szCs w:val="17"/>
              </w:rPr>
            </w:pPr>
            <w:r w:rsidRPr="00D7119F">
              <w:rPr>
                <w:rFonts w:ascii="Times" w:hAnsi="Times" w:cstheme="minorHAnsi"/>
                <w:sz w:val="16"/>
                <w:szCs w:val="17"/>
              </w:rPr>
              <w:t>23</w:t>
            </w:r>
          </w:p>
        </w:tc>
        <w:tc>
          <w:tcPr>
            <w:tcW w:w="2386" w:type="dxa"/>
            <w:vMerge/>
          </w:tcPr>
          <w:p w:rsidR="00577E32" w:rsidRPr="00D7119F" w:rsidRDefault="00577E32" w:rsidP="00AC4F4C">
            <w:pPr>
              <w:rPr>
                <w:rFonts w:ascii="Times" w:hAnsi="Times" w:cstheme="minorHAnsi"/>
                <w:sz w:val="16"/>
                <w:szCs w:val="17"/>
              </w:rPr>
            </w:pPr>
          </w:p>
        </w:tc>
      </w:tr>
      <w:tr w:rsidR="00577E32" w:rsidRPr="00D7119F">
        <w:trPr>
          <w:trHeight w:val="578"/>
        </w:trPr>
        <w:tc>
          <w:tcPr>
            <w:tcW w:w="1568" w:type="dxa"/>
            <w:vMerge/>
          </w:tcPr>
          <w:p w:rsidR="00577E32" w:rsidRPr="00D7119F" w:rsidRDefault="00577E32" w:rsidP="00F21E49">
            <w:pPr>
              <w:pStyle w:val="ListParagraph"/>
              <w:numPr>
                <w:ilvl w:val="0"/>
                <w:numId w:val="7"/>
              </w:numPr>
              <w:ind w:left="0"/>
              <w:rPr>
                <w:rFonts w:ascii="Times" w:hAnsi="Times" w:cstheme="minorHAnsi"/>
                <w:sz w:val="16"/>
                <w:szCs w:val="17"/>
              </w:rPr>
            </w:pPr>
          </w:p>
        </w:tc>
        <w:tc>
          <w:tcPr>
            <w:tcW w:w="1943" w:type="dxa"/>
            <w:vMerge/>
          </w:tcPr>
          <w:p w:rsidR="00577E32" w:rsidRPr="00D7119F" w:rsidRDefault="00577E32" w:rsidP="00AC4F4C">
            <w:pPr>
              <w:pStyle w:val="Pa27"/>
              <w:rPr>
                <w:rStyle w:val="A8"/>
                <w:rFonts w:asciiTheme="minorHAnsi" w:eastAsiaTheme="minorEastAsia" w:hAnsiTheme="minorHAnsi"/>
                <w:lang w:val="en-GB" w:eastAsia="ja-JP"/>
              </w:rPr>
            </w:pPr>
          </w:p>
        </w:tc>
        <w:tc>
          <w:tcPr>
            <w:tcW w:w="1387" w:type="dxa"/>
            <w:vMerge/>
          </w:tcPr>
          <w:p w:rsidR="00577E32" w:rsidRPr="00D7119F" w:rsidRDefault="00577E32" w:rsidP="00AC4F4C">
            <w:pPr>
              <w:rPr>
                <w:rFonts w:ascii="Times" w:hAnsi="Times" w:cstheme="minorHAnsi"/>
                <w:sz w:val="16"/>
                <w:szCs w:val="17"/>
              </w:rPr>
            </w:pPr>
          </w:p>
        </w:tc>
        <w:tc>
          <w:tcPr>
            <w:tcW w:w="1249" w:type="dxa"/>
          </w:tcPr>
          <w:p w:rsidR="00577E32" w:rsidRPr="00D7119F" w:rsidRDefault="00577E32" w:rsidP="00197830">
            <w:pPr>
              <w:jc w:val="center"/>
              <w:rPr>
                <w:rFonts w:ascii="Times" w:hAnsi="Times" w:cstheme="minorHAnsi"/>
                <w:sz w:val="16"/>
                <w:szCs w:val="17"/>
              </w:rPr>
            </w:pPr>
            <w:r w:rsidRPr="00D7119F">
              <w:rPr>
                <w:rFonts w:ascii="Times" w:hAnsi="Times" w:cstheme="minorHAnsi"/>
                <w:sz w:val="16"/>
                <w:szCs w:val="17"/>
              </w:rPr>
              <w:t>Delhi</w:t>
            </w:r>
          </w:p>
        </w:tc>
        <w:tc>
          <w:tcPr>
            <w:tcW w:w="1249" w:type="dxa"/>
          </w:tcPr>
          <w:p w:rsidR="00577E32" w:rsidRPr="00D7119F" w:rsidRDefault="00577E32" w:rsidP="00197830">
            <w:pPr>
              <w:jc w:val="center"/>
              <w:rPr>
                <w:rFonts w:ascii="Times" w:hAnsi="Times" w:cstheme="minorHAnsi"/>
                <w:sz w:val="16"/>
                <w:szCs w:val="17"/>
              </w:rPr>
            </w:pPr>
            <w:r w:rsidRPr="00D7119F">
              <w:rPr>
                <w:rFonts w:ascii="Times" w:hAnsi="Times" w:cstheme="minorHAnsi"/>
                <w:sz w:val="16"/>
                <w:szCs w:val="17"/>
              </w:rPr>
              <w:t>18</w:t>
            </w:r>
          </w:p>
        </w:tc>
        <w:tc>
          <w:tcPr>
            <w:tcW w:w="2386" w:type="dxa"/>
            <w:vMerge/>
          </w:tcPr>
          <w:p w:rsidR="00577E32" w:rsidRPr="00D7119F" w:rsidRDefault="00577E32" w:rsidP="00AC4F4C">
            <w:pPr>
              <w:rPr>
                <w:rFonts w:ascii="Times" w:hAnsi="Times" w:cstheme="minorHAnsi"/>
                <w:sz w:val="16"/>
                <w:szCs w:val="17"/>
              </w:rPr>
            </w:pPr>
          </w:p>
        </w:tc>
      </w:tr>
      <w:tr w:rsidR="00577E32" w:rsidRPr="00D7119F">
        <w:trPr>
          <w:trHeight w:val="314"/>
        </w:trPr>
        <w:tc>
          <w:tcPr>
            <w:tcW w:w="1568" w:type="dxa"/>
            <w:vMerge/>
          </w:tcPr>
          <w:p w:rsidR="00577E32" w:rsidRPr="00D7119F" w:rsidRDefault="00577E32" w:rsidP="00F21E49">
            <w:pPr>
              <w:pStyle w:val="Pa27"/>
              <w:numPr>
                <w:ilvl w:val="0"/>
                <w:numId w:val="7"/>
              </w:numPr>
              <w:ind w:left="0"/>
              <w:rPr>
                <w:rStyle w:val="A8"/>
                <w:rFonts w:asciiTheme="minorHAnsi" w:eastAsiaTheme="minorEastAsia" w:hAnsiTheme="minorHAnsi"/>
                <w:lang w:val="en-GB" w:eastAsia="ja-JP"/>
              </w:rPr>
            </w:pPr>
          </w:p>
        </w:tc>
        <w:tc>
          <w:tcPr>
            <w:tcW w:w="1943" w:type="dxa"/>
            <w:vMerge w:val="restart"/>
          </w:tcPr>
          <w:p w:rsidR="00577E32" w:rsidRPr="00D7119F" w:rsidRDefault="00577E32" w:rsidP="005460BE">
            <w:pPr>
              <w:pStyle w:val="Pa27"/>
              <w:rPr>
                <w:rFonts w:ascii="Times" w:hAnsi="Times" w:cstheme="minorHAnsi"/>
                <w:sz w:val="16"/>
                <w:szCs w:val="17"/>
              </w:rPr>
            </w:pPr>
            <w:r w:rsidRPr="00D7119F">
              <w:rPr>
                <w:rStyle w:val="A8"/>
                <w:rFonts w:ascii="Times" w:hAnsi="Times" w:cstheme="minorHAnsi"/>
                <w:szCs w:val="17"/>
              </w:rPr>
              <w:t>Perceptions of public officials of the value of girls’ participation.</w:t>
            </w:r>
            <w:r w:rsidR="002A5D84" w:rsidRPr="00D7119F">
              <w:rPr>
                <w:rStyle w:val="A8"/>
                <w:rFonts w:ascii="Times" w:hAnsi="Times" w:cstheme="minorHAnsi"/>
                <w:szCs w:val="17"/>
              </w:rPr>
              <w:t xml:space="preserve"> (those who place high </w:t>
            </w:r>
            <w:r w:rsidR="00134E01" w:rsidRPr="00D7119F">
              <w:rPr>
                <w:rStyle w:val="A8"/>
                <w:rFonts w:ascii="Times" w:hAnsi="Times" w:cstheme="minorHAnsi"/>
                <w:szCs w:val="17"/>
              </w:rPr>
              <w:t xml:space="preserve">value </w:t>
            </w:r>
            <w:r w:rsidR="002A5D84" w:rsidRPr="00D7119F">
              <w:rPr>
                <w:rStyle w:val="A8"/>
                <w:rFonts w:ascii="Times" w:hAnsi="Times" w:cstheme="minorHAnsi"/>
                <w:szCs w:val="17"/>
              </w:rPr>
              <w:t xml:space="preserve">on </w:t>
            </w:r>
            <w:r w:rsidR="00134E01" w:rsidRPr="00D7119F">
              <w:rPr>
                <w:rStyle w:val="A8"/>
                <w:rFonts w:ascii="Times" w:hAnsi="Times" w:cstheme="minorHAnsi"/>
                <w:szCs w:val="17"/>
              </w:rPr>
              <w:t>girls’ participation)</w:t>
            </w:r>
            <w:r w:rsidRPr="00D7119F">
              <w:rPr>
                <w:rStyle w:val="A8"/>
                <w:rFonts w:ascii="Times" w:hAnsi="Times" w:cstheme="minorHAnsi"/>
                <w:szCs w:val="17"/>
              </w:rPr>
              <w:t xml:space="preserve"> </w:t>
            </w:r>
          </w:p>
        </w:tc>
        <w:tc>
          <w:tcPr>
            <w:tcW w:w="1387" w:type="dxa"/>
            <w:vMerge w:val="restart"/>
          </w:tcPr>
          <w:p w:rsidR="00577E32" w:rsidRPr="00D7119F" w:rsidRDefault="00577E32" w:rsidP="00AC4F4C">
            <w:pPr>
              <w:rPr>
                <w:rFonts w:ascii="Times" w:hAnsi="Times" w:cstheme="minorHAnsi"/>
                <w:sz w:val="16"/>
                <w:szCs w:val="17"/>
              </w:rPr>
            </w:pPr>
            <w:r w:rsidRPr="00D7119F">
              <w:rPr>
                <w:rFonts w:ascii="Times" w:hAnsi="Times" w:cstheme="minorHAnsi"/>
                <w:sz w:val="16"/>
                <w:szCs w:val="17"/>
              </w:rPr>
              <w:t>- Key Informant Interviews (KII)</w:t>
            </w:r>
          </w:p>
          <w:p w:rsidR="00577E32" w:rsidRPr="00D7119F" w:rsidRDefault="00577E32" w:rsidP="00AC4F4C">
            <w:pPr>
              <w:rPr>
                <w:rFonts w:ascii="Times" w:hAnsi="Times" w:cstheme="minorHAnsi"/>
                <w:sz w:val="16"/>
                <w:szCs w:val="17"/>
              </w:rPr>
            </w:pPr>
          </w:p>
        </w:tc>
        <w:tc>
          <w:tcPr>
            <w:tcW w:w="1249" w:type="dxa"/>
          </w:tcPr>
          <w:p w:rsidR="00577E32" w:rsidRPr="00D7119F" w:rsidRDefault="00577E32" w:rsidP="00197830">
            <w:pPr>
              <w:jc w:val="center"/>
              <w:rPr>
                <w:rFonts w:ascii="Times" w:hAnsi="Times" w:cstheme="minorHAnsi"/>
                <w:sz w:val="16"/>
                <w:szCs w:val="17"/>
              </w:rPr>
            </w:pPr>
            <w:r w:rsidRPr="00D7119F">
              <w:rPr>
                <w:rFonts w:ascii="Times" w:hAnsi="Times" w:cstheme="minorHAnsi"/>
                <w:sz w:val="16"/>
                <w:szCs w:val="17"/>
              </w:rPr>
              <w:t>Kampala</w:t>
            </w:r>
          </w:p>
        </w:tc>
        <w:tc>
          <w:tcPr>
            <w:tcW w:w="1249" w:type="dxa"/>
          </w:tcPr>
          <w:p w:rsidR="00577E32" w:rsidRPr="00D7119F" w:rsidRDefault="00B30F7E" w:rsidP="00197830">
            <w:pPr>
              <w:jc w:val="center"/>
              <w:rPr>
                <w:rFonts w:ascii="Times" w:hAnsi="Times" w:cstheme="minorHAnsi"/>
                <w:sz w:val="16"/>
                <w:szCs w:val="17"/>
              </w:rPr>
            </w:pPr>
            <w:r w:rsidRPr="00D7119F">
              <w:rPr>
                <w:rFonts w:ascii="Times" w:hAnsi="Times" w:cstheme="minorHAnsi"/>
                <w:sz w:val="16"/>
                <w:szCs w:val="17"/>
              </w:rPr>
              <w:t>100</w:t>
            </w:r>
          </w:p>
        </w:tc>
        <w:tc>
          <w:tcPr>
            <w:tcW w:w="2386" w:type="dxa"/>
            <w:vMerge w:val="restart"/>
          </w:tcPr>
          <w:p w:rsidR="00577E32" w:rsidRPr="00D7119F" w:rsidRDefault="00577E32" w:rsidP="00AC4F4C">
            <w:pPr>
              <w:rPr>
                <w:rFonts w:ascii="Times" w:hAnsi="Times" w:cstheme="minorHAnsi"/>
                <w:sz w:val="16"/>
                <w:szCs w:val="17"/>
              </w:rPr>
            </w:pPr>
            <w:r w:rsidRPr="00D7119F">
              <w:rPr>
                <w:rFonts w:ascii="Times" w:hAnsi="Times" w:cstheme="minorHAnsi"/>
                <w:sz w:val="16"/>
                <w:szCs w:val="17"/>
              </w:rPr>
              <w:t xml:space="preserve">To inform and shape policies </w:t>
            </w:r>
            <w:proofErr w:type="gramStart"/>
            <w:r w:rsidRPr="00D7119F">
              <w:rPr>
                <w:rFonts w:ascii="Times" w:hAnsi="Times" w:cstheme="minorHAnsi"/>
                <w:sz w:val="16"/>
                <w:szCs w:val="17"/>
              </w:rPr>
              <w:t>that promote</w:t>
            </w:r>
            <w:proofErr w:type="gramEnd"/>
            <w:r w:rsidRPr="00D7119F">
              <w:rPr>
                <w:rFonts w:ascii="Times" w:hAnsi="Times" w:cstheme="minorHAnsi"/>
                <w:sz w:val="16"/>
                <w:szCs w:val="17"/>
              </w:rPr>
              <w:t xml:space="preserve"> girls’ participation.</w:t>
            </w:r>
          </w:p>
        </w:tc>
      </w:tr>
      <w:tr w:rsidR="00577E32" w:rsidRPr="00D7119F">
        <w:trPr>
          <w:trHeight w:val="312"/>
        </w:trPr>
        <w:tc>
          <w:tcPr>
            <w:tcW w:w="1568" w:type="dxa"/>
            <w:vMerge/>
          </w:tcPr>
          <w:p w:rsidR="00577E32" w:rsidRPr="00D7119F" w:rsidRDefault="00577E32" w:rsidP="00F21E49">
            <w:pPr>
              <w:pStyle w:val="Pa27"/>
              <w:numPr>
                <w:ilvl w:val="0"/>
                <w:numId w:val="7"/>
              </w:numPr>
              <w:ind w:left="0"/>
              <w:rPr>
                <w:rStyle w:val="A8"/>
                <w:rFonts w:asciiTheme="minorHAnsi" w:eastAsiaTheme="minorEastAsia" w:hAnsiTheme="minorHAnsi"/>
                <w:lang w:val="en-GB" w:eastAsia="ja-JP"/>
              </w:rPr>
            </w:pPr>
          </w:p>
        </w:tc>
        <w:tc>
          <w:tcPr>
            <w:tcW w:w="1943" w:type="dxa"/>
            <w:vMerge/>
          </w:tcPr>
          <w:p w:rsidR="00577E32" w:rsidRPr="00D7119F" w:rsidRDefault="00577E32" w:rsidP="00AC4F4C">
            <w:pPr>
              <w:pStyle w:val="Pa27"/>
              <w:rPr>
                <w:rStyle w:val="A8"/>
              </w:rPr>
            </w:pPr>
          </w:p>
        </w:tc>
        <w:tc>
          <w:tcPr>
            <w:tcW w:w="1387" w:type="dxa"/>
            <w:vMerge/>
          </w:tcPr>
          <w:p w:rsidR="00577E32" w:rsidRPr="00D7119F" w:rsidRDefault="00577E32" w:rsidP="00AC4F4C">
            <w:pPr>
              <w:rPr>
                <w:rFonts w:ascii="Times" w:hAnsi="Times" w:cstheme="minorHAnsi"/>
                <w:sz w:val="16"/>
                <w:szCs w:val="17"/>
              </w:rPr>
            </w:pPr>
          </w:p>
        </w:tc>
        <w:tc>
          <w:tcPr>
            <w:tcW w:w="1249" w:type="dxa"/>
          </w:tcPr>
          <w:p w:rsidR="00577E32" w:rsidRPr="00D7119F" w:rsidRDefault="00577E32" w:rsidP="00197830">
            <w:pPr>
              <w:jc w:val="center"/>
              <w:rPr>
                <w:rFonts w:ascii="Times" w:hAnsi="Times" w:cstheme="minorHAnsi"/>
                <w:sz w:val="16"/>
                <w:szCs w:val="17"/>
              </w:rPr>
            </w:pPr>
            <w:r w:rsidRPr="00D7119F">
              <w:rPr>
                <w:rFonts w:ascii="Times" w:hAnsi="Times" w:cstheme="minorHAnsi"/>
                <w:sz w:val="16"/>
                <w:szCs w:val="17"/>
              </w:rPr>
              <w:t>Hanoi</w:t>
            </w:r>
          </w:p>
        </w:tc>
        <w:tc>
          <w:tcPr>
            <w:tcW w:w="1249" w:type="dxa"/>
          </w:tcPr>
          <w:p w:rsidR="00577E32" w:rsidRPr="00D7119F" w:rsidRDefault="002A5D84" w:rsidP="00197830">
            <w:pPr>
              <w:jc w:val="center"/>
              <w:rPr>
                <w:rFonts w:ascii="Times" w:hAnsi="Times" w:cstheme="minorHAnsi"/>
                <w:sz w:val="16"/>
                <w:szCs w:val="17"/>
              </w:rPr>
            </w:pPr>
            <w:r w:rsidRPr="00D7119F">
              <w:rPr>
                <w:rFonts w:ascii="Times" w:hAnsi="Times" w:cstheme="minorHAnsi"/>
                <w:sz w:val="16"/>
                <w:szCs w:val="17"/>
              </w:rPr>
              <w:t>65</w:t>
            </w:r>
          </w:p>
        </w:tc>
        <w:tc>
          <w:tcPr>
            <w:tcW w:w="2386" w:type="dxa"/>
            <w:vMerge/>
          </w:tcPr>
          <w:p w:rsidR="00577E32" w:rsidRPr="00D7119F" w:rsidRDefault="00577E32" w:rsidP="00AC4F4C">
            <w:pPr>
              <w:rPr>
                <w:rFonts w:ascii="Times" w:hAnsi="Times" w:cstheme="minorHAnsi"/>
                <w:sz w:val="16"/>
                <w:szCs w:val="17"/>
              </w:rPr>
            </w:pPr>
          </w:p>
        </w:tc>
      </w:tr>
      <w:tr w:rsidR="00577E32" w:rsidRPr="00D7119F">
        <w:trPr>
          <w:trHeight w:val="964"/>
        </w:trPr>
        <w:tc>
          <w:tcPr>
            <w:tcW w:w="1568" w:type="dxa"/>
            <w:vMerge/>
          </w:tcPr>
          <w:p w:rsidR="00577E32" w:rsidRPr="00D7119F" w:rsidRDefault="00577E32" w:rsidP="00F21E49">
            <w:pPr>
              <w:pStyle w:val="Pa27"/>
              <w:numPr>
                <w:ilvl w:val="0"/>
                <w:numId w:val="7"/>
              </w:numPr>
              <w:ind w:left="0"/>
              <w:rPr>
                <w:rStyle w:val="A8"/>
                <w:rFonts w:asciiTheme="minorHAnsi" w:eastAsiaTheme="minorEastAsia" w:hAnsiTheme="minorHAnsi"/>
                <w:lang w:val="en-GB" w:eastAsia="ja-JP"/>
              </w:rPr>
            </w:pPr>
          </w:p>
        </w:tc>
        <w:tc>
          <w:tcPr>
            <w:tcW w:w="1943" w:type="dxa"/>
            <w:vMerge/>
          </w:tcPr>
          <w:p w:rsidR="00577E32" w:rsidRPr="00D7119F" w:rsidRDefault="00577E32" w:rsidP="00AC4F4C">
            <w:pPr>
              <w:pStyle w:val="Pa27"/>
              <w:rPr>
                <w:rStyle w:val="A8"/>
              </w:rPr>
            </w:pPr>
          </w:p>
        </w:tc>
        <w:tc>
          <w:tcPr>
            <w:tcW w:w="1387" w:type="dxa"/>
            <w:vMerge/>
          </w:tcPr>
          <w:p w:rsidR="00577E32" w:rsidRPr="00D7119F" w:rsidRDefault="00577E32" w:rsidP="00AC4F4C">
            <w:pPr>
              <w:rPr>
                <w:rFonts w:ascii="Times" w:hAnsi="Times" w:cstheme="minorHAnsi"/>
                <w:sz w:val="16"/>
                <w:szCs w:val="17"/>
              </w:rPr>
            </w:pPr>
          </w:p>
        </w:tc>
        <w:tc>
          <w:tcPr>
            <w:tcW w:w="1249" w:type="dxa"/>
          </w:tcPr>
          <w:p w:rsidR="00577E32" w:rsidRPr="00D7119F" w:rsidRDefault="00577E32" w:rsidP="00197830">
            <w:pPr>
              <w:jc w:val="center"/>
              <w:rPr>
                <w:rFonts w:ascii="Times" w:hAnsi="Times" w:cstheme="minorHAnsi"/>
                <w:sz w:val="16"/>
                <w:szCs w:val="17"/>
              </w:rPr>
            </w:pPr>
            <w:r w:rsidRPr="00D7119F">
              <w:rPr>
                <w:rFonts w:ascii="Times" w:hAnsi="Times" w:cstheme="minorHAnsi"/>
                <w:sz w:val="16"/>
                <w:szCs w:val="17"/>
              </w:rPr>
              <w:t>Delhi</w:t>
            </w:r>
          </w:p>
        </w:tc>
        <w:tc>
          <w:tcPr>
            <w:tcW w:w="1249" w:type="dxa"/>
          </w:tcPr>
          <w:p w:rsidR="00577E32" w:rsidRPr="00D7119F" w:rsidRDefault="00B30F7E" w:rsidP="00197830">
            <w:pPr>
              <w:jc w:val="center"/>
              <w:rPr>
                <w:rFonts w:ascii="Times" w:hAnsi="Times" w:cstheme="minorHAnsi"/>
                <w:sz w:val="16"/>
                <w:szCs w:val="17"/>
              </w:rPr>
            </w:pPr>
            <w:r w:rsidRPr="00D7119F">
              <w:rPr>
                <w:rFonts w:ascii="Times" w:hAnsi="Times" w:cstheme="minorHAnsi"/>
                <w:sz w:val="16"/>
                <w:szCs w:val="17"/>
              </w:rPr>
              <w:t>75</w:t>
            </w:r>
          </w:p>
        </w:tc>
        <w:tc>
          <w:tcPr>
            <w:tcW w:w="2386" w:type="dxa"/>
            <w:vMerge/>
          </w:tcPr>
          <w:p w:rsidR="00577E32" w:rsidRPr="00D7119F" w:rsidRDefault="00577E32" w:rsidP="00AC4F4C">
            <w:pPr>
              <w:rPr>
                <w:rFonts w:ascii="Times" w:hAnsi="Times" w:cstheme="minorHAnsi"/>
                <w:sz w:val="16"/>
                <w:szCs w:val="17"/>
              </w:rPr>
            </w:pPr>
          </w:p>
        </w:tc>
      </w:tr>
      <w:tr w:rsidR="00577E32" w:rsidRPr="00D7119F">
        <w:trPr>
          <w:trHeight w:val="545"/>
        </w:trPr>
        <w:tc>
          <w:tcPr>
            <w:tcW w:w="1568" w:type="dxa"/>
            <w:vMerge w:val="restart"/>
          </w:tcPr>
          <w:p w:rsidR="00577E32" w:rsidRPr="00D7119F" w:rsidRDefault="00577E32" w:rsidP="00F21E49">
            <w:pPr>
              <w:pStyle w:val="Default"/>
              <w:numPr>
                <w:ilvl w:val="0"/>
                <w:numId w:val="7"/>
              </w:numPr>
              <w:spacing w:line="241" w:lineRule="atLeast"/>
              <w:ind w:left="0"/>
              <w:rPr>
                <w:rStyle w:val="A8"/>
                <w:rFonts w:asciiTheme="minorHAnsi" w:eastAsiaTheme="minorEastAsia" w:hAnsiTheme="minorHAnsi"/>
                <w:lang w:val="en-GB" w:eastAsia="ja-JP"/>
              </w:rPr>
            </w:pPr>
            <w:r w:rsidRPr="00D7119F">
              <w:rPr>
                <w:rStyle w:val="A8"/>
                <w:rFonts w:ascii="Times" w:hAnsi="Times" w:cstheme="minorHAnsi"/>
                <w:szCs w:val="17"/>
              </w:rPr>
              <w:t>3.</w:t>
            </w:r>
            <w:r w:rsidRPr="00D7119F">
              <w:rPr>
                <w:rFonts w:ascii="Times" w:hAnsi="Times" w:cstheme="minorHAnsi"/>
                <w:sz w:val="16"/>
                <w:szCs w:val="17"/>
              </w:rPr>
              <w:t xml:space="preserve"> Increased girls’ autonomous mobility.</w:t>
            </w:r>
          </w:p>
        </w:tc>
        <w:tc>
          <w:tcPr>
            <w:tcW w:w="1943" w:type="dxa"/>
            <w:vMerge w:val="restart"/>
          </w:tcPr>
          <w:p w:rsidR="00577E32" w:rsidRPr="00D7119F" w:rsidRDefault="00577E32" w:rsidP="00AC4F4C">
            <w:pPr>
              <w:pStyle w:val="Default"/>
              <w:spacing w:line="241" w:lineRule="atLeast"/>
              <w:rPr>
                <w:rStyle w:val="A8"/>
              </w:rPr>
            </w:pPr>
            <w:r w:rsidRPr="00D7119F">
              <w:rPr>
                <w:rStyle w:val="A8"/>
                <w:rFonts w:ascii="Times" w:hAnsi="Times" w:cstheme="minorHAnsi"/>
                <w:szCs w:val="17"/>
              </w:rPr>
              <w:t xml:space="preserve">% of girls who report experiences of sexual harassment when using transportation services. (girls who report experiences of sexual harassment </w:t>
            </w:r>
            <w:r w:rsidR="000255B6" w:rsidRPr="00D7119F">
              <w:rPr>
                <w:rStyle w:val="A8"/>
                <w:rFonts w:ascii="Times" w:hAnsi="Times" w:cstheme="minorHAnsi"/>
                <w:szCs w:val="17"/>
              </w:rPr>
              <w:t>‘</w:t>
            </w:r>
            <w:r w:rsidRPr="00D7119F">
              <w:rPr>
                <w:rStyle w:val="A8"/>
                <w:rFonts w:ascii="Times" w:hAnsi="Times" w:cstheme="minorHAnsi"/>
                <w:szCs w:val="17"/>
              </w:rPr>
              <w:t>always</w:t>
            </w:r>
            <w:r w:rsidR="000255B6" w:rsidRPr="00D7119F">
              <w:rPr>
                <w:rStyle w:val="A8"/>
                <w:rFonts w:ascii="Times" w:hAnsi="Times" w:cstheme="minorHAnsi"/>
                <w:szCs w:val="17"/>
              </w:rPr>
              <w:t>’</w:t>
            </w:r>
            <w:r w:rsidRPr="00D7119F">
              <w:rPr>
                <w:rStyle w:val="A8"/>
                <w:rFonts w:ascii="Times" w:hAnsi="Times" w:cstheme="minorHAnsi"/>
                <w:szCs w:val="17"/>
              </w:rPr>
              <w:t xml:space="preserve">, </w:t>
            </w:r>
            <w:r w:rsidR="000255B6" w:rsidRPr="00D7119F">
              <w:rPr>
                <w:rStyle w:val="A8"/>
                <w:rFonts w:ascii="Times" w:hAnsi="Times" w:cstheme="minorHAnsi"/>
                <w:szCs w:val="17"/>
              </w:rPr>
              <w:t>‘</w:t>
            </w:r>
            <w:r w:rsidRPr="00D7119F">
              <w:rPr>
                <w:rStyle w:val="A8"/>
                <w:rFonts w:ascii="Times" w:hAnsi="Times" w:cstheme="minorHAnsi"/>
                <w:szCs w:val="17"/>
              </w:rPr>
              <w:t>often</w:t>
            </w:r>
            <w:r w:rsidR="000255B6" w:rsidRPr="00D7119F">
              <w:rPr>
                <w:rStyle w:val="A8"/>
                <w:rFonts w:ascii="Times" w:hAnsi="Times" w:cstheme="minorHAnsi"/>
                <w:szCs w:val="17"/>
              </w:rPr>
              <w:t>’</w:t>
            </w:r>
            <w:r w:rsidRPr="00D7119F">
              <w:rPr>
                <w:rStyle w:val="A8"/>
                <w:rFonts w:ascii="Times" w:hAnsi="Times" w:cstheme="minorHAnsi"/>
                <w:szCs w:val="17"/>
              </w:rPr>
              <w:t xml:space="preserve"> or </w:t>
            </w:r>
            <w:r w:rsidR="000255B6" w:rsidRPr="00D7119F">
              <w:rPr>
                <w:rStyle w:val="A8"/>
                <w:rFonts w:ascii="Times" w:hAnsi="Times" w:cstheme="minorHAnsi"/>
                <w:szCs w:val="17"/>
              </w:rPr>
              <w:t>‘</w:t>
            </w:r>
            <w:r w:rsidRPr="00D7119F">
              <w:rPr>
                <w:rStyle w:val="A8"/>
                <w:rFonts w:ascii="Times" w:hAnsi="Times" w:cstheme="minorHAnsi"/>
                <w:szCs w:val="17"/>
              </w:rPr>
              <w:t>sometimes</w:t>
            </w:r>
            <w:r w:rsidR="000255B6" w:rsidRPr="00D7119F">
              <w:rPr>
                <w:rStyle w:val="A8"/>
                <w:rFonts w:ascii="Times" w:hAnsi="Times" w:cstheme="minorHAnsi"/>
                <w:szCs w:val="17"/>
              </w:rPr>
              <w:t>’</w:t>
            </w:r>
            <w:r w:rsidRPr="00D7119F">
              <w:rPr>
                <w:rStyle w:val="A8"/>
                <w:rFonts w:ascii="Times" w:hAnsi="Times" w:cstheme="minorHAnsi"/>
                <w:szCs w:val="17"/>
              </w:rPr>
              <w:t>)</w:t>
            </w:r>
          </w:p>
        </w:tc>
        <w:tc>
          <w:tcPr>
            <w:tcW w:w="1387" w:type="dxa"/>
            <w:vMerge w:val="restart"/>
          </w:tcPr>
          <w:p w:rsidR="00577E32" w:rsidRPr="00D7119F" w:rsidRDefault="00577E32" w:rsidP="00AC4F4C">
            <w:pPr>
              <w:rPr>
                <w:rFonts w:ascii="Times" w:hAnsi="Times" w:cstheme="minorHAnsi"/>
                <w:sz w:val="16"/>
                <w:szCs w:val="17"/>
              </w:rPr>
            </w:pPr>
            <w:r w:rsidRPr="00D7119F">
              <w:rPr>
                <w:rFonts w:ascii="Times" w:hAnsi="Times" w:cstheme="minorHAnsi"/>
                <w:sz w:val="16"/>
                <w:szCs w:val="17"/>
              </w:rPr>
              <w:t>- Girls’ Empowerment Star (GES)</w:t>
            </w:r>
          </w:p>
          <w:p w:rsidR="00577E32" w:rsidRPr="00D7119F" w:rsidRDefault="00577E32" w:rsidP="00AC4F4C">
            <w:pPr>
              <w:rPr>
                <w:rFonts w:ascii="Times" w:hAnsi="Times" w:cstheme="minorHAnsi"/>
                <w:sz w:val="16"/>
                <w:szCs w:val="17"/>
              </w:rPr>
            </w:pPr>
          </w:p>
          <w:p w:rsidR="00577E32" w:rsidRPr="00D7119F" w:rsidRDefault="00577E32" w:rsidP="00AC4F4C">
            <w:pPr>
              <w:rPr>
                <w:rFonts w:ascii="Times" w:hAnsi="Times" w:cstheme="minorHAnsi"/>
                <w:sz w:val="16"/>
                <w:szCs w:val="17"/>
              </w:rPr>
            </w:pPr>
            <w:r w:rsidRPr="00D7119F">
              <w:rPr>
                <w:rFonts w:ascii="Times" w:hAnsi="Times" w:cstheme="minorHAnsi"/>
                <w:sz w:val="16"/>
                <w:szCs w:val="17"/>
              </w:rPr>
              <w:t>- Street Surveys</w:t>
            </w:r>
          </w:p>
        </w:tc>
        <w:tc>
          <w:tcPr>
            <w:tcW w:w="1249" w:type="dxa"/>
          </w:tcPr>
          <w:p w:rsidR="00577E32" w:rsidRPr="00D7119F" w:rsidRDefault="00577E32" w:rsidP="00197830">
            <w:pPr>
              <w:jc w:val="center"/>
              <w:rPr>
                <w:rFonts w:ascii="Times" w:hAnsi="Times" w:cstheme="minorHAnsi"/>
                <w:sz w:val="16"/>
                <w:szCs w:val="17"/>
              </w:rPr>
            </w:pPr>
            <w:r w:rsidRPr="00D7119F">
              <w:rPr>
                <w:rFonts w:ascii="Times" w:hAnsi="Times" w:cstheme="minorHAnsi"/>
                <w:sz w:val="16"/>
                <w:szCs w:val="17"/>
              </w:rPr>
              <w:t>Kampala</w:t>
            </w:r>
          </w:p>
        </w:tc>
        <w:tc>
          <w:tcPr>
            <w:tcW w:w="1249" w:type="dxa"/>
          </w:tcPr>
          <w:p w:rsidR="00577E32" w:rsidRPr="00D7119F" w:rsidRDefault="00577E32" w:rsidP="00197830">
            <w:pPr>
              <w:jc w:val="center"/>
              <w:rPr>
                <w:rFonts w:ascii="Times" w:hAnsi="Times" w:cstheme="minorHAnsi"/>
                <w:sz w:val="16"/>
                <w:szCs w:val="17"/>
              </w:rPr>
            </w:pPr>
            <w:r w:rsidRPr="00D7119F">
              <w:rPr>
                <w:rFonts w:ascii="Times" w:hAnsi="Times" w:cstheme="minorHAnsi"/>
                <w:sz w:val="16"/>
                <w:szCs w:val="17"/>
              </w:rPr>
              <w:t>45</w:t>
            </w:r>
          </w:p>
        </w:tc>
        <w:tc>
          <w:tcPr>
            <w:tcW w:w="2386" w:type="dxa"/>
            <w:vMerge w:val="restart"/>
          </w:tcPr>
          <w:p w:rsidR="00577E32" w:rsidRPr="00D7119F" w:rsidRDefault="00577E32" w:rsidP="00AC4F4C">
            <w:pPr>
              <w:rPr>
                <w:rFonts w:ascii="Times" w:hAnsi="Times" w:cstheme="minorHAnsi"/>
                <w:sz w:val="16"/>
                <w:szCs w:val="17"/>
              </w:rPr>
            </w:pPr>
            <w:r w:rsidRPr="00D7119F">
              <w:rPr>
                <w:rFonts w:ascii="Times" w:hAnsi="Times" w:cstheme="minorHAnsi"/>
                <w:sz w:val="16"/>
                <w:szCs w:val="17"/>
              </w:rPr>
              <w:t>To track girls’ experiences of sexual harassment. To track by-</w:t>
            </w:r>
            <w:proofErr w:type="spellStart"/>
            <w:r w:rsidRPr="00D7119F">
              <w:rPr>
                <w:rFonts w:ascii="Times" w:hAnsi="Times" w:cstheme="minorHAnsi"/>
                <w:sz w:val="16"/>
                <w:szCs w:val="17"/>
              </w:rPr>
              <w:t>standers</w:t>
            </w:r>
            <w:proofErr w:type="spellEnd"/>
            <w:r w:rsidRPr="00D7119F">
              <w:rPr>
                <w:rFonts w:ascii="Times" w:hAnsi="Times" w:cstheme="minorHAnsi"/>
                <w:sz w:val="16"/>
                <w:szCs w:val="17"/>
              </w:rPr>
              <w:t xml:space="preserve"> awareness to intervene in incidents of sexual harassment on transportation.</w:t>
            </w:r>
          </w:p>
        </w:tc>
      </w:tr>
      <w:tr w:rsidR="00577E32" w:rsidRPr="00D7119F">
        <w:trPr>
          <w:trHeight w:val="543"/>
        </w:trPr>
        <w:tc>
          <w:tcPr>
            <w:tcW w:w="1568" w:type="dxa"/>
            <w:vMerge/>
          </w:tcPr>
          <w:p w:rsidR="00577E32" w:rsidRPr="00D7119F" w:rsidRDefault="00577E32" w:rsidP="00F21E49">
            <w:pPr>
              <w:pStyle w:val="Default"/>
              <w:numPr>
                <w:ilvl w:val="0"/>
                <w:numId w:val="7"/>
              </w:numPr>
              <w:spacing w:line="241" w:lineRule="atLeast"/>
              <w:ind w:left="0"/>
              <w:rPr>
                <w:rStyle w:val="A8"/>
                <w:rFonts w:asciiTheme="minorHAnsi" w:eastAsiaTheme="minorEastAsia" w:hAnsiTheme="minorHAnsi"/>
                <w:lang w:val="en-GB" w:eastAsia="ja-JP"/>
              </w:rPr>
            </w:pPr>
          </w:p>
        </w:tc>
        <w:tc>
          <w:tcPr>
            <w:tcW w:w="1943" w:type="dxa"/>
            <w:vMerge/>
          </w:tcPr>
          <w:p w:rsidR="00577E32" w:rsidRPr="00D7119F" w:rsidRDefault="00577E32" w:rsidP="00AC4F4C">
            <w:pPr>
              <w:pStyle w:val="Default"/>
              <w:spacing w:line="241" w:lineRule="atLeast"/>
              <w:rPr>
                <w:rStyle w:val="A8"/>
              </w:rPr>
            </w:pPr>
          </w:p>
        </w:tc>
        <w:tc>
          <w:tcPr>
            <w:tcW w:w="1387" w:type="dxa"/>
            <w:vMerge/>
          </w:tcPr>
          <w:p w:rsidR="00577E32" w:rsidRPr="00D7119F" w:rsidRDefault="00577E32" w:rsidP="00AC4F4C">
            <w:pPr>
              <w:rPr>
                <w:rFonts w:ascii="Times" w:hAnsi="Times" w:cstheme="minorHAnsi"/>
                <w:sz w:val="17"/>
                <w:szCs w:val="17"/>
              </w:rPr>
            </w:pPr>
          </w:p>
        </w:tc>
        <w:tc>
          <w:tcPr>
            <w:tcW w:w="1249" w:type="dxa"/>
          </w:tcPr>
          <w:p w:rsidR="00577E32" w:rsidRPr="00D7119F" w:rsidRDefault="00577E32" w:rsidP="00197830">
            <w:pPr>
              <w:jc w:val="center"/>
              <w:rPr>
                <w:rFonts w:ascii="Times" w:hAnsi="Times" w:cstheme="minorHAnsi"/>
                <w:sz w:val="17"/>
                <w:szCs w:val="17"/>
              </w:rPr>
            </w:pPr>
            <w:r w:rsidRPr="00D7119F">
              <w:rPr>
                <w:rFonts w:ascii="Times" w:hAnsi="Times" w:cstheme="minorHAnsi"/>
                <w:sz w:val="17"/>
                <w:szCs w:val="17"/>
              </w:rPr>
              <w:t>Hanoi</w:t>
            </w:r>
          </w:p>
        </w:tc>
        <w:tc>
          <w:tcPr>
            <w:tcW w:w="1249" w:type="dxa"/>
          </w:tcPr>
          <w:p w:rsidR="00577E32" w:rsidRPr="00D7119F" w:rsidRDefault="00577E32" w:rsidP="00197830">
            <w:pPr>
              <w:jc w:val="center"/>
              <w:rPr>
                <w:rFonts w:ascii="Times" w:hAnsi="Times" w:cstheme="minorHAnsi"/>
                <w:sz w:val="17"/>
                <w:szCs w:val="17"/>
              </w:rPr>
            </w:pPr>
            <w:r w:rsidRPr="00D7119F">
              <w:rPr>
                <w:rFonts w:ascii="Times" w:hAnsi="Times" w:cstheme="minorHAnsi"/>
                <w:sz w:val="17"/>
                <w:szCs w:val="17"/>
              </w:rPr>
              <w:t>73</w:t>
            </w:r>
          </w:p>
        </w:tc>
        <w:tc>
          <w:tcPr>
            <w:tcW w:w="2386" w:type="dxa"/>
            <w:vMerge/>
          </w:tcPr>
          <w:p w:rsidR="00577E32" w:rsidRPr="00D7119F" w:rsidRDefault="00577E32" w:rsidP="00AC4F4C">
            <w:pPr>
              <w:rPr>
                <w:rFonts w:ascii="Times" w:hAnsi="Times" w:cstheme="minorHAnsi"/>
                <w:sz w:val="17"/>
                <w:szCs w:val="17"/>
              </w:rPr>
            </w:pPr>
          </w:p>
        </w:tc>
      </w:tr>
      <w:tr w:rsidR="00577E32" w:rsidRPr="00D7119F">
        <w:trPr>
          <w:trHeight w:val="1274"/>
        </w:trPr>
        <w:tc>
          <w:tcPr>
            <w:tcW w:w="1568" w:type="dxa"/>
            <w:vMerge/>
          </w:tcPr>
          <w:p w:rsidR="00577E32" w:rsidRPr="00D7119F" w:rsidRDefault="00577E32" w:rsidP="00F21E49">
            <w:pPr>
              <w:pStyle w:val="Default"/>
              <w:numPr>
                <w:ilvl w:val="0"/>
                <w:numId w:val="7"/>
              </w:numPr>
              <w:spacing w:line="241" w:lineRule="atLeast"/>
              <w:ind w:left="0"/>
              <w:rPr>
                <w:rStyle w:val="A8"/>
                <w:rFonts w:asciiTheme="minorHAnsi" w:eastAsiaTheme="minorEastAsia" w:hAnsiTheme="minorHAnsi"/>
                <w:lang w:val="en-GB" w:eastAsia="ja-JP"/>
              </w:rPr>
            </w:pPr>
          </w:p>
        </w:tc>
        <w:tc>
          <w:tcPr>
            <w:tcW w:w="1943" w:type="dxa"/>
            <w:vMerge/>
          </w:tcPr>
          <w:p w:rsidR="00577E32" w:rsidRPr="00D7119F" w:rsidRDefault="00577E32" w:rsidP="00AC4F4C">
            <w:pPr>
              <w:pStyle w:val="Default"/>
              <w:spacing w:line="241" w:lineRule="atLeast"/>
              <w:rPr>
                <w:rStyle w:val="A8"/>
              </w:rPr>
            </w:pPr>
          </w:p>
        </w:tc>
        <w:tc>
          <w:tcPr>
            <w:tcW w:w="1387" w:type="dxa"/>
            <w:vMerge/>
          </w:tcPr>
          <w:p w:rsidR="00577E32" w:rsidRPr="00D7119F" w:rsidRDefault="00577E32" w:rsidP="00AC4F4C">
            <w:pPr>
              <w:rPr>
                <w:rFonts w:ascii="Times" w:hAnsi="Times" w:cstheme="minorHAnsi"/>
                <w:sz w:val="17"/>
                <w:szCs w:val="17"/>
              </w:rPr>
            </w:pPr>
          </w:p>
        </w:tc>
        <w:tc>
          <w:tcPr>
            <w:tcW w:w="1249" w:type="dxa"/>
          </w:tcPr>
          <w:p w:rsidR="00577E32" w:rsidRPr="00D7119F" w:rsidRDefault="00577E32" w:rsidP="00197830">
            <w:pPr>
              <w:jc w:val="center"/>
              <w:rPr>
                <w:rFonts w:ascii="Times" w:hAnsi="Times" w:cstheme="minorHAnsi"/>
                <w:sz w:val="17"/>
                <w:szCs w:val="17"/>
              </w:rPr>
            </w:pPr>
            <w:r w:rsidRPr="00D7119F">
              <w:rPr>
                <w:rFonts w:ascii="Times" w:hAnsi="Times" w:cstheme="minorHAnsi"/>
                <w:sz w:val="17"/>
                <w:szCs w:val="17"/>
              </w:rPr>
              <w:t>Delhi</w:t>
            </w:r>
          </w:p>
        </w:tc>
        <w:tc>
          <w:tcPr>
            <w:tcW w:w="1249" w:type="dxa"/>
          </w:tcPr>
          <w:p w:rsidR="00577E32" w:rsidRPr="00D7119F" w:rsidRDefault="00577E32" w:rsidP="00197830">
            <w:pPr>
              <w:jc w:val="center"/>
              <w:rPr>
                <w:rFonts w:ascii="Times" w:hAnsi="Times" w:cstheme="minorHAnsi"/>
                <w:sz w:val="17"/>
                <w:szCs w:val="17"/>
              </w:rPr>
            </w:pPr>
            <w:r w:rsidRPr="00D7119F">
              <w:rPr>
                <w:rFonts w:ascii="Times" w:hAnsi="Times" w:cstheme="minorHAnsi"/>
                <w:sz w:val="17"/>
                <w:szCs w:val="17"/>
              </w:rPr>
              <w:t>54</w:t>
            </w:r>
          </w:p>
        </w:tc>
        <w:tc>
          <w:tcPr>
            <w:tcW w:w="2386" w:type="dxa"/>
            <w:vMerge/>
          </w:tcPr>
          <w:p w:rsidR="00577E32" w:rsidRPr="00D7119F" w:rsidRDefault="00577E32" w:rsidP="00AC4F4C">
            <w:pPr>
              <w:rPr>
                <w:rFonts w:ascii="Times" w:hAnsi="Times" w:cstheme="minorHAnsi"/>
                <w:sz w:val="17"/>
                <w:szCs w:val="17"/>
              </w:rPr>
            </w:pPr>
          </w:p>
        </w:tc>
      </w:tr>
    </w:tbl>
    <w:p w:rsidR="00E962C6" w:rsidRPr="00D7119F" w:rsidRDefault="00E962C6" w:rsidP="00201AA0">
      <w:pPr>
        <w:spacing w:line="360" w:lineRule="auto"/>
        <w:rPr>
          <w:rFonts w:ascii="Times" w:hAnsi="Times" w:cs="Times New Roman"/>
          <w:color w:val="000000"/>
          <w:szCs w:val="32"/>
          <w:lang w:val="en-US"/>
        </w:rPr>
      </w:pPr>
    </w:p>
    <w:p w:rsidR="00AC4F4C" w:rsidRPr="00A05F6E" w:rsidRDefault="00151844" w:rsidP="00A05F6E">
      <w:pPr>
        <w:rPr>
          <w:rFonts w:ascii="Times New Roman" w:hAnsi="Times New Roman" w:cs="Times New Roman"/>
          <w:color w:val="000000"/>
          <w:szCs w:val="32"/>
          <w:lang w:val="en-US"/>
        </w:rPr>
      </w:pPr>
      <w:r w:rsidRPr="00A05F6E">
        <w:rPr>
          <w:rFonts w:ascii="Times New Roman" w:hAnsi="Times New Roman" w:cs="Times New Roman"/>
          <w:color w:val="000000"/>
          <w:szCs w:val="32"/>
          <w:lang w:val="en-US"/>
        </w:rPr>
        <w:t>These data collection tools led to several key findings</w:t>
      </w:r>
      <w:r w:rsidR="00134E01" w:rsidRPr="00A05F6E">
        <w:rPr>
          <w:rFonts w:ascii="Times New Roman" w:hAnsi="Times New Roman" w:cs="Times New Roman"/>
          <w:color w:val="000000"/>
          <w:szCs w:val="32"/>
          <w:lang w:val="en-US"/>
        </w:rPr>
        <w:t xml:space="preserve">. </w:t>
      </w:r>
      <w:r w:rsidRPr="00A05F6E">
        <w:rPr>
          <w:rFonts w:ascii="Times New Roman" w:hAnsi="Times New Roman" w:cs="Times New Roman"/>
          <w:color w:val="000000"/>
          <w:szCs w:val="32"/>
          <w:lang w:val="en-US"/>
        </w:rPr>
        <w:t>In accordance with the indicator, what percentage of girls ‘always’ feel safe in public spaces, findings reveal</w:t>
      </w:r>
      <w:r w:rsidR="00D023EA" w:rsidRPr="00A05F6E">
        <w:rPr>
          <w:rFonts w:ascii="Times New Roman" w:hAnsi="Times New Roman" w:cs="Times New Roman"/>
          <w:color w:val="000000"/>
          <w:szCs w:val="32"/>
          <w:lang w:val="en-US"/>
        </w:rPr>
        <w:t xml:space="preserve"> that adolescent girls across all of the cities do not feel safe in public p</w:t>
      </w:r>
      <w:r w:rsidR="00665F9B" w:rsidRPr="00A05F6E">
        <w:rPr>
          <w:rFonts w:ascii="Times New Roman" w:hAnsi="Times New Roman" w:cs="Times New Roman"/>
          <w:color w:val="000000"/>
          <w:szCs w:val="32"/>
          <w:lang w:val="en-US"/>
        </w:rPr>
        <w:t xml:space="preserve">laces. For instance, in Kampala, </w:t>
      </w:r>
      <w:r w:rsidR="003A72EA">
        <w:rPr>
          <w:rFonts w:ascii="Times New Roman" w:hAnsi="Times New Roman" w:cs="Times New Roman"/>
          <w:color w:val="000000"/>
          <w:szCs w:val="32"/>
          <w:lang w:val="en-US"/>
        </w:rPr>
        <w:t xml:space="preserve">only </w:t>
      </w:r>
      <w:r w:rsidR="00665F9B" w:rsidRPr="00A05F6E">
        <w:rPr>
          <w:rFonts w:ascii="Times New Roman" w:hAnsi="Times New Roman" w:cs="Times New Roman"/>
          <w:color w:val="000000"/>
          <w:szCs w:val="32"/>
          <w:lang w:val="en-US"/>
        </w:rPr>
        <w:t xml:space="preserve">14 percent of girls said they ‘always’ feel safe, while 13 percent of girls in Hanoi and 4 percent in Delhi ‘always’ felt safe. </w:t>
      </w:r>
    </w:p>
    <w:p w:rsidR="00AC4F4C" w:rsidRPr="00A05F6E" w:rsidRDefault="00AC4F4C" w:rsidP="00A05F6E">
      <w:pPr>
        <w:rPr>
          <w:rFonts w:ascii="Times New Roman" w:hAnsi="Times New Roman" w:cs="Times New Roman"/>
          <w:color w:val="000000"/>
          <w:szCs w:val="32"/>
          <w:lang w:val="en-US"/>
        </w:rPr>
      </w:pPr>
    </w:p>
    <w:p w:rsidR="00F2758F" w:rsidRPr="00A05F6E" w:rsidRDefault="00151844" w:rsidP="00A05F6E">
      <w:pPr>
        <w:rPr>
          <w:rFonts w:ascii="Times New Roman" w:hAnsi="Times New Roman" w:cs="Times New Roman"/>
          <w:color w:val="000000"/>
          <w:szCs w:val="32"/>
          <w:lang w:val="en-US"/>
        </w:rPr>
      </w:pPr>
      <w:r w:rsidRPr="00A05F6E">
        <w:rPr>
          <w:rFonts w:ascii="Times New Roman" w:hAnsi="Times New Roman" w:cs="Times New Roman"/>
          <w:color w:val="000000"/>
          <w:szCs w:val="32"/>
          <w:lang w:val="en-US"/>
        </w:rPr>
        <w:t>In addition</w:t>
      </w:r>
      <w:r w:rsidR="00DC755D" w:rsidRPr="00A05F6E">
        <w:rPr>
          <w:rFonts w:ascii="Times New Roman" w:hAnsi="Times New Roman" w:cs="Times New Roman"/>
          <w:color w:val="000000"/>
          <w:szCs w:val="32"/>
          <w:lang w:val="en-US"/>
        </w:rPr>
        <w:t>, information pertaining to the proportion of girls who actively participate in governance issues that relate to their safety</w:t>
      </w:r>
      <w:r w:rsidR="00CA5D79" w:rsidRPr="00A05F6E">
        <w:rPr>
          <w:rFonts w:ascii="Times New Roman" w:hAnsi="Times New Roman" w:cs="Times New Roman"/>
          <w:color w:val="000000"/>
          <w:szCs w:val="32"/>
          <w:lang w:val="en-US"/>
        </w:rPr>
        <w:t xml:space="preserve"> as well as the perceptions of public officials of the value of girls’ participation</w:t>
      </w:r>
      <w:r w:rsidR="00A05F6E" w:rsidRPr="00A05F6E">
        <w:rPr>
          <w:rFonts w:ascii="Times New Roman" w:hAnsi="Times New Roman" w:cs="Times New Roman"/>
          <w:color w:val="000000"/>
          <w:szCs w:val="32"/>
          <w:lang w:val="en-US"/>
        </w:rPr>
        <w:t xml:space="preserve"> was gathered</w:t>
      </w:r>
      <w:r w:rsidR="00DC755D" w:rsidRPr="00A05F6E">
        <w:rPr>
          <w:rFonts w:ascii="Times New Roman" w:hAnsi="Times New Roman" w:cs="Times New Roman"/>
          <w:color w:val="000000"/>
          <w:szCs w:val="32"/>
          <w:lang w:val="en-US"/>
        </w:rPr>
        <w:t xml:space="preserve">. Information gathered using the </w:t>
      </w:r>
      <w:r w:rsidR="002B7CEE">
        <w:rPr>
          <w:rFonts w:ascii="Times New Roman" w:hAnsi="Times New Roman" w:cs="Times New Roman"/>
          <w:color w:val="000000"/>
          <w:szCs w:val="32"/>
          <w:lang w:val="en-US"/>
        </w:rPr>
        <w:t>girls’ empowerment star</w:t>
      </w:r>
      <w:r w:rsidR="002B7CEE" w:rsidRPr="00A05F6E">
        <w:rPr>
          <w:rFonts w:ascii="Times New Roman" w:hAnsi="Times New Roman" w:cs="Times New Roman"/>
          <w:color w:val="000000"/>
          <w:szCs w:val="32"/>
          <w:lang w:val="en-US"/>
        </w:rPr>
        <w:t xml:space="preserve"> </w:t>
      </w:r>
      <w:r w:rsidR="00DC755D" w:rsidRPr="00A05F6E">
        <w:rPr>
          <w:rFonts w:ascii="Times New Roman" w:hAnsi="Times New Roman" w:cs="Times New Roman"/>
          <w:color w:val="000000"/>
          <w:szCs w:val="32"/>
          <w:lang w:val="en-US"/>
        </w:rPr>
        <w:t xml:space="preserve">tool </w:t>
      </w:r>
      <w:r w:rsidR="00665F9B" w:rsidRPr="00A05F6E">
        <w:rPr>
          <w:rFonts w:ascii="Times New Roman" w:hAnsi="Times New Roman" w:cs="Times New Roman"/>
          <w:color w:val="000000"/>
          <w:szCs w:val="32"/>
          <w:lang w:val="en-US"/>
        </w:rPr>
        <w:t>reveal</w:t>
      </w:r>
      <w:r w:rsidR="00DC755D" w:rsidRPr="00A05F6E">
        <w:rPr>
          <w:rFonts w:ascii="Times New Roman" w:hAnsi="Times New Roman" w:cs="Times New Roman"/>
          <w:color w:val="000000"/>
          <w:szCs w:val="32"/>
          <w:lang w:val="en-US"/>
        </w:rPr>
        <w:t xml:space="preserve">s </w:t>
      </w:r>
      <w:r w:rsidR="00665F9B" w:rsidRPr="00A05F6E">
        <w:rPr>
          <w:rFonts w:ascii="Times New Roman" w:hAnsi="Times New Roman" w:cs="Times New Roman"/>
          <w:color w:val="000000"/>
          <w:szCs w:val="32"/>
          <w:lang w:val="en-US"/>
        </w:rPr>
        <w:t xml:space="preserve">that </w:t>
      </w:r>
      <w:r w:rsidR="00B139BD">
        <w:rPr>
          <w:rFonts w:ascii="Times New Roman" w:hAnsi="Times New Roman" w:cs="Times New Roman"/>
          <w:color w:val="000000"/>
          <w:szCs w:val="32"/>
          <w:lang w:val="en-US"/>
        </w:rPr>
        <w:t xml:space="preserve">only </w:t>
      </w:r>
      <w:r w:rsidR="00665F9B" w:rsidRPr="00A05F6E">
        <w:rPr>
          <w:rFonts w:ascii="Times New Roman" w:hAnsi="Times New Roman" w:cs="Times New Roman"/>
          <w:color w:val="000000"/>
          <w:szCs w:val="32"/>
          <w:lang w:val="en-US"/>
        </w:rPr>
        <w:t xml:space="preserve">7 percent of girls in Kampala said that they are ‘always’ involved in </w:t>
      </w:r>
      <w:r w:rsidR="00DC755D" w:rsidRPr="00A05F6E">
        <w:rPr>
          <w:rFonts w:ascii="Times New Roman" w:hAnsi="Times New Roman" w:cs="Times New Roman"/>
          <w:color w:val="000000"/>
          <w:szCs w:val="32"/>
          <w:lang w:val="en-US"/>
        </w:rPr>
        <w:t xml:space="preserve">issues related to their safety, while 23 percent in Hanoi and 18 percent </w:t>
      </w:r>
      <w:r w:rsidR="00B139BD">
        <w:rPr>
          <w:rFonts w:ascii="Times New Roman" w:hAnsi="Times New Roman" w:cs="Times New Roman"/>
          <w:color w:val="000000"/>
          <w:szCs w:val="32"/>
          <w:lang w:val="en-US"/>
        </w:rPr>
        <w:t xml:space="preserve">of girls </w:t>
      </w:r>
      <w:r w:rsidR="00DC755D" w:rsidRPr="00A05F6E">
        <w:rPr>
          <w:rFonts w:ascii="Times New Roman" w:hAnsi="Times New Roman" w:cs="Times New Roman"/>
          <w:color w:val="000000"/>
          <w:szCs w:val="32"/>
          <w:lang w:val="en-US"/>
        </w:rPr>
        <w:t>in Delhi agree.</w:t>
      </w:r>
      <w:r w:rsidR="00B30F7E" w:rsidRPr="00A05F6E">
        <w:rPr>
          <w:rFonts w:ascii="Times New Roman" w:hAnsi="Times New Roman" w:cs="Times New Roman"/>
          <w:color w:val="000000"/>
          <w:szCs w:val="32"/>
          <w:lang w:val="en-US"/>
        </w:rPr>
        <w:t xml:space="preserve"> </w:t>
      </w:r>
      <w:r w:rsidR="002A5D84" w:rsidRPr="00A05F6E">
        <w:rPr>
          <w:rFonts w:ascii="Times New Roman" w:hAnsi="Times New Roman" w:cs="Times New Roman"/>
          <w:color w:val="000000"/>
          <w:szCs w:val="32"/>
          <w:lang w:val="en-US"/>
        </w:rPr>
        <w:t xml:space="preserve">In </w:t>
      </w:r>
      <w:r w:rsidR="00FC4F5B" w:rsidRPr="00A05F6E">
        <w:rPr>
          <w:rFonts w:ascii="Times New Roman" w:hAnsi="Times New Roman" w:cs="Times New Roman"/>
          <w:color w:val="000000"/>
          <w:szCs w:val="32"/>
          <w:lang w:val="en-US"/>
        </w:rPr>
        <w:t>Delhi</w:t>
      </w:r>
      <w:r w:rsidR="00B30F7E" w:rsidRPr="00A05F6E">
        <w:rPr>
          <w:rFonts w:ascii="Times New Roman" w:hAnsi="Times New Roman" w:cs="Times New Roman"/>
          <w:color w:val="000000"/>
          <w:szCs w:val="32"/>
          <w:lang w:val="en-US"/>
        </w:rPr>
        <w:t>, 75</w:t>
      </w:r>
      <w:r w:rsidR="0071752A" w:rsidRPr="00A05F6E">
        <w:rPr>
          <w:rFonts w:ascii="Times New Roman" w:hAnsi="Times New Roman" w:cs="Times New Roman"/>
          <w:color w:val="000000"/>
          <w:szCs w:val="32"/>
          <w:lang w:val="en-US"/>
        </w:rPr>
        <w:t xml:space="preserve"> percent of government officials think that</w:t>
      </w:r>
      <w:r w:rsidR="00FC4F5B" w:rsidRPr="00A05F6E">
        <w:rPr>
          <w:rFonts w:ascii="Times New Roman" w:hAnsi="Times New Roman" w:cs="Times New Roman"/>
          <w:color w:val="000000"/>
          <w:szCs w:val="32"/>
          <w:lang w:val="en-US"/>
        </w:rPr>
        <w:t xml:space="preserve"> girls’ participation is valued</w:t>
      </w:r>
      <w:r w:rsidR="002A5D84" w:rsidRPr="00A05F6E">
        <w:rPr>
          <w:rFonts w:ascii="Times New Roman" w:hAnsi="Times New Roman" w:cs="Times New Roman"/>
          <w:color w:val="000000"/>
          <w:szCs w:val="32"/>
          <w:lang w:val="en-US"/>
        </w:rPr>
        <w:t>, while 65 percent of stakeholders in Hanoi agree.</w:t>
      </w:r>
      <w:r w:rsidR="00B30F7E" w:rsidRPr="00A05F6E">
        <w:rPr>
          <w:rFonts w:ascii="Times New Roman" w:hAnsi="Times New Roman" w:cs="Times New Roman"/>
          <w:color w:val="000000"/>
          <w:szCs w:val="32"/>
          <w:lang w:val="en-US"/>
        </w:rPr>
        <w:t xml:space="preserve"> In Kampala, 80 percent of stakeholders said that girls’ participation in city development is completely important and 20 percent agreed that it is mostly important.</w:t>
      </w:r>
      <w:r w:rsidR="002A5D84" w:rsidRPr="00A05F6E">
        <w:rPr>
          <w:rFonts w:ascii="Times New Roman" w:hAnsi="Times New Roman" w:cs="Times New Roman"/>
          <w:color w:val="000000"/>
          <w:szCs w:val="32"/>
          <w:lang w:val="en-US"/>
        </w:rPr>
        <w:t xml:space="preserve"> </w:t>
      </w:r>
    </w:p>
    <w:p w:rsidR="00DC755D" w:rsidRPr="00A05F6E" w:rsidRDefault="00DC755D" w:rsidP="00A05F6E">
      <w:pPr>
        <w:rPr>
          <w:rFonts w:ascii="Times New Roman" w:hAnsi="Times New Roman" w:cs="Times New Roman"/>
          <w:color w:val="000000"/>
          <w:szCs w:val="32"/>
          <w:lang w:val="en-US"/>
        </w:rPr>
      </w:pPr>
    </w:p>
    <w:p w:rsidR="00854DD5" w:rsidRPr="00A05F6E" w:rsidRDefault="00DC755D" w:rsidP="00A05F6E">
      <w:pPr>
        <w:rPr>
          <w:rFonts w:ascii="Times New Roman" w:hAnsi="Times New Roman" w:cs="Times New Roman"/>
          <w:color w:val="000000"/>
          <w:szCs w:val="32"/>
          <w:lang w:val="en-US"/>
        </w:rPr>
      </w:pPr>
      <w:r w:rsidRPr="00A05F6E">
        <w:rPr>
          <w:rFonts w:ascii="Times New Roman" w:hAnsi="Times New Roman" w:cs="Times New Roman"/>
          <w:color w:val="000000"/>
          <w:szCs w:val="32"/>
          <w:lang w:val="en-US"/>
        </w:rPr>
        <w:t xml:space="preserve">With regard to girls’ </w:t>
      </w:r>
      <w:r w:rsidR="00A51A03" w:rsidRPr="00A05F6E">
        <w:rPr>
          <w:rFonts w:ascii="Times New Roman" w:hAnsi="Times New Roman" w:cs="Times New Roman"/>
          <w:color w:val="000000"/>
          <w:szCs w:val="32"/>
          <w:lang w:val="en-US"/>
        </w:rPr>
        <w:t>safety when using public transportation</w:t>
      </w:r>
      <w:r w:rsidRPr="00A05F6E">
        <w:rPr>
          <w:rFonts w:ascii="Times New Roman" w:hAnsi="Times New Roman" w:cs="Times New Roman"/>
          <w:color w:val="000000"/>
          <w:szCs w:val="32"/>
          <w:lang w:val="en-US"/>
        </w:rPr>
        <w:t xml:space="preserve"> services, research shows that </w:t>
      </w:r>
      <w:r w:rsidR="000C7462">
        <w:rPr>
          <w:rFonts w:ascii="Times New Roman" w:hAnsi="Times New Roman" w:cs="Times New Roman"/>
          <w:color w:val="000000"/>
          <w:szCs w:val="32"/>
          <w:lang w:val="en-US"/>
        </w:rPr>
        <w:t xml:space="preserve">merely </w:t>
      </w:r>
      <w:r w:rsidRPr="00A05F6E">
        <w:rPr>
          <w:rFonts w:ascii="Times New Roman" w:hAnsi="Times New Roman" w:cs="Times New Roman"/>
          <w:color w:val="000000"/>
          <w:szCs w:val="32"/>
          <w:lang w:val="en-US"/>
        </w:rPr>
        <w:t xml:space="preserve">6 percent of girls in Hanoi said that they ‘always’ feel safe on public transportation, while 12 percent in Kampala and 14 percent in Delhi said that they ‘always’ feel safe when using transportation services. </w:t>
      </w:r>
      <w:r w:rsidR="00B433B5" w:rsidRPr="00A05F6E">
        <w:rPr>
          <w:rFonts w:ascii="Times New Roman" w:hAnsi="Times New Roman" w:cs="Times New Roman"/>
          <w:color w:val="000000"/>
          <w:szCs w:val="32"/>
          <w:lang w:val="en-US"/>
        </w:rPr>
        <w:t xml:space="preserve">These findings are an indicator of the outcome, increased girls’ autonomous mobility, and signify that girls in all of the cities do not feel confident in the safety of public transport services. </w:t>
      </w:r>
    </w:p>
    <w:p w:rsidR="00854DD5" w:rsidRPr="00A05F6E" w:rsidRDefault="00854DD5" w:rsidP="00A05F6E">
      <w:pPr>
        <w:rPr>
          <w:rFonts w:ascii="Times New Roman" w:hAnsi="Times New Roman" w:cs="Times New Roman"/>
          <w:color w:val="000000"/>
          <w:szCs w:val="32"/>
          <w:lang w:val="en-US"/>
        </w:rPr>
      </w:pPr>
    </w:p>
    <w:p w:rsidR="006E7DE8" w:rsidRDefault="00F81318" w:rsidP="00A05F6E">
      <w:pPr>
        <w:rPr>
          <w:rFonts w:ascii="Times New Roman" w:hAnsi="Times New Roman" w:cs="Times New Roman"/>
          <w:color w:val="000000"/>
          <w:szCs w:val="32"/>
          <w:lang w:val="en-US"/>
        </w:rPr>
      </w:pPr>
      <w:r w:rsidRPr="00A05F6E">
        <w:rPr>
          <w:rFonts w:ascii="Times New Roman" w:hAnsi="Times New Roman" w:cs="Times New Roman"/>
          <w:color w:val="000000"/>
          <w:szCs w:val="32"/>
          <w:lang w:val="en-US"/>
        </w:rPr>
        <w:t>A</w:t>
      </w:r>
      <w:r w:rsidR="00854DD5" w:rsidRPr="00A05F6E">
        <w:rPr>
          <w:rFonts w:ascii="Times New Roman" w:hAnsi="Times New Roman" w:cs="Times New Roman"/>
          <w:color w:val="000000"/>
          <w:szCs w:val="32"/>
          <w:lang w:val="en-US"/>
        </w:rPr>
        <w:t xml:space="preserve">n indicator of the </w:t>
      </w:r>
      <w:proofErr w:type="spellStart"/>
      <w:r w:rsidR="00854DD5" w:rsidRPr="00A05F6E">
        <w:rPr>
          <w:rFonts w:ascii="Times New Roman" w:hAnsi="Times New Roman" w:cs="Times New Roman"/>
          <w:color w:val="000000"/>
          <w:szCs w:val="32"/>
          <w:lang w:val="en-US"/>
        </w:rPr>
        <w:t>programme</w:t>
      </w:r>
      <w:proofErr w:type="spellEnd"/>
      <w:r w:rsidR="00854DD5" w:rsidRPr="00A05F6E">
        <w:rPr>
          <w:rFonts w:ascii="Times New Roman" w:hAnsi="Times New Roman" w:cs="Times New Roman"/>
          <w:color w:val="000000"/>
          <w:szCs w:val="32"/>
          <w:lang w:val="en-US"/>
        </w:rPr>
        <w:t xml:space="preserve"> goal is the creation and implementation of new laws and policies and/or the reevalu</w:t>
      </w:r>
      <w:r w:rsidRPr="00A05F6E">
        <w:rPr>
          <w:rFonts w:ascii="Times New Roman" w:hAnsi="Times New Roman" w:cs="Times New Roman"/>
          <w:color w:val="000000"/>
          <w:szCs w:val="32"/>
          <w:lang w:val="en-US"/>
        </w:rPr>
        <w:t xml:space="preserve">ation of existing laws and policies on urban development that take into account adolescent girls’ right to participate and their safety. The </w:t>
      </w:r>
      <w:r w:rsidR="006E7DE8" w:rsidRPr="00A05F6E">
        <w:rPr>
          <w:rFonts w:ascii="Times New Roman" w:hAnsi="Times New Roman" w:cs="Times New Roman"/>
          <w:color w:val="000000"/>
          <w:szCs w:val="32"/>
          <w:lang w:val="en-US"/>
        </w:rPr>
        <w:t>policy review tool</w:t>
      </w:r>
      <w:r w:rsidRPr="00A05F6E">
        <w:rPr>
          <w:rFonts w:ascii="Times New Roman" w:hAnsi="Times New Roman" w:cs="Times New Roman"/>
          <w:color w:val="000000"/>
          <w:szCs w:val="32"/>
          <w:lang w:val="en-US"/>
        </w:rPr>
        <w:t xml:space="preserve"> </w:t>
      </w:r>
      <w:r w:rsidR="006E7DE8" w:rsidRPr="00A05F6E">
        <w:rPr>
          <w:rFonts w:ascii="Times New Roman" w:hAnsi="Times New Roman" w:cs="Times New Roman"/>
          <w:color w:val="000000"/>
          <w:szCs w:val="32"/>
          <w:lang w:val="en-US"/>
        </w:rPr>
        <w:t xml:space="preserve">is the beginning of a reevaluation </w:t>
      </w:r>
      <w:r w:rsidR="00A05F6E" w:rsidRPr="00A05F6E">
        <w:rPr>
          <w:rFonts w:ascii="Times New Roman" w:hAnsi="Times New Roman" w:cs="Times New Roman"/>
          <w:color w:val="000000"/>
          <w:szCs w:val="32"/>
          <w:lang w:val="en-US"/>
        </w:rPr>
        <w:t>of</w:t>
      </w:r>
      <w:r w:rsidRPr="00A05F6E">
        <w:rPr>
          <w:rFonts w:ascii="Times New Roman" w:hAnsi="Times New Roman" w:cs="Times New Roman"/>
          <w:color w:val="000000"/>
          <w:szCs w:val="32"/>
          <w:lang w:val="en-US"/>
        </w:rPr>
        <w:t xml:space="preserve"> existing policies in order to</w:t>
      </w:r>
      <w:r w:rsidR="006E7DE8" w:rsidRPr="00A05F6E">
        <w:rPr>
          <w:rFonts w:ascii="Times New Roman" w:hAnsi="Times New Roman" w:cs="Times New Roman"/>
          <w:color w:val="000000"/>
          <w:szCs w:val="32"/>
          <w:lang w:val="en-US"/>
        </w:rPr>
        <w:t xml:space="preserve"> ensure they</w:t>
      </w:r>
      <w:r w:rsidRPr="00A05F6E">
        <w:rPr>
          <w:rFonts w:ascii="Times New Roman" w:hAnsi="Times New Roman" w:cs="Times New Roman"/>
          <w:color w:val="000000"/>
          <w:szCs w:val="32"/>
          <w:lang w:val="en-US"/>
        </w:rPr>
        <w:t xml:space="preserve"> better accommodate the safety and inclusion of girls</w:t>
      </w:r>
      <w:r w:rsidR="00134E01" w:rsidRPr="00A05F6E">
        <w:rPr>
          <w:rFonts w:ascii="Times New Roman" w:hAnsi="Times New Roman" w:cs="Times New Roman"/>
          <w:color w:val="000000"/>
          <w:szCs w:val="32"/>
          <w:lang w:val="en-US"/>
        </w:rPr>
        <w:t xml:space="preserve">. </w:t>
      </w:r>
      <w:r w:rsidR="006E7DE8" w:rsidRPr="00A05F6E">
        <w:rPr>
          <w:rFonts w:ascii="Times New Roman" w:hAnsi="Times New Roman" w:cs="Times New Roman"/>
          <w:color w:val="000000"/>
          <w:szCs w:val="32"/>
          <w:lang w:val="en-US"/>
        </w:rPr>
        <w:t>Th</w:t>
      </w:r>
      <w:r w:rsidR="00A05F6E" w:rsidRPr="00A05F6E">
        <w:rPr>
          <w:rFonts w:ascii="Times New Roman" w:hAnsi="Times New Roman" w:cs="Times New Roman"/>
          <w:color w:val="000000"/>
          <w:szCs w:val="32"/>
          <w:lang w:val="en-US"/>
        </w:rPr>
        <w:t>e</w:t>
      </w:r>
      <w:r w:rsidR="006E7DE8" w:rsidRPr="00A05F6E">
        <w:rPr>
          <w:rFonts w:ascii="Times New Roman" w:hAnsi="Times New Roman" w:cs="Times New Roman"/>
          <w:color w:val="000000"/>
          <w:szCs w:val="32"/>
          <w:lang w:val="en-US"/>
        </w:rPr>
        <w:t xml:space="preserve"> information gathered</w:t>
      </w:r>
      <w:r w:rsidR="00F811BE">
        <w:rPr>
          <w:rFonts w:ascii="Times New Roman" w:hAnsi="Times New Roman" w:cs="Times New Roman"/>
          <w:color w:val="000000"/>
          <w:szCs w:val="32"/>
          <w:lang w:val="en-US"/>
        </w:rPr>
        <w:t>, together with adolescent girls,</w:t>
      </w:r>
      <w:r w:rsidR="006E7DE8" w:rsidRPr="00A05F6E">
        <w:rPr>
          <w:rFonts w:ascii="Times New Roman" w:hAnsi="Times New Roman" w:cs="Times New Roman"/>
          <w:color w:val="000000"/>
          <w:szCs w:val="32"/>
          <w:lang w:val="en-US"/>
        </w:rPr>
        <w:t xml:space="preserve"> </w:t>
      </w:r>
      <w:r w:rsidR="00A05F6E" w:rsidRPr="00A05F6E">
        <w:rPr>
          <w:rFonts w:ascii="Times New Roman" w:hAnsi="Times New Roman" w:cs="Times New Roman"/>
          <w:color w:val="000000"/>
          <w:szCs w:val="32"/>
          <w:lang w:val="en-US"/>
        </w:rPr>
        <w:t xml:space="preserve">was </w:t>
      </w:r>
      <w:r w:rsidR="006E7DE8" w:rsidRPr="00A05F6E">
        <w:rPr>
          <w:rFonts w:ascii="Times New Roman" w:hAnsi="Times New Roman" w:cs="Times New Roman"/>
          <w:color w:val="000000"/>
          <w:szCs w:val="32"/>
          <w:lang w:val="en-US"/>
        </w:rPr>
        <w:t xml:space="preserve">to validate the need for new laws and policies that </w:t>
      </w:r>
      <w:r w:rsidR="00F811BE">
        <w:rPr>
          <w:rFonts w:ascii="Times New Roman" w:hAnsi="Times New Roman" w:cs="Times New Roman"/>
          <w:color w:val="000000"/>
          <w:szCs w:val="32"/>
          <w:lang w:val="en-US"/>
        </w:rPr>
        <w:t>a</w:t>
      </w:r>
      <w:r w:rsidR="006E7DE8" w:rsidRPr="00A05F6E">
        <w:rPr>
          <w:rFonts w:ascii="Times New Roman" w:hAnsi="Times New Roman" w:cs="Times New Roman"/>
          <w:color w:val="000000"/>
          <w:szCs w:val="32"/>
          <w:lang w:val="en-US"/>
        </w:rPr>
        <w:t>ffect girls’ safety and inclusion and revision of existing</w:t>
      </w:r>
      <w:r w:rsidR="00F811BE">
        <w:rPr>
          <w:rFonts w:ascii="Times New Roman" w:hAnsi="Times New Roman" w:cs="Times New Roman"/>
          <w:color w:val="000000"/>
          <w:szCs w:val="32"/>
          <w:lang w:val="en-US"/>
        </w:rPr>
        <w:t xml:space="preserve"> laws and policies</w:t>
      </w:r>
      <w:r w:rsidRPr="00A05F6E">
        <w:rPr>
          <w:rFonts w:ascii="Times New Roman" w:hAnsi="Times New Roman" w:cs="Times New Roman"/>
          <w:color w:val="000000"/>
          <w:szCs w:val="32"/>
          <w:lang w:val="en-US"/>
        </w:rPr>
        <w:t xml:space="preserve">. </w:t>
      </w:r>
    </w:p>
    <w:p w:rsidR="00D237CB" w:rsidRDefault="00D237CB" w:rsidP="00A05F6E">
      <w:pPr>
        <w:rPr>
          <w:rFonts w:ascii="Times New Roman" w:hAnsi="Times New Roman" w:cs="Times New Roman"/>
          <w:color w:val="000000"/>
          <w:szCs w:val="32"/>
          <w:lang w:val="en-US"/>
        </w:rPr>
      </w:pPr>
    </w:p>
    <w:p w:rsidR="00D237CB" w:rsidRPr="00A05F6E" w:rsidRDefault="00D237CB" w:rsidP="00A05F6E">
      <w:pPr>
        <w:rPr>
          <w:rFonts w:ascii="Times New Roman" w:hAnsi="Times New Roman" w:cs="Times New Roman"/>
          <w:color w:val="000000"/>
          <w:szCs w:val="32"/>
          <w:lang w:val="en-US"/>
        </w:rPr>
      </w:pPr>
      <w:r w:rsidRPr="00D7119F">
        <w:rPr>
          <w:rFonts w:ascii="Times" w:hAnsi="Times" w:cs="Times New Roman"/>
          <w:color w:val="000000"/>
          <w:szCs w:val="32"/>
          <w:lang w:val="en-US"/>
        </w:rPr>
        <w:t xml:space="preserve">While the Because I am a Girl Urban </w:t>
      </w:r>
      <w:proofErr w:type="spellStart"/>
      <w:r w:rsidRPr="00D7119F">
        <w:rPr>
          <w:rFonts w:ascii="Times" w:hAnsi="Times" w:cs="Times New Roman"/>
          <w:color w:val="000000"/>
          <w:szCs w:val="32"/>
          <w:lang w:val="en-US"/>
        </w:rPr>
        <w:t>Programme</w:t>
      </w:r>
      <w:proofErr w:type="spellEnd"/>
      <w:r w:rsidRPr="00D7119F">
        <w:rPr>
          <w:rFonts w:ascii="Times" w:hAnsi="Times" w:cs="Times New Roman"/>
          <w:color w:val="000000"/>
          <w:szCs w:val="32"/>
          <w:lang w:val="en-US"/>
        </w:rPr>
        <w:t xml:space="preserve"> defines adolescence as being between the ages of 13 and 18, local age definitions do not always agree. In practice, therefore, the age range for participants in the </w:t>
      </w:r>
      <w:proofErr w:type="spellStart"/>
      <w:r w:rsidRPr="00D7119F">
        <w:rPr>
          <w:rFonts w:ascii="Times" w:hAnsi="Times" w:cs="Times New Roman"/>
          <w:color w:val="000000"/>
          <w:szCs w:val="32"/>
          <w:lang w:val="en-US"/>
        </w:rPr>
        <w:t>programme</w:t>
      </w:r>
      <w:proofErr w:type="spellEnd"/>
      <w:r w:rsidRPr="00D7119F">
        <w:rPr>
          <w:rFonts w:ascii="Times" w:hAnsi="Times" w:cs="Times New Roman"/>
          <w:color w:val="000000"/>
          <w:szCs w:val="32"/>
          <w:lang w:val="en-US"/>
        </w:rPr>
        <w:t xml:space="preserve"> is from 11-23 years old. In each city, girls who attended schools were included in the baseline process. However, each research team made a particular effort to reach adolescent girls who were excluded from mainstream urban groups. For instance, efforts were made to reach marginalized girls</w:t>
      </w:r>
      <w:r w:rsidR="00F811BE">
        <w:rPr>
          <w:rFonts w:ascii="Times" w:hAnsi="Times" w:cs="Times New Roman"/>
          <w:color w:val="000000"/>
          <w:szCs w:val="32"/>
          <w:lang w:val="en-US"/>
        </w:rPr>
        <w:t>,</w:t>
      </w:r>
      <w:r w:rsidRPr="00D7119F">
        <w:rPr>
          <w:rFonts w:ascii="Times" w:hAnsi="Times" w:cs="Times New Roman"/>
          <w:color w:val="000000"/>
          <w:szCs w:val="32"/>
          <w:lang w:val="en-US"/>
        </w:rPr>
        <w:t xml:space="preserve"> such as out-of-school girls, working girls, and differently-abled girls. From young migrant workers in Hanoi to sex workers in Kampala, the diversity of participation was vast</w:t>
      </w:r>
      <w:r w:rsidRPr="00D7119F">
        <w:rPr>
          <w:rStyle w:val="FootnoteReference"/>
          <w:rFonts w:ascii="Times" w:hAnsi="Times" w:cs="Times New Roman"/>
          <w:color w:val="000000"/>
          <w:szCs w:val="32"/>
          <w:lang w:val="en-US"/>
        </w:rPr>
        <w:footnoteReference w:id="2"/>
      </w:r>
      <w:r w:rsidRPr="00D7119F">
        <w:rPr>
          <w:rFonts w:ascii="Times" w:hAnsi="Times" w:cs="Times New Roman"/>
          <w:color w:val="000000"/>
          <w:szCs w:val="32"/>
          <w:lang w:val="en-US"/>
        </w:rPr>
        <w:t>.</w:t>
      </w:r>
    </w:p>
    <w:p w:rsidR="00B433B5" w:rsidRDefault="00B433B5" w:rsidP="000B4927">
      <w:pPr>
        <w:spacing w:line="360" w:lineRule="auto"/>
        <w:rPr>
          <w:rFonts w:ascii="Times" w:hAnsi="Times" w:cs="Times New Roman"/>
          <w:color w:val="000000"/>
          <w:szCs w:val="32"/>
          <w:lang w:val="en-US"/>
        </w:rPr>
      </w:pPr>
    </w:p>
    <w:p w:rsidR="005E60AE" w:rsidRDefault="005E60AE" w:rsidP="000B4927">
      <w:pPr>
        <w:spacing w:line="360" w:lineRule="auto"/>
        <w:rPr>
          <w:rFonts w:ascii="Times" w:hAnsi="Times" w:cs="Times New Roman"/>
          <w:color w:val="000000"/>
          <w:szCs w:val="32"/>
          <w:lang w:val="en-US"/>
        </w:rPr>
      </w:pPr>
      <w:r>
        <w:rPr>
          <w:rFonts w:ascii="Times" w:hAnsi="Times" w:cs="Times New Roman"/>
          <w:color w:val="000000"/>
          <w:szCs w:val="32"/>
          <w:lang w:val="en-US"/>
        </w:rPr>
        <w:t>LIMITATIONS AND CHALLENGES OF</w:t>
      </w:r>
      <w:r w:rsidR="00137E33">
        <w:rPr>
          <w:rFonts w:ascii="Times" w:hAnsi="Times" w:cs="Times New Roman"/>
          <w:color w:val="000000"/>
          <w:szCs w:val="32"/>
          <w:lang w:val="en-US"/>
        </w:rPr>
        <w:t xml:space="preserve"> </w:t>
      </w:r>
      <w:r>
        <w:rPr>
          <w:rFonts w:ascii="Times" w:hAnsi="Times" w:cs="Times New Roman"/>
          <w:color w:val="000000"/>
          <w:szCs w:val="32"/>
          <w:lang w:val="en-US"/>
        </w:rPr>
        <w:t>DATA COLLECTION</w:t>
      </w:r>
    </w:p>
    <w:p w:rsidR="005E60AE" w:rsidRPr="00D7119F" w:rsidRDefault="005E60AE" w:rsidP="005E60AE">
      <w:pPr>
        <w:rPr>
          <w:rFonts w:ascii="Times" w:hAnsi="Times" w:cs="Times New Roman"/>
          <w:szCs w:val="20"/>
          <w:lang w:val="en-US"/>
        </w:rPr>
      </w:pPr>
      <w:r w:rsidRPr="00D7119F">
        <w:rPr>
          <w:rFonts w:ascii="Times" w:hAnsi="Times" w:cs="Times New Roman"/>
          <w:color w:val="000000"/>
          <w:szCs w:val="32"/>
          <w:lang w:val="en-US"/>
        </w:rPr>
        <w:t>Although the street survey was a cost effective method to reach a large number of respondents in a small window of time, there were a number of limitations. The nature of a crowded bus terminal posed a threat to the data collectors of losing their electronic devices and to their personal security. In addition, although the questions were designed specifically to be quick and straightforward, many respondents had to skip some answers in order to catch a bus.  </w:t>
      </w:r>
    </w:p>
    <w:p w:rsidR="005E60AE" w:rsidRPr="00D7119F" w:rsidRDefault="005E60AE" w:rsidP="005E60AE">
      <w:pPr>
        <w:rPr>
          <w:rFonts w:ascii="Times" w:hAnsi="Times"/>
          <w:szCs w:val="20"/>
          <w:lang w:val="en-US"/>
        </w:rPr>
      </w:pPr>
    </w:p>
    <w:p w:rsidR="005E60AE" w:rsidRPr="00D7119F" w:rsidRDefault="005E60AE" w:rsidP="005E60AE">
      <w:pPr>
        <w:rPr>
          <w:rFonts w:ascii="Times" w:hAnsi="Times" w:cs="Times New Roman"/>
          <w:color w:val="000000"/>
          <w:szCs w:val="32"/>
          <w:lang w:val="en-US"/>
        </w:rPr>
      </w:pPr>
      <w:r w:rsidRPr="00D7119F">
        <w:rPr>
          <w:rFonts w:ascii="Times" w:hAnsi="Times" w:cs="Times New Roman"/>
          <w:color w:val="000000"/>
          <w:szCs w:val="32"/>
          <w:lang w:val="en-US"/>
        </w:rPr>
        <w:lastRenderedPageBreak/>
        <w:t>In Hanoi and Kampala, there was hesitation on behalf of some government officials to reveal</w:t>
      </w:r>
      <w:r>
        <w:rPr>
          <w:rFonts w:ascii="Times" w:hAnsi="Times" w:cs="Times New Roman"/>
          <w:color w:val="000000"/>
          <w:szCs w:val="32"/>
          <w:lang w:val="en-US"/>
        </w:rPr>
        <w:t xml:space="preserve"> their opinion</w:t>
      </w:r>
      <w:r w:rsidRPr="00D7119F">
        <w:rPr>
          <w:rFonts w:ascii="Times" w:hAnsi="Times" w:cs="Times New Roman"/>
          <w:color w:val="000000"/>
          <w:szCs w:val="32"/>
          <w:lang w:val="en-US"/>
        </w:rPr>
        <w:t xml:space="preserve">, in fact a </w:t>
      </w:r>
      <w:r w:rsidRPr="00D7119F">
        <w:rPr>
          <w:rFonts w:ascii="Times" w:hAnsi="Times" w:cs="Times New Roman"/>
          <w:szCs w:val="32"/>
          <w:lang w:val="en-US"/>
        </w:rPr>
        <w:t xml:space="preserve">repressive climate and issues with political instability </w:t>
      </w:r>
      <w:r w:rsidRPr="00D7119F">
        <w:rPr>
          <w:rFonts w:ascii="Times" w:hAnsi="Times" w:cs="Times New Roman"/>
          <w:color w:val="000000"/>
          <w:szCs w:val="32"/>
          <w:lang w:val="en-US"/>
        </w:rPr>
        <w:t>deemed it impossible in some cases. In Hanoi, of 83 invitations sent, only 65 responded and many skipped open-ended questions</w:t>
      </w:r>
      <w:r w:rsidRPr="00D7119F">
        <w:rPr>
          <w:rStyle w:val="FootnoteReference"/>
          <w:rFonts w:ascii="Times" w:hAnsi="Times" w:cs="Times New Roman"/>
          <w:color w:val="000000"/>
          <w:szCs w:val="32"/>
          <w:lang w:val="en-US"/>
        </w:rPr>
        <w:footnoteReference w:id="3"/>
      </w:r>
      <w:r w:rsidRPr="00D7119F">
        <w:rPr>
          <w:rFonts w:ascii="Times" w:hAnsi="Times" w:cs="Times New Roman"/>
          <w:color w:val="000000"/>
          <w:szCs w:val="32"/>
          <w:lang w:val="en-US"/>
        </w:rPr>
        <w:t>. In Kampala, after making several attempts to fix appointments with directors within the K</w:t>
      </w:r>
      <w:r>
        <w:rPr>
          <w:rFonts w:ascii="Times" w:hAnsi="Times" w:cs="Times New Roman"/>
          <w:color w:val="000000"/>
          <w:szCs w:val="32"/>
          <w:lang w:val="en-US"/>
        </w:rPr>
        <w:t xml:space="preserve">ampala </w:t>
      </w:r>
      <w:r w:rsidR="000802C9">
        <w:rPr>
          <w:rFonts w:ascii="Times" w:hAnsi="Times" w:cs="Times New Roman"/>
          <w:color w:val="000000"/>
          <w:szCs w:val="32"/>
          <w:lang w:val="en-US"/>
        </w:rPr>
        <w:t xml:space="preserve">Capital </w:t>
      </w:r>
      <w:r w:rsidRPr="00D7119F">
        <w:rPr>
          <w:rFonts w:ascii="Times" w:hAnsi="Times" w:cs="Times New Roman"/>
          <w:color w:val="000000"/>
          <w:szCs w:val="32"/>
          <w:lang w:val="en-US"/>
        </w:rPr>
        <w:t>C</w:t>
      </w:r>
      <w:r>
        <w:rPr>
          <w:rFonts w:ascii="Times" w:hAnsi="Times" w:cs="Times New Roman"/>
          <w:color w:val="000000"/>
          <w:szCs w:val="32"/>
          <w:lang w:val="en-US"/>
        </w:rPr>
        <w:t xml:space="preserve">ity </w:t>
      </w:r>
      <w:r w:rsidRPr="00D7119F">
        <w:rPr>
          <w:rFonts w:ascii="Times" w:hAnsi="Times" w:cs="Times New Roman"/>
          <w:color w:val="000000"/>
          <w:szCs w:val="32"/>
          <w:lang w:val="en-US"/>
        </w:rPr>
        <w:t>A</w:t>
      </w:r>
      <w:r>
        <w:rPr>
          <w:rFonts w:ascii="Times" w:hAnsi="Times" w:cs="Times New Roman"/>
          <w:color w:val="000000"/>
          <w:szCs w:val="32"/>
          <w:lang w:val="en-US"/>
        </w:rPr>
        <w:t>uthority</w:t>
      </w:r>
      <w:r w:rsidRPr="00D7119F">
        <w:rPr>
          <w:rFonts w:ascii="Times" w:hAnsi="Times" w:cs="Times New Roman"/>
          <w:color w:val="000000"/>
          <w:szCs w:val="32"/>
          <w:lang w:val="en-US"/>
        </w:rPr>
        <w:t>, data was collected from political leaders who were more cooperative than the technical team</w:t>
      </w:r>
      <w:r w:rsidRPr="00D7119F">
        <w:rPr>
          <w:rStyle w:val="FootnoteReference"/>
          <w:rFonts w:ascii="Times" w:hAnsi="Times" w:cs="Times New Roman"/>
          <w:color w:val="000000"/>
          <w:szCs w:val="32"/>
          <w:lang w:val="en-US"/>
        </w:rPr>
        <w:footnoteReference w:id="4"/>
      </w:r>
      <w:r w:rsidRPr="00D7119F">
        <w:rPr>
          <w:rFonts w:ascii="Times" w:hAnsi="Times" w:cs="Times New Roman"/>
          <w:color w:val="000000"/>
          <w:szCs w:val="32"/>
          <w:lang w:val="en-US"/>
        </w:rPr>
        <w:t xml:space="preserve">. </w:t>
      </w:r>
    </w:p>
    <w:p w:rsidR="005E60AE" w:rsidRPr="00D7119F" w:rsidRDefault="005E60AE" w:rsidP="005E60AE">
      <w:pPr>
        <w:rPr>
          <w:rFonts w:ascii="Times" w:hAnsi="Times"/>
          <w:szCs w:val="20"/>
          <w:lang w:val="en-US"/>
        </w:rPr>
      </w:pPr>
    </w:p>
    <w:p w:rsidR="005E60AE" w:rsidRPr="00D7119F" w:rsidRDefault="005E60AE" w:rsidP="005E60AE">
      <w:pPr>
        <w:rPr>
          <w:rFonts w:ascii="Times" w:hAnsi="Times" w:cs="Times New Roman"/>
          <w:color w:val="000000"/>
          <w:szCs w:val="32"/>
          <w:lang w:val="en-US"/>
        </w:rPr>
      </w:pPr>
      <w:r w:rsidRPr="00D7119F">
        <w:rPr>
          <w:rFonts w:ascii="Times" w:hAnsi="Times" w:cs="Times New Roman"/>
          <w:color w:val="000000"/>
          <w:szCs w:val="32"/>
          <w:lang w:val="en-US"/>
        </w:rPr>
        <w:t>Another limitation was the fact that sexual harassment on public transport cannot be easily measured. Proxy indicators were used to overcome this issue. More specifically, estimates of the prevalence of sexual harassment for girls on buses is derived from the percentage of street survey respondents who think sexual harassment is a risk for girls on buses, and the frequency of examples of sexual harassment on buses reported during the GES focus group discussions</w:t>
      </w:r>
      <w:r w:rsidRPr="00D7119F">
        <w:rPr>
          <w:rStyle w:val="FootnoteReference"/>
          <w:rFonts w:ascii="Times" w:hAnsi="Times" w:cs="Times New Roman"/>
          <w:color w:val="000000"/>
          <w:szCs w:val="32"/>
          <w:lang w:val="en-US"/>
        </w:rPr>
        <w:footnoteReference w:id="5"/>
      </w:r>
      <w:r w:rsidRPr="00D7119F">
        <w:rPr>
          <w:rFonts w:ascii="Times" w:hAnsi="Times" w:cs="Times New Roman"/>
          <w:color w:val="000000"/>
          <w:szCs w:val="32"/>
          <w:lang w:val="en-US"/>
        </w:rPr>
        <w:t>.</w:t>
      </w:r>
    </w:p>
    <w:p w:rsidR="005E60AE" w:rsidRPr="00D7119F" w:rsidRDefault="005E60AE" w:rsidP="005E60AE">
      <w:pPr>
        <w:rPr>
          <w:rFonts w:ascii="Times" w:hAnsi="Times" w:cs="Times New Roman"/>
          <w:color w:val="000000"/>
          <w:szCs w:val="32"/>
          <w:lang w:val="en-US"/>
        </w:rPr>
      </w:pPr>
    </w:p>
    <w:p w:rsidR="005E60AE" w:rsidRPr="00D7119F" w:rsidRDefault="005E60AE" w:rsidP="005E60AE">
      <w:pPr>
        <w:rPr>
          <w:rFonts w:ascii="Times" w:hAnsi="Times" w:cs="Times New Roman"/>
          <w:color w:val="000000"/>
          <w:szCs w:val="32"/>
          <w:lang w:val="en-US"/>
        </w:rPr>
      </w:pPr>
      <w:r w:rsidRPr="00D7119F">
        <w:rPr>
          <w:rFonts w:ascii="Times" w:hAnsi="Times" w:cs="Times New Roman"/>
          <w:color w:val="000000"/>
          <w:szCs w:val="32"/>
          <w:lang w:val="en-US"/>
        </w:rPr>
        <w:t xml:space="preserve">A further limitation to be addressed is the issue of underreporting occasions of sexual harassment and abuse, which may often be the result of social conventions that blame the victim. Victim blaming not only deters girls from coming forward about their experiences and concerns, </w:t>
      </w:r>
      <w:r w:rsidR="0005642A" w:rsidRPr="00D7119F">
        <w:rPr>
          <w:rFonts w:ascii="Times" w:hAnsi="Times" w:cs="Times New Roman"/>
          <w:color w:val="000000"/>
          <w:szCs w:val="32"/>
          <w:lang w:val="en-US"/>
        </w:rPr>
        <w:t xml:space="preserve">it also embeds a sense of shame in victims that encourages repressive solutions on girls rather than addressing male cultural attitudes and </w:t>
      </w:r>
      <w:proofErr w:type="spellStart"/>
      <w:r w:rsidR="0005642A" w:rsidRPr="00D7119F">
        <w:rPr>
          <w:rFonts w:ascii="Times" w:hAnsi="Times" w:cs="Times New Roman"/>
          <w:color w:val="000000"/>
          <w:szCs w:val="32"/>
          <w:lang w:val="en-US"/>
        </w:rPr>
        <w:t>behaviours</w:t>
      </w:r>
      <w:proofErr w:type="spellEnd"/>
      <w:r w:rsidR="0005642A" w:rsidRPr="00D7119F">
        <w:rPr>
          <w:rFonts w:ascii="Times" w:hAnsi="Times" w:cs="Times New Roman"/>
          <w:color w:val="000000"/>
          <w:szCs w:val="32"/>
          <w:lang w:val="en-US"/>
        </w:rPr>
        <w:t>.</w:t>
      </w:r>
      <w:r w:rsidR="0005642A">
        <w:rPr>
          <w:rFonts w:ascii="Times" w:hAnsi="Times" w:cs="Times New Roman"/>
          <w:color w:val="000000"/>
          <w:szCs w:val="32"/>
          <w:lang w:val="en-US"/>
        </w:rPr>
        <w:t xml:space="preserve"> V</w:t>
      </w:r>
      <w:proofErr w:type="spellStart"/>
      <w:r w:rsidR="0005642A">
        <w:t>ictim</w:t>
      </w:r>
      <w:proofErr w:type="spellEnd"/>
      <w:r w:rsidR="0005642A">
        <w:t xml:space="preserve"> blaming is a consequence of gender inequality where females are less valued than males and are held responsible for being sexually harassed.</w:t>
      </w:r>
      <w:r w:rsidR="0005642A" w:rsidRPr="00D7119F">
        <w:rPr>
          <w:rFonts w:ascii="Times" w:hAnsi="Times" w:cs="Times New Roman"/>
          <w:color w:val="000000"/>
          <w:szCs w:val="32"/>
          <w:lang w:val="en-US"/>
        </w:rPr>
        <w:t xml:space="preserve"> </w:t>
      </w:r>
      <w:r w:rsidRPr="00D7119F">
        <w:rPr>
          <w:rFonts w:ascii="Times" w:hAnsi="Times" w:cs="Times New Roman"/>
          <w:color w:val="000000"/>
          <w:szCs w:val="32"/>
          <w:lang w:val="en-US"/>
        </w:rPr>
        <w:t xml:space="preserve"> </w:t>
      </w:r>
    </w:p>
    <w:p w:rsidR="005E60AE" w:rsidRDefault="005E60AE" w:rsidP="000B4927">
      <w:pPr>
        <w:spacing w:line="360" w:lineRule="auto"/>
        <w:rPr>
          <w:rFonts w:ascii="Times" w:hAnsi="Times" w:cs="Times New Roman"/>
          <w:color w:val="000000"/>
          <w:szCs w:val="32"/>
          <w:lang w:val="en-US"/>
        </w:rPr>
      </w:pPr>
    </w:p>
    <w:p w:rsidR="005E60AE" w:rsidRPr="00D7119F" w:rsidRDefault="005E60AE" w:rsidP="005E60AE">
      <w:pPr>
        <w:spacing w:line="360" w:lineRule="auto"/>
        <w:outlineLvl w:val="0"/>
        <w:rPr>
          <w:rFonts w:ascii="Times" w:hAnsi="Times" w:cs="Times New Roman"/>
          <w:szCs w:val="20"/>
          <w:lang w:val="en-US"/>
        </w:rPr>
      </w:pPr>
      <w:r w:rsidRPr="00D7119F">
        <w:rPr>
          <w:rFonts w:ascii="Times" w:hAnsi="Times" w:cs="Times New Roman"/>
          <w:smallCaps/>
          <w:color w:val="000000"/>
          <w:szCs w:val="32"/>
          <w:lang w:val="en-US"/>
        </w:rPr>
        <w:t>MAIN FINDINGS AND EMERGING THEMES</w:t>
      </w:r>
    </w:p>
    <w:p w:rsidR="005E60AE" w:rsidRPr="00D7119F" w:rsidRDefault="005E60AE" w:rsidP="005E60AE">
      <w:pPr>
        <w:spacing w:line="360" w:lineRule="auto"/>
        <w:rPr>
          <w:rFonts w:ascii="Times" w:hAnsi="Times"/>
          <w:szCs w:val="20"/>
          <w:lang w:val="en-US"/>
        </w:rPr>
      </w:pPr>
    </w:p>
    <w:p w:rsidR="005E60AE" w:rsidRPr="005E60AE" w:rsidRDefault="005E60AE" w:rsidP="00F87E51">
      <w:pPr>
        <w:outlineLvl w:val="0"/>
        <w:rPr>
          <w:rFonts w:ascii="Times" w:hAnsi="Times" w:cs="Times New Roman"/>
          <w:b/>
          <w:szCs w:val="20"/>
          <w:lang w:val="en-US"/>
        </w:rPr>
      </w:pPr>
      <w:proofErr w:type="gramStart"/>
      <w:r w:rsidRPr="005E60AE">
        <w:rPr>
          <w:rFonts w:ascii="Times" w:hAnsi="Times" w:cs="Times New Roman"/>
          <w:b/>
          <w:color w:val="000000"/>
          <w:szCs w:val="32"/>
          <w:lang w:val="en-US"/>
        </w:rPr>
        <w:t>Part 1.</w:t>
      </w:r>
      <w:proofErr w:type="gramEnd"/>
      <w:r w:rsidRPr="005E60AE">
        <w:rPr>
          <w:rFonts w:ascii="Times" w:hAnsi="Times" w:cs="Times New Roman"/>
          <w:b/>
          <w:color w:val="000000"/>
          <w:szCs w:val="32"/>
          <w:lang w:val="en-US"/>
        </w:rPr>
        <w:t xml:space="preserve"> Increased girls’ safety and access to public spaces</w:t>
      </w:r>
    </w:p>
    <w:p w:rsidR="005E60AE" w:rsidRPr="00D7119F" w:rsidRDefault="005E60AE" w:rsidP="00F87E51">
      <w:pPr>
        <w:rPr>
          <w:rFonts w:ascii="Times" w:hAnsi="Times" w:cs="Times New Roman"/>
          <w:color w:val="000000"/>
          <w:szCs w:val="32"/>
          <w:lang w:val="en-US"/>
        </w:rPr>
      </w:pPr>
      <w:r w:rsidRPr="00D7119F">
        <w:rPr>
          <w:rFonts w:ascii="Times" w:hAnsi="Times" w:cs="Times New Roman"/>
          <w:color w:val="000000"/>
          <w:szCs w:val="32"/>
          <w:lang w:val="en-US"/>
        </w:rPr>
        <w:t xml:space="preserve">Information that was gathered from the </w:t>
      </w:r>
      <w:r w:rsidR="00B33528">
        <w:rPr>
          <w:rFonts w:ascii="Times" w:hAnsi="Times" w:cs="Times New Roman"/>
          <w:color w:val="000000"/>
          <w:szCs w:val="32"/>
          <w:lang w:val="en-US"/>
        </w:rPr>
        <w:t xml:space="preserve">girls’ empowerment star </w:t>
      </w:r>
      <w:r w:rsidRPr="00D7119F">
        <w:rPr>
          <w:rFonts w:ascii="Times" w:hAnsi="Times" w:cs="Times New Roman"/>
          <w:color w:val="000000"/>
          <w:szCs w:val="32"/>
          <w:lang w:val="en-US"/>
        </w:rPr>
        <w:t xml:space="preserve">and the street survey was evaluated to find the percentage of girls who report feeling </w:t>
      </w:r>
      <w:r>
        <w:rPr>
          <w:rFonts w:ascii="Times" w:hAnsi="Times" w:cs="Times New Roman"/>
          <w:color w:val="000000"/>
          <w:szCs w:val="32"/>
          <w:lang w:val="en-US"/>
        </w:rPr>
        <w:t>(</w:t>
      </w:r>
      <w:proofErr w:type="gramStart"/>
      <w:r>
        <w:rPr>
          <w:rFonts w:ascii="Times" w:hAnsi="Times" w:cs="Times New Roman"/>
          <w:color w:val="000000"/>
          <w:szCs w:val="32"/>
          <w:lang w:val="en-US"/>
        </w:rPr>
        <w:t>un)</w:t>
      </w:r>
      <w:proofErr w:type="gramEnd"/>
      <w:r w:rsidRPr="00D7119F">
        <w:rPr>
          <w:rFonts w:ascii="Times" w:hAnsi="Times" w:cs="Times New Roman"/>
          <w:color w:val="000000"/>
          <w:szCs w:val="32"/>
          <w:lang w:val="en-US"/>
        </w:rPr>
        <w:t xml:space="preserve">safe in public spaces. Findings indicate that girls in each city cope with severe feelings of insecurity and fear while in public spaces. Girls’ perceptions of their own safety vary according to elements such as location, time of day, whether or not they are alone, etc. However, across all groups, adolescent girls felt that they are living with severe risks of being sexually harassed and/or abused when occupying </w:t>
      </w:r>
      <w:r>
        <w:rPr>
          <w:rFonts w:ascii="Times" w:hAnsi="Times" w:cs="Times New Roman"/>
          <w:color w:val="000000"/>
          <w:szCs w:val="32"/>
          <w:lang w:val="en-US"/>
        </w:rPr>
        <w:t>public</w:t>
      </w:r>
      <w:r w:rsidRPr="00D7119F">
        <w:rPr>
          <w:rFonts w:ascii="Times" w:hAnsi="Times" w:cs="Times New Roman"/>
          <w:color w:val="000000"/>
          <w:szCs w:val="32"/>
          <w:lang w:val="en-US"/>
        </w:rPr>
        <w:t xml:space="preserve"> spaces. In Kampala, 33</w:t>
      </w:r>
      <w:r w:rsidR="00B33528">
        <w:rPr>
          <w:rFonts w:ascii="Times" w:hAnsi="Times" w:cs="Times New Roman"/>
          <w:color w:val="000000"/>
          <w:szCs w:val="32"/>
          <w:lang w:val="en-US"/>
        </w:rPr>
        <w:t xml:space="preserve"> percent</w:t>
      </w:r>
      <w:r w:rsidRPr="00D7119F">
        <w:rPr>
          <w:rFonts w:ascii="Times" w:hAnsi="Times" w:cs="Times New Roman"/>
          <w:color w:val="000000"/>
          <w:szCs w:val="32"/>
          <w:lang w:val="en-US"/>
        </w:rPr>
        <w:t xml:space="preserve"> of </w:t>
      </w:r>
      <w:r w:rsidR="00C53194">
        <w:rPr>
          <w:rFonts w:ascii="Times" w:hAnsi="Times" w:cs="Times New Roman"/>
          <w:color w:val="000000"/>
          <w:szCs w:val="32"/>
          <w:lang w:val="en-US"/>
        </w:rPr>
        <w:t xml:space="preserve">adolescent </w:t>
      </w:r>
      <w:r w:rsidRPr="00D7119F">
        <w:rPr>
          <w:rFonts w:ascii="Times" w:hAnsi="Times" w:cs="Times New Roman"/>
          <w:color w:val="000000"/>
          <w:szCs w:val="32"/>
          <w:lang w:val="en-US"/>
        </w:rPr>
        <w:t xml:space="preserve">girls said that girls </w:t>
      </w:r>
      <w:r w:rsidRPr="00D7119F">
        <w:rPr>
          <w:rFonts w:ascii="Times" w:hAnsi="Times" w:cs="Times New Roman"/>
          <w:i/>
          <w:iCs/>
          <w:color w:val="000000"/>
          <w:szCs w:val="32"/>
          <w:lang w:val="en-US"/>
        </w:rPr>
        <w:t>never</w:t>
      </w:r>
      <w:r w:rsidRPr="00D7119F">
        <w:rPr>
          <w:rFonts w:ascii="Times" w:hAnsi="Times" w:cs="Times New Roman"/>
          <w:color w:val="000000"/>
          <w:szCs w:val="32"/>
          <w:lang w:val="en-US"/>
        </w:rPr>
        <w:t xml:space="preserve"> felt safe in public spaces</w:t>
      </w:r>
      <w:r w:rsidR="00F87E51">
        <w:rPr>
          <w:rFonts w:ascii="Times" w:hAnsi="Times" w:cs="Times New Roman"/>
          <w:color w:val="000000"/>
          <w:szCs w:val="32"/>
          <w:lang w:val="en-US"/>
        </w:rPr>
        <w:t xml:space="preserve">, whilst </w:t>
      </w:r>
      <w:r w:rsidRPr="00D7119F">
        <w:rPr>
          <w:rFonts w:ascii="Times" w:hAnsi="Times" w:cs="Times New Roman"/>
          <w:szCs w:val="32"/>
          <w:lang w:val="en-US"/>
        </w:rPr>
        <w:t xml:space="preserve">32.5 percent respectively stated girls </w:t>
      </w:r>
      <w:r w:rsidRPr="00D7119F">
        <w:rPr>
          <w:rFonts w:ascii="Times" w:hAnsi="Times" w:cs="Times New Roman"/>
          <w:i/>
          <w:szCs w:val="32"/>
          <w:lang w:val="en-US"/>
        </w:rPr>
        <w:t>always</w:t>
      </w:r>
      <w:r w:rsidRPr="00D7119F">
        <w:rPr>
          <w:rFonts w:ascii="Times" w:hAnsi="Times" w:cs="Times New Roman"/>
          <w:szCs w:val="32"/>
          <w:lang w:val="en-US"/>
        </w:rPr>
        <w:t xml:space="preserve"> feel safe in public places. </w:t>
      </w:r>
      <w:r w:rsidR="00C53194" w:rsidRPr="00D7119F">
        <w:rPr>
          <w:rFonts w:ascii="Times" w:hAnsi="Times" w:cs="Times New Roman"/>
          <w:color w:val="000000"/>
          <w:szCs w:val="32"/>
          <w:lang w:val="en-US"/>
        </w:rPr>
        <w:t xml:space="preserve"> </w:t>
      </w:r>
      <w:r w:rsidR="0056319C">
        <w:rPr>
          <w:rFonts w:ascii="Times" w:hAnsi="Times" w:cs="Times New Roman"/>
          <w:color w:val="000000"/>
          <w:szCs w:val="32"/>
          <w:lang w:val="en-US"/>
        </w:rPr>
        <w:t>I</w:t>
      </w:r>
      <w:r w:rsidRPr="00D7119F">
        <w:rPr>
          <w:rFonts w:ascii="Times" w:hAnsi="Times" w:cs="Times New Roman"/>
          <w:color w:val="000000"/>
          <w:szCs w:val="32"/>
          <w:lang w:val="en-US"/>
        </w:rPr>
        <w:t xml:space="preserve">n Hanoi, only 13 percent of girls reported that they </w:t>
      </w:r>
      <w:r w:rsidRPr="00D7119F">
        <w:rPr>
          <w:rFonts w:ascii="Times" w:hAnsi="Times" w:cs="Times New Roman"/>
          <w:i/>
          <w:iCs/>
          <w:color w:val="000000"/>
          <w:szCs w:val="32"/>
          <w:lang w:val="en-US"/>
        </w:rPr>
        <w:t>always</w:t>
      </w:r>
      <w:r w:rsidRPr="00D7119F">
        <w:rPr>
          <w:rFonts w:ascii="Times" w:hAnsi="Times" w:cs="Times New Roman"/>
          <w:color w:val="000000"/>
          <w:szCs w:val="32"/>
          <w:lang w:val="en-US"/>
        </w:rPr>
        <w:t xml:space="preserve"> felt safe in public places.  Findings from Delhi further demonstrate the lack of perceived safety </w:t>
      </w:r>
      <w:r w:rsidR="00F87E51">
        <w:rPr>
          <w:rFonts w:ascii="Times" w:hAnsi="Times" w:cs="Times New Roman"/>
          <w:color w:val="000000"/>
          <w:szCs w:val="32"/>
          <w:lang w:val="en-US"/>
        </w:rPr>
        <w:t>where only</w:t>
      </w:r>
      <w:r w:rsidRPr="00D7119F">
        <w:rPr>
          <w:rFonts w:ascii="Times" w:hAnsi="Times" w:cs="Times New Roman"/>
          <w:color w:val="000000"/>
          <w:szCs w:val="32"/>
          <w:lang w:val="en-US"/>
        </w:rPr>
        <w:t xml:space="preserve"> 3.4 percent of girls stated that </w:t>
      </w:r>
      <w:r w:rsidR="00672621">
        <w:rPr>
          <w:rFonts w:ascii="Times" w:hAnsi="Times" w:cs="Times New Roman"/>
          <w:color w:val="000000"/>
          <w:szCs w:val="32"/>
          <w:lang w:val="en-US"/>
        </w:rPr>
        <w:t>girls</w:t>
      </w:r>
      <w:r w:rsidR="0005642A">
        <w:rPr>
          <w:rFonts w:ascii="Times" w:hAnsi="Times" w:cs="Times New Roman"/>
          <w:color w:val="000000"/>
          <w:szCs w:val="32"/>
          <w:lang w:val="en-US"/>
        </w:rPr>
        <w:t xml:space="preserve"> or girls like them</w:t>
      </w:r>
      <w:r w:rsidR="00672621" w:rsidRPr="00D7119F">
        <w:rPr>
          <w:rFonts w:ascii="Times" w:hAnsi="Times" w:cs="Times New Roman"/>
          <w:color w:val="000000"/>
          <w:szCs w:val="32"/>
          <w:lang w:val="en-US"/>
        </w:rPr>
        <w:t xml:space="preserve"> </w:t>
      </w:r>
      <w:r w:rsidRPr="00D7119F">
        <w:rPr>
          <w:rFonts w:ascii="Times" w:hAnsi="Times" w:cs="Times New Roman"/>
          <w:i/>
          <w:color w:val="000000"/>
          <w:szCs w:val="32"/>
          <w:lang w:val="en-US"/>
        </w:rPr>
        <w:t>always</w:t>
      </w:r>
      <w:r w:rsidRPr="00D7119F">
        <w:rPr>
          <w:rFonts w:ascii="Times" w:hAnsi="Times" w:cs="Times New Roman"/>
          <w:color w:val="000000"/>
          <w:szCs w:val="32"/>
          <w:lang w:val="en-US"/>
        </w:rPr>
        <w:t xml:space="preserve"> </w:t>
      </w:r>
      <w:r w:rsidR="00F87E51">
        <w:rPr>
          <w:rFonts w:ascii="Times" w:hAnsi="Times" w:cs="Times New Roman"/>
          <w:color w:val="000000"/>
          <w:szCs w:val="32"/>
          <w:lang w:val="en-US"/>
        </w:rPr>
        <w:t xml:space="preserve">feel </w:t>
      </w:r>
      <w:r w:rsidRPr="00D7119F">
        <w:rPr>
          <w:rFonts w:ascii="Times" w:hAnsi="Times" w:cs="Times New Roman"/>
          <w:color w:val="000000"/>
          <w:szCs w:val="32"/>
          <w:lang w:val="en-US"/>
        </w:rPr>
        <w:t xml:space="preserve">safe in public spaces. Figure </w:t>
      </w:r>
      <w:r w:rsidR="002F70EB">
        <w:rPr>
          <w:rFonts w:ascii="Times" w:hAnsi="Times" w:cs="Times New Roman"/>
          <w:color w:val="000000"/>
          <w:szCs w:val="32"/>
          <w:lang w:val="en-US"/>
        </w:rPr>
        <w:t>1</w:t>
      </w:r>
      <w:r w:rsidRPr="00D7119F">
        <w:rPr>
          <w:rFonts w:ascii="Times" w:hAnsi="Times" w:cs="Times New Roman"/>
          <w:color w:val="000000"/>
          <w:szCs w:val="32"/>
          <w:lang w:val="en-US"/>
        </w:rPr>
        <w:t xml:space="preserve"> below summarizes the views of adolescent girls on their own safety in all three cities, while figure </w:t>
      </w:r>
      <w:r w:rsidR="002F70EB">
        <w:rPr>
          <w:rFonts w:ascii="Times" w:hAnsi="Times" w:cs="Times New Roman"/>
          <w:color w:val="000000"/>
          <w:szCs w:val="32"/>
          <w:lang w:val="en-US"/>
        </w:rPr>
        <w:t>2</w:t>
      </w:r>
      <w:r w:rsidRPr="00D7119F">
        <w:rPr>
          <w:rFonts w:ascii="Times" w:hAnsi="Times" w:cs="Times New Roman"/>
          <w:color w:val="000000"/>
          <w:szCs w:val="32"/>
          <w:lang w:val="en-US"/>
        </w:rPr>
        <w:t xml:space="preserve"> demonstrates this information for each city separately.</w:t>
      </w:r>
    </w:p>
    <w:p w:rsidR="005E60AE" w:rsidRPr="00D7119F" w:rsidRDefault="005E60AE" w:rsidP="00F87E51">
      <w:pPr>
        <w:rPr>
          <w:rFonts w:ascii="Times" w:hAnsi="Times" w:cs="Times New Roman"/>
          <w:color w:val="000000"/>
          <w:szCs w:val="32"/>
          <w:lang w:val="en-US"/>
        </w:rPr>
      </w:pPr>
    </w:p>
    <w:p w:rsidR="005E60AE" w:rsidRPr="00D7119F" w:rsidRDefault="005E60AE" w:rsidP="00F87E51">
      <w:pPr>
        <w:rPr>
          <w:rFonts w:ascii="Times" w:hAnsi="Times" w:cs="Times New Roman"/>
          <w:color w:val="000000"/>
          <w:szCs w:val="32"/>
          <w:lang w:val="en-US"/>
        </w:rPr>
      </w:pPr>
      <w:r w:rsidRPr="00D7119F">
        <w:rPr>
          <w:rFonts w:ascii="Times" w:hAnsi="Times" w:cs="Times New Roman"/>
          <w:i/>
          <w:color w:val="000000"/>
          <w:szCs w:val="32"/>
          <w:lang w:val="en-US"/>
        </w:rPr>
        <w:t xml:space="preserve">Overall, 27 percent of all girls across all three countries, according to information gathered from the </w:t>
      </w:r>
      <w:r w:rsidR="00672621">
        <w:rPr>
          <w:rFonts w:ascii="Times" w:hAnsi="Times" w:cs="Times New Roman"/>
          <w:i/>
          <w:color w:val="000000"/>
          <w:szCs w:val="32"/>
          <w:lang w:val="en-US"/>
        </w:rPr>
        <w:t>girls’ empowerment star</w:t>
      </w:r>
      <w:r w:rsidRPr="00D7119F">
        <w:rPr>
          <w:rFonts w:ascii="Times" w:hAnsi="Times" w:cs="Times New Roman"/>
          <w:i/>
          <w:color w:val="000000"/>
          <w:szCs w:val="32"/>
          <w:lang w:val="en-US"/>
        </w:rPr>
        <w:t>, said that they never feel safe in public places. Conversely, less than 10 percent of all girls said that they always feel safe in public place</w:t>
      </w:r>
      <w:r w:rsidRPr="00672621">
        <w:rPr>
          <w:rFonts w:ascii="Times" w:hAnsi="Times" w:cs="Times New Roman"/>
          <w:i/>
          <w:color w:val="000000"/>
          <w:szCs w:val="32"/>
          <w:lang w:val="en-US"/>
        </w:rPr>
        <w:t xml:space="preserve">s, </w:t>
      </w:r>
      <w:r w:rsidR="00625A29" w:rsidRPr="0005642A">
        <w:rPr>
          <w:rFonts w:ascii="Times" w:hAnsi="Times" w:cs="Times New Roman"/>
          <w:i/>
          <w:color w:val="000000"/>
          <w:szCs w:val="32"/>
          <w:lang w:val="en-US"/>
        </w:rPr>
        <w:t xml:space="preserve">as shown in figure </w:t>
      </w:r>
      <w:r w:rsidR="002F70EB">
        <w:rPr>
          <w:rFonts w:ascii="Times" w:hAnsi="Times" w:cs="Times New Roman"/>
          <w:i/>
          <w:color w:val="000000"/>
          <w:szCs w:val="32"/>
          <w:lang w:val="en-US"/>
        </w:rPr>
        <w:t>1</w:t>
      </w:r>
      <w:r w:rsidR="00625A29" w:rsidRPr="0005642A">
        <w:rPr>
          <w:rFonts w:ascii="Times" w:hAnsi="Times" w:cs="Times New Roman"/>
          <w:i/>
          <w:color w:val="000000"/>
          <w:szCs w:val="32"/>
          <w:lang w:val="en-US"/>
        </w:rPr>
        <w:t>.</w:t>
      </w:r>
    </w:p>
    <w:p w:rsidR="005E60AE" w:rsidRPr="00D7119F" w:rsidRDefault="005E60AE" w:rsidP="00F87E51">
      <w:pPr>
        <w:rPr>
          <w:rFonts w:ascii="Times" w:hAnsi="Times" w:cs="Times New Roman"/>
          <w:i/>
          <w:color w:val="000000"/>
          <w:szCs w:val="32"/>
          <w:lang w:val="en-US"/>
        </w:rPr>
      </w:pPr>
    </w:p>
    <w:p w:rsidR="005E60AE" w:rsidRPr="00D7119F" w:rsidRDefault="005E60AE" w:rsidP="00F87E51">
      <w:pPr>
        <w:rPr>
          <w:rFonts w:ascii="Times" w:hAnsi="Times" w:cs="Times New Roman"/>
          <w:i/>
          <w:color w:val="000000"/>
          <w:szCs w:val="32"/>
          <w:lang w:val="en-US"/>
        </w:rPr>
      </w:pPr>
      <w:r w:rsidRPr="00D7119F">
        <w:rPr>
          <w:rFonts w:ascii="Times" w:hAnsi="Times" w:cs="Times New Roman"/>
          <w:i/>
          <w:noProof/>
          <w:color w:val="000000"/>
          <w:szCs w:val="32"/>
          <w:lang w:val="en-US" w:eastAsia="en-US"/>
        </w:rPr>
        <w:lastRenderedPageBreak/>
        <w:drawing>
          <wp:inline distT="0" distB="0" distL="0" distR="0" wp14:anchorId="60800094" wp14:editId="29A31FE2">
            <wp:extent cx="4548396" cy="2694108"/>
            <wp:effectExtent l="2540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E60AE" w:rsidRPr="00D7119F" w:rsidRDefault="005E60AE" w:rsidP="00F87E51">
      <w:pPr>
        <w:rPr>
          <w:rFonts w:ascii="Times" w:hAnsi="Times" w:cs="Times New Roman"/>
          <w:i/>
          <w:color w:val="000000"/>
          <w:szCs w:val="32"/>
          <w:lang w:val="en-US"/>
        </w:rPr>
      </w:pPr>
    </w:p>
    <w:p w:rsidR="005E60AE" w:rsidRPr="00D7119F" w:rsidRDefault="005E60AE" w:rsidP="00F87E51">
      <w:pPr>
        <w:rPr>
          <w:rFonts w:ascii="Times" w:hAnsi="Times" w:cs="Times New Roman"/>
          <w:b/>
          <w:color w:val="000000"/>
          <w:szCs w:val="32"/>
          <w:lang w:val="en-US"/>
        </w:rPr>
      </w:pPr>
      <w:proofErr w:type="gramStart"/>
      <w:r w:rsidRPr="00D7119F">
        <w:rPr>
          <w:rFonts w:ascii="Times" w:hAnsi="Times" w:cs="Times New Roman"/>
          <w:b/>
          <w:color w:val="000000"/>
          <w:szCs w:val="32"/>
          <w:lang w:val="en-US"/>
        </w:rPr>
        <w:t xml:space="preserve">Figure </w:t>
      </w:r>
      <w:r w:rsidR="002F70EB">
        <w:rPr>
          <w:rFonts w:ascii="Times" w:hAnsi="Times" w:cs="Times New Roman"/>
          <w:b/>
          <w:color w:val="000000"/>
          <w:szCs w:val="32"/>
          <w:lang w:val="en-US"/>
        </w:rPr>
        <w:t>2</w:t>
      </w:r>
      <w:r w:rsidRPr="00D7119F">
        <w:rPr>
          <w:rFonts w:ascii="Times" w:hAnsi="Times" w:cs="Times New Roman"/>
          <w:b/>
          <w:color w:val="000000"/>
          <w:szCs w:val="32"/>
          <w:lang w:val="en-US"/>
        </w:rPr>
        <w:t>.</w:t>
      </w:r>
      <w:proofErr w:type="gramEnd"/>
      <w:r w:rsidRPr="00D7119F">
        <w:rPr>
          <w:rFonts w:ascii="Times" w:hAnsi="Times" w:cs="Times New Roman"/>
          <w:b/>
          <w:color w:val="000000"/>
          <w:szCs w:val="32"/>
          <w:lang w:val="en-US"/>
        </w:rPr>
        <w:t xml:space="preserve"> Do adolescent girls feel safe when walking in streets? (By %)</w:t>
      </w:r>
    </w:p>
    <w:tbl>
      <w:tblPr>
        <w:tblStyle w:val="MediumGrid3-Accent3"/>
        <w:tblW w:w="0" w:type="auto"/>
        <w:tblLook w:val="0620" w:firstRow="1" w:lastRow="0" w:firstColumn="0" w:lastColumn="0" w:noHBand="1" w:noVBand="1"/>
      </w:tblPr>
      <w:tblGrid>
        <w:gridCol w:w="1290"/>
        <w:gridCol w:w="755"/>
        <w:gridCol w:w="72"/>
        <w:gridCol w:w="827"/>
        <w:gridCol w:w="778"/>
        <w:gridCol w:w="60"/>
        <w:gridCol w:w="839"/>
        <w:gridCol w:w="835"/>
        <w:gridCol w:w="42"/>
        <w:gridCol w:w="878"/>
        <w:gridCol w:w="715"/>
        <w:gridCol w:w="92"/>
        <w:gridCol w:w="807"/>
        <w:gridCol w:w="731"/>
        <w:gridCol w:w="84"/>
        <w:gridCol w:w="815"/>
      </w:tblGrid>
      <w:tr w:rsidR="005E60AE" w:rsidRPr="00D7119F">
        <w:trPr>
          <w:cnfStyle w:val="100000000000" w:firstRow="1" w:lastRow="0" w:firstColumn="0" w:lastColumn="0" w:oddVBand="0" w:evenVBand="0" w:oddHBand="0" w:evenHBand="0" w:firstRowFirstColumn="0" w:firstRowLastColumn="0" w:lastRowFirstColumn="0" w:lastRowLastColumn="0"/>
        </w:trPr>
        <w:tc>
          <w:tcPr>
            <w:tcW w:w="1290" w:type="dxa"/>
            <w:vMerge w:val="restart"/>
            <w:shd w:val="clear" w:color="auto" w:fill="00B050"/>
            <w:vAlign w:val="bottom"/>
          </w:tcPr>
          <w:p w:rsidR="005E60AE" w:rsidRPr="00D7119F" w:rsidRDefault="005E60AE" w:rsidP="00F87E51">
            <w:pPr>
              <w:jc w:val="center"/>
              <w:rPr>
                <w:rFonts w:ascii="Times" w:hAnsi="Times"/>
              </w:rPr>
            </w:pPr>
          </w:p>
        </w:tc>
        <w:tc>
          <w:tcPr>
            <w:tcW w:w="1654" w:type="dxa"/>
            <w:gridSpan w:val="3"/>
            <w:shd w:val="clear" w:color="auto" w:fill="00B050"/>
          </w:tcPr>
          <w:p w:rsidR="005E60AE" w:rsidRPr="00D7119F" w:rsidRDefault="005E60AE" w:rsidP="00F87E51">
            <w:pPr>
              <w:jc w:val="center"/>
              <w:rPr>
                <w:rFonts w:ascii="Times" w:hAnsi="Times"/>
                <w:b w:val="0"/>
              </w:rPr>
            </w:pPr>
            <w:r w:rsidRPr="00D7119F">
              <w:rPr>
                <w:rFonts w:ascii="Times" w:hAnsi="Times"/>
                <w:b w:val="0"/>
              </w:rPr>
              <w:t>Never</w:t>
            </w:r>
          </w:p>
        </w:tc>
        <w:tc>
          <w:tcPr>
            <w:tcW w:w="1677" w:type="dxa"/>
            <w:gridSpan w:val="3"/>
            <w:shd w:val="clear" w:color="auto" w:fill="00B050"/>
          </w:tcPr>
          <w:p w:rsidR="005E60AE" w:rsidRPr="00D7119F" w:rsidRDefault="005E60AE" w:rsidP="00F87E51">
            <w:pPr>
              <w:jc w:val="center"/>
              <w:rPr>
                <w:rFonts w:ascii="Times" w:hAnsi="Times"/>
                <w:b w:val="0"/>
              </w:rPr>
            </w:pPr>
            <w:r w:rsidRPr="00D7119F">
              <w:rPr>
                <w:rFonts w:ascii="Times" w:hAnsi="Times"/>
                <w:b w:val="0"/>
              </w:rPr>
              <w:t>Seldom</w:t>
            </w:r>
          </w:p>
        </w:tc>
        <w:tc>
          <w:tcPr>
            <w:tcW w:w="1755" w:type="dxa"/>
            <w:gridSpan w:val="3"/>
            <w:shd w:val="clear" w:color="auto" w:fill="00B050"/>
          </w:tcPr>
          <w:p w:rsidR="005E60AE" w:rsidRPr="00D7119F" w:rsidRDefault="005E60AE" w:rsidP="00F87E51">
            <w:pPr>
              <w:jc w:val="center"/>
              <w:rPr>
                <w:rFonts w:ascii="Times" w:hAnsi="Times"/>
                <w:b w:val="0"/>
              </w:rPr>
            </w:pPr>
            <w:r w:rsidRPr="00D7119F">
              <w:rPr>
                <w:rFonts w:ascii="Times" w:hAnsi="Times"/>
                <w:b w:val="0"/>
              </w:rPr>
              <w:t>Sometimes</w:t>
            </w:r>
          </w:p>
        </w:tc>
        <w:tc>
          <w:tcPr>
            <w:tcW w:w="1614" w:type="dxa"/>
            <w:gridSpan w:val="3"/>
            <w:shd w:val="clear" w:color="auto" w:fill="00B050"/>
          </w:tcPr>
          <w:p w:rsidR="005E60AE" w:rsidRPr="00D7119F" w:rsidRDefault="005E60AE" w:rsidP="00F87E51">
            <w:pPr>
              <w:jc w:val="center"/>
              <w:rPr>
                <w:rFonts w:ascii="Times" w:hAnsi="Times"/>
                <w:b w:val="0"/>
              </w:rPr>
            </w:pPr>
            <w:r w:rsidRPr="00D7119F">
              <w:rPr>
                <w:rFonts w:ascii="Times" w:hAnsi="Times"/>
                <w:b w:val="0"/>
              </w:rPr>
              <w:t>Often</w:t>
            </w:r>
          </w:p>
        </w:tc>
        <w:tc>
          <w:tcPr>
            <w:tcW w:w="1630" w:type="dxa"/>
            <w:gridSpan w:val="3"/>
            <w:shd w:val="clear" w:color="auto" w:fill="00B050"/>
          </w:tcPr>
          <w:p w:rsidR="005E60AE" w:rsidRPr="00D7119F" w:rsidRDefault="005E60AE" w:rsidP="00F87E51">
            <w:pPr>
              <w:jc w:val="center"/>
              <w:rPr>
                <w:rFonts w:ascii="Times" w:hAnsi="Times"/>
                <w:b w:val="0"/>
              </w:rPr>
            </w:pPr>
            <w:r w:rsidRPr="00D7119F">
              <w:rPr>
                <w:rFonts w:ascii="Times" w:hAnsi="Times"/>
                <w:b w:val="0"/>
              </w:rPr>
              <w:t>Always</w:t>
            </w:r>
          </w:p>
        </w:tc>
      </w:tr>
      <w:tr w:rsidR="005E60AE" w:rsidRPr="00D7119F">
        <w:tc>
          <w:tcPr>
            <w:tcW w:w="1290" w:type="dxa"/>
            <w:vMerge/>
          </w:tcPr>
          <w:p w:rsidR="005E60AE" w:rsidRPr="00D7119F" w:rsidRDefault="005E60AE" w:rsidP="00F87E51">
            <w:pPr>
              <w:jc w:val="center"/>
              <w:rPr>
                <w:rFonts w:ascii="Times" w:hAnsi="Times"/>
              </w:rPr>
            </w:pPr>
          </w:p>
        </w:tc>
        <w:tc>
          <w:tcPr>
            <w:tcW w:w="755" w:type="dxa"/>
          </w:tcPr>
          <w:p w:rsidR="005E60AE" w:rsidRPr="00D7119F" w:rsidRDefault="005E60AE" w:rsidP="00F87E51">
            <w:pPr>
              <w:jc w:val="center"/>
              <w:rPr>
                <w:rFonts w:ascii="Times" w:hAnsi="Times"/>
                <w:b/>
              </w:rPr>
            </w:pPr>
            <w:r w:rsidRPr="00D7119F">
              <w:rPr>
                <w:rFonts w:ascii="Times" w:hAnsi="Times"/>
                <w:b/>
              </w:rPr>
              <w:t>Male</w:t>
            </w:r>
          </w:p>
        </w:tc>
        <w:tc>
          <w:tcPr>
            <w:tcW w:w="899" w:type="dxa"/>
            <w:gridSpan w:val="2"/>
          </w:tcPr>
          <w:p w:rsidR="005E60AE" w:rsidRPr="00D7119F" w:rsidRDefault="005E60AE" w:rsidP="00F87E51">
            <w:pPr>
              <w:jc w:val="center"/>
              <w:rPr>
                <w:rFonts w:ascii="Times" w:hAnsi="Times"/>
                <w:b/>
              </w:rPr>
            </w:pPr>
            <w:r w:rsidRPr="00D7119F">
              <w:rPr>
                <w:rFonts w:ascii="Times" w:hAnsi="Times"/>
                <w:b/>
              </w:rPr>
              <w:t>Female</w:t>
            </w:r>
          </w:p>
        </w:tc>
        <w:tc>
          <w:tcPr>
            <w:tcW w:w="778" w:type="dxa"/>
          </w:tcPr>
          <w:p w:rsidR="005E60AE" w:rsidRPr="00D7119F" w:rsidRDefault="005E60AE" w:rsidP="00F87E51">
            <w:pPr>
              <w:jc w:val="center"/>
              <w:rPr>
                <w:rFonts w:ascii="Times" w:hAnsi="Times"/>
                <w:b/>
              </w:rPr>
            </w:pPr>
            <w:r w:rsidRPr="00D7119F">
              <w:rPr>
                <w:rFonts w:ascii="Times" w:hAnsi="Times"/>
                <w:b/>
              </w:rPr>
              <w:t>Male</w:t>
            </w:r>
          </w:p>
        </w:tc>
        <w:tc>
          <w:tcPr>
            <w:tcW w:w="899" w:type="dxa"/>
            <w:gridSpan w:val="2"/>
          </w:tcPr>
          <w:p w:rsidR="005E60AE" w:rsidRPr="00D7119F" w:rsidRDefault="005E60AE" w:rsidP="00F87E51">
            <w:pPr>
              <w:jc w:val="center"/>
              <w:rPr>
                <w:rFonts w:ascii="Times" w:hAnsi="Times"/>
                <w:b/>
              </w:rPr>
            </w:pPr>
            <w:r w:rsidRPr="00D7119F">
              <w:rPr>
                <w:rFonts w:ascii="Times" w:hAnsi="Times"/>
                <w:b/>
              </w:rPr>
              <w:t>Female</w:t>
            </w:r>
          </w:p>
        </w:tc>
        <w:tc>
          <w:tcPr>
            <w:tcW w:w="835" w:type="dxa"/>
          </w:tcPr>
          <w:p w:rsidR="005E60AE" w:rsidRPr="00D7119F" w:rsidRDefault="005E60AE" w:rsidP="00F87E51">
            <w:pPr>
              <w:jc w:val="center"/>
              <w:rPr>
                <w:rFonts w:ascii="Times" w:hAnsi="Times"/>
                <w:b/>
              </w:rPr>
            </w:pPr>
            <w:r w:rsidRPr="00D7119F">
              <w:rPr>
                <w:rFonts w:ascii="Times" w:hAnsi="Times"/>
                <w:b/>
              </w:rPr>
              <w:t>Male</w:t>
            </w:r>
          </w:p>
        </w:tc>
        <w:tc>
          <w:tcPr>
            <w:tcW w:w="920" w:type="dxa"/>
            <w:gridSpan w:val="2"/>
          </w:tcPr>
          <w:p w:rsidR="005E60AE" w:rsidRPr="00D7119F" w:rsidRDefault="005E60AE" w:rsidP="00F87E51">
            <w:pPr>
              <w:jc w:val="center"/>
              <w:rPr>
                <w:rFonts w:ascii="Times" w:hAnsi="Times"/>
                <w:b/>
              </w:rPr>
            </w:pPr>
            <w:r w:rsidRPr="00D7119F">
              <w:rPr>
                <w:rFonts w:ascii="Times" w:hAnsi="Times"/>
                <w:b/>
              </w:rPr>
              <w:t>Female</w:t>
            </w:r>
          </w:p>
        </w:tc>
        <w:tc>
          <w:tcPr>
            <w:tcW w:w="715" w:type="dxa"/>
          </w:tcPr>
          <w:p w:rsidR="005E60AE" w:rsidRPr="00D7119F" w:rsidRDefault="005E60AE" w:rsidP="00F87E51">
            <w:pPr>
              <w:jc w:val="center"/>
              <w:rPr>
                <w:rFonts w:ascii="Times" w:hAnsi="Times"/>
                <w:b/>
              </w:rPr>
            </w:pPr>
            <w:r w:rsidRPr="00D7119F">
              <w:rPr>
                <w:rFonts w:ascii="Times" w:hAnsi="Times"/>
                <w:b/>
              </w:rPr>
              <w:t>Male</w:t>
            </w:r>
          </w:p>
        </w:tc>
        <w:tc>
          <w:tcPr>
            <w:tcW w:w="899" w:type="dxa"/>
            <w:gridSpan w:val="2"/>
          </w:tcPr>
          <w:p w:rsidR="005E60AE" w:rsidRPr="00D7119F" w:rsidRDefault="005E60AE" w:rsidP="00F87E51">
            <w:pPr>
              <w:jc w:val="center"/>
              <w:rPr>
                <w:rFonts w:ascii="Times" w:hAnsi="Times"/>
                <w:b/>
              </w:rPr>
            </w:pPr>
            <w:r w:rsidRPr="00D7119F">
              <w:rPr>
                <w:rFonts w:ascii="Times" w:hAnsi="Times"/>
                <w:b/>
              </w:rPr>
              <w:t>Female</w:t>
            </w:r>
          </w:p>
        </w:tc>
        <w:tc>
          <w:tcPr>
            <w:tcW w:w="731" w:type="dxa"/>
          </w:tcPr>
          <w:p w:rsidR="005E60AE" w:rsidRPr="00D7119F" w:rsidRDefault="005E60AE" w:rsidP="00F87E51">
            <w:pPr>
              <w:jc w:val="center"/>
              <w:rPr>
                <w:rFonts w:ascii="Times" w:hAnsi="Times"/>
                <w:b/>
              </w:rPr>
            </w:pPr>
            <w:r w:rsidRPr="00D7119F">
              <w:rPr>
                <w:rFonts w:ascii="Times" w:hAnsi="Times"/>
                <w:b/>
              </w:rPr>
              <w:t>Male</w:t>
            </w:r>
          </w:p>
        </w:tc>
        <w:tc>
          <w:tcPr>
            <w:tcW w:w="899" w:type="dxa"/>
            <w:gridSpan w:val="2"/>
          </w:tcPr>
          <w:p w:rsidR="005E60AE" w:rsidRPr="00D7119F" w:rsidRDefault="005E60AE" w:rsidP="00F87E51">
            <w:pPr>
              <w:jc w:val="center"/>
              <w:rPr>
                <w:rFonts w:ascii="Times" w:hAnsi="Times"/>
                <w:b/>
              </w:rPr>
            </w:pPr>
            <w:r w:rsidRPr="00D7119F">
              <w:rPr>
                <w:rFonts w:ascii="Times" w:hAnsi="Times"/>
                <w:b/>
              </w:rPr>
              <w:t>Female</w:t>
            </w:r>
          </w:p>
        </w:tc>
      </w:tr>
      <w:tr w:rsidR="005E60AE" w:rsidRPr="00D7119F">
        <w:tc>
          <w:tcPr>
            <w:tcW w:w="1290" w:type="dxa"/>
          </w:tcPr>
          <w:p w:rsidR="005E60AE" w:rsidRPr="00D7119F" w:rsidRDefault="005E60AE" w:rsidP="00F87E51">
            <w:pPr>
              <w:jc w:val="center"/>
              <w:rPr>
                <w:rFonts w:ascii="Times" w:hAnsi="Times"/>
                <w:b/>
              </w:rPr>
            </w:pPr>
            <w:r w:rsidRPr="00D7119F">
              <w:rPr>
                <w:rFonts w:ascii="Times" w:hAnsi="Times"/>
                <w:b/>
              </w:rPr>
              <w:t>Hanoi</w:t>
            </w:r>
          </w:p>
        </w:tc>
        <w:tc>
          <w:tcPr>
            <w:tcW w:w="827" w:type="dxa"/>
            <w:gridSpan w:val="2"/>
          </w:tcPr>
          <w:p w:rsidR="005E60AE" w:rsidRPr="00D7119F" w:rsidRDefault="005E60AE" w:rsidP="00F87E51">
            <w:pPr>
              <w:jc w:val="center"/>
              <w:rPr>
                <w:rFonts w:ascii="Times" w:hAnsi="Times"/>
                <w:sz w:val="24"/>
              </w:rPr>
            </w:pPr>
            <w:r w:rsidRPr="00D7119F">
              <w:rPr>
                <w:rFonts w:ascii="Times" w:hAnsi="Times"/>
                <w:sz w:val="24"/>
              </w:rPr>
              <w:t>13</w:t>
            </w:r>
          </w:p>
        </w:tc>
        <w:tc>
          <w:tcPr>
            <w:tcW w:w="827" w:type="dxa"/>
          </w:tcPr>
          <w:p w:rsidR="005E60AE" w:rsidRPr="00D7119F" w:rsidRDefault="005E60AE" w:rsidP="00F87E51">
            <w:pPr>
              <w:jc w:val="center"/>
              <w:rPr>
                <w:rFonts w:ascii="Times" w:hAnsi="Times"/>
                <w:sz w:val="24"/>
              </w:rPr>
            </w:pPr>
            <w:r w:rsidRPr="00D7119F">
              <w:rPr>
                <w:rFonts w:ascii="Times" w:hAnsi="Times"/>
                <w:sz w:val="24"/>
              </w:rPr>
              <w:t>4</w:t>
            </w:r>
          </w:p>
        </w:tc>
        <w:tc>
          <w:tcPr>
            <w:tcW w:w="838" w:type="dxa"/>
            <w:gridSpan w:val="2"/>
          </w:tcPr>
          <w:p w:rsidR="005E60AE" w:rsidRPr="00D7119F" w:rsidRDefault="005E60AE" w:rsidP="00F87E51">
            <w:pPr>
              <w:jc w:val="center"/>
              <w:rPr>
                <w:rFonts w:ascii="Times" w:hAnsi="Times"/>
                <w:sz w:val="24"/>
              </w:rPr>
            </w:pPr>
            <w:r w:rsidRPr="00D7119F">
              <w:rPr>
                <w:rFonts w:ascii="Times" w:hAnsi="Times"/>
                <w:sz w:val="24"/>
              </w:rPr>
              <w:t>15</w:t>
            </w:r>
          </w:p>
        </w:tc>
        <w:tc>
          <w:tcPr>
            <w:tcW w:w="839" w:type="dxa"/>
          </w:tcPr>
          <w:p w:rsidR="005E60AE" w:rsidRPr="00D7119F" w:rsidRDefault="005E60AE" w:rsidP="00F87E51">
            <w:pPr>
              <w:jc w:val="center"/>
              <w:rPr>
                <w:rFonts w:ascii="Times" w:hAnsi="Times"/>
                <w:sz w:val="24"/>
              </w:rPr>
            </w:pPr>
            <w:r w:rsidRPr="00D7119F">
              <w:rPr>
                <w:rFonts w:ascii="Times" w:hAnsi="Times"/>
                <w:sz w:val="24"/>
              </w:rPr>
              <w:t>13</w:t>
            </w:r>
          </w:p>
        </w:tc>
        <w:tc>
          <w:tcPr>
            <w:tcW w:w="877" w:type="dxa"/>
            <w:gridSpan w:val="2"/>
          </w:tcPr>
          <w:p w:rsidR="005E60AE" w:rsidRPr="00D7119F" w:rsidRDefault="005E60AE" w:rsidP="00F87E51">
            <w:pPr>
              <w:jc w:val="center"/>
              <w:rPr>
                <w:rFonts w:ascii="Times" w:hAnsi="Times"/>
                <w:sz w:val="24"/>
              </w:rPr>
            </w:pPr>
            <w:r w:rsidRPr="00D7119F">
              <w:rPr>
                <w:rFonts w:ascii="Times" w:hAnsi="Times"/>
                <w:sz w:val="24"/>
              </w:rPr>
              <w:t>35</w:t>
            </w:r>
          </w:p>
        </w:tc>
        <w:tc>
          <w:tcPr>
            <w:tcW w:w="878" w:type="dxa"/>
          </w:tcPr>
          <w:p w:rsidR="005E60AE" w:rsidRPr="00D7119F" w:rsidRDefault="005E60AE" w:rsidP="00F87E51">
            <w:pPr>
              <w:jc w:val="center"/>
              <w:rPr>
                <w:rFonts w:ascii="Times" w:hAnsi="Times"/>
                <w:sz w:val="24"/>
              </w:rPr>
            </w:pPr>
            <w:r w:rsidRPr="00D7119F">
              <w:rPr>
                <w:rFonts w:ascii="Times" w:hAnsi="Times"/>
                <w:sz w:val="24"/>
              </w:rPr>
              <w:t>34</w:t>
            </w:r>
          </w:p>
        </w:tc>
        <w:tc>
          <w:tcPr>
            <w:tcW w:w="807" w:type="dxa"/>
            <w:gridSpan w:val="2"/>
          </w:tcPr>
          <w:p w:rsidR="005E60AE" w:rsidRPr="00D7119F" w:rsidRDefault="005E60AE" w:rsidP="00F87E51">
            <w:pPr>
              <w:jc w:val="center"/>
              <w:rPr>
                <w:rFonts w:ascii="Times" w:hAnsi="Times"/>
                <w:sz w:val="24"/>
              </w:rPr>
            </w:pPr>
            <w:r w:rsidRPr="00D7119F">
              <w:rPr>
                <w:rFonts w:ascii="Times" w:hAnsi="Times"/>
                <w:sz w:val="24"/>
              </w:rPr>
              <w:t>35</w:t>
            </w:r>
          </w:p>
        </w:tc>
        <w:tc>
          <w:tcPr>
            <w:tcW w:w="807" w:type="dxa"/>
          </w:tcPr>
          <w:p w:rsidR="005E60AE" w:rsidRPr="00D7119F" w:rsidRDefault="005E60AE" w:rsidP="00F87E51">
            <w:pPr>
              <w:jc w:val="center"/>
              <w:rPr>
                <w:rFonts w:ascii="Times" w:hAnsi="Times"/>
                <w:sz w:val="24"/>
              </w:rPr>
            </w:pPr>
            <w:r w:rsidRPr="00D7119F">
              <w:rPr>
                <w:rFonts w:ascii="Times" w:hAnsi="Times"/>
                <w:sz w:val="24"/>
              </w:rPr>
              <w:t>36</w:t>
            </w:r>
          </w:p>
        </w:tc>
        <w:tc>
          <w:tcPr>
            <w:tcW w:w="815" w:type="dxa"/>
            <w:gridSpan w:val="2"/>
          </w:tcPr>
          <w:p w:rsidR="005E60AE" w:rsidRPr="00D7119F" w:rsidRDefault="005E60AE" w:rsidP="00F87E51">
            <w:pPr>
              <w:jc w:val="center"/>
              <w:rPr>
                <w:rFonts w:ascii="Times" w:hAnsi="Times"/>
                <w:sz w:val="24"/>
              </w:rPr>
            </w:pPr>
            <w:r w:rsidRPr="00D7119F">
              <w:rPr>
                <w:rFonts w:ascii="Times" w:hAnsi="Times"/>
                <w:sz w:val="24"/>
              </w:rPr>
              <w:t>8</w:t>
            </w:r>
          </w:p>
        </w:tc>
        <w:tc>
          <w:tcPr>
            <w:tcW w:w="815" w:type="dxa"/>
          </w:tcPr>
          <w:p w:rsidR="005E60AE" w:rsidRPr="00D7119F" w:rsidRDefault="005E60AE" w:rsidP="00F87E51">
            <w:pPr>
              <w:jc w:val="center"/>
              <w:rPr>
                <w:rFonts w:ascii="Times" w:hAnsi="Times"/>
                <w:sz w:val="24"/>
              </w:rPr>
            </w:pPr>
            <w:r w:rsidRPr="00D7119F">
              <w:rPr>
                <w:rFonts w:ascii="Times" w:hAnsi="Times"/>
                <w:sz w:val="24"/>
              </w:rPr>
              <w:t>13</w:t>
            </w:r>
          </w:p>
        </w:tc>
      </w:tr>
      <w:tr w:rsidR="005E60AE" w:rsidRPr="00D7119F">
        <w:tc>
          <w:tcPr>
            <w:tcW w:w="1290" w:type="dxa"/>
          </w:tcPr>
          <w:p w:rsidR="005E60AE" w:rsidRPr="00D7119F" w:rsidRDefault="005E60AE" w:rsidP="00F87E51">
            <w:pPr>
              <w:jc w:val="center"/>
              <w:rPr>
                <w:rFonts w:ascii="Times" w:hAnsi="Times"/>
                <w:b/>
              </w:rPr>
            </w:pPr>
            <w:r w:rsidRPr="00D7119F">
              <w:rPr>
                <w:rFonts w:ascii="Times" w:hAnsi="Times"/>
                <w:b/>
              </w:rPr>
              <w:t>Kampala</w:t>
            </w:r>
          </w:p>
        </w:tc>
        <w:tc>
          <w:tcPr>
            <w:tcW w:w="827" w:type="dxa"/>
            <w:gridSpan w:val="2"/>
          </w:tcPr>
          <w:p w:rsidR="005E60AE" w:rsidRPr="00D7119F" w:rsidRDefault="005E60AE" w:rsidP="00F87E51">
            <w:pPr>
              <w:jc w:val="center"/>
              <w:rPr>
                <w:rFonts w:ascii="Times" w:hAnsi="Times"/>
                <w:sz w:val="24"/>
              </w:rPr>
            </w:pPr>
            <w:r w:rsidRPr="00D7119F">
              <w:rPr>
                <w:rFonts w:ascii="Times" w:hAnsi="Times"/>
                <w:sz w:val="24"/>
              </w:rPr>
              <w:t>40.2</w:t>
            </w:r>
          </w:p>
        </w:tc>
        <w:tc>
          <w:tcPr>
            <w:tcW w:w="827" w:type="dxa"/>
          </w:tcPr>
          <w:p w:rsidR="005E60AE" w:rsidRPr="00D7119F" w:rsidRDefault="005E60AE" w:rsidP="00F87E51">
            <w:pPr>
              <w:jc w:val="center"/>
              <w:rPr>
                <w:rFonts w:ascii="Times" w:hAnsi="Times"/>
                <w:sz w:val="24"/>
              </w:rPr>
            </w:pPr>
            <w:r w:rsidRPr="00D7119F">
              <w:rPr>
                <w:rFonts w:ascii="Times" w:hAnsi="Times"/>
                <w:sz w:val="24"/>
              </w:rPr>
              <w:t>32.5</w:t>
            </w:r>
          </w:p>
        </w:tc>
        <w:tc>
          <w:tcPr>
            <w:tcW w:w="838" w:type="dxa"/>
            <w:gridSpan w:val="2"/>
          </w:tcPr>
          <w:p w:rsidR="005E60AE" w:rsidRPr="00D7119F" w:rsidRDefault="005E60AE" w:rsidP="00F87E51">
            <w:pPr>
              <w:jc w:val="center"/>
              <w:rPr>
                <w:rFonts w:ascii="Times" w:hAnsi="Times"/>
                <w:sz w:val="24"/>
              </w:rPr>
            </w:pPr>
            <w:r w:rsidRPr="00D7119F">
              <w:rPr>
                <w:rFonts w:ascii="Times" w:hAnsi="Times"/>
                <w:sz w:val="24"/>
              </w:rPr>
              <w:t>15.9</w:t>
            </w:r>
          </w:p>
        </w:tc>
        <w:tc>
          <w:tcPr>
            <w:tcW w:w="839" w:type="dxa"/>
          </w:tcPr>
          <w:p w:rsidR="005E60AE" w:rsidRPr="00D7119F" w:rsidRDefault="005E60AE" w:rsidP="00F87E51">
            <w:pPr>
              <w:jc w:val="center"/>
              <w:rPr>
                <w:rFonts w:ascii="Times" w:hAnsi="Times"/>
                <w:sz w:val="24"/>
              </w:rPr>
            </w:pPr>
            <w:r w:rsidRPr="00D7119F">
              <w:rPr>
                <w:rFonts w:ascii="Times" w:hAnsi="Times"/>
                <w:sz w:val="24"/>
              </w:rPr>
              <w:t>12.9</w:t>
            </w:r>
          </w:p>
        </w:tc>
        <w:tc>
          <w:tcPr>
            <w:tcW w:w="877" w:type="dxa"/>
            <w:gridSpan w:val="2"/>
          </w:tcPr>
          <w:p w:rsidR="005E60AE" w:rsidRPr="00D7119F" w:rsidRDefault="005E60AE" w:rsidP="00F87E51">
            <w:pPr>
              <w:jc w:val="center"/>
              <w:rPr>
                <w:rFonts w:ascii="Times" w:hAnsi="Times"/>
                <w:sz w:val="24"/>
              </w:rPr>
            </w:pPr>
            <w:r w:rsidRPr="00D7119F">
              <w:rPr>
                <w:rFonts w:ascii="Times" w:hAnsi="Times"/>
                <w:sz w:val="24"/>
              </w:rPr>
              <w:t>27.1</w:t>
            </w:r>
          </w:p>
        </w:tc>
        <w:tc>
          <w:tcPr>
            <w:tcW w:w="878" w:type="dxa"/>
          </w:tcPr>
          <w:p w:rsidR="005E60AE" w:rsidRPr="00D7119F" w:rsidRDefault="005E60AE" w:rsidP="00F87E51">
            <w:pPr>
              <w:jc w:val="center"/>
              <w:rPr>
                <w:rFonts w:ascii="Times" w:hAnsi="Times"/>
                <w:sz w:val="24"/>
              </w:rPr>
            </w:pPr>
            <w:r w:rsidRPr="00D7119F">
              <w:rPr>
                <w:rFonts w:ascii="Times" w:hAnsi="Times"/>
                <w:sz w:val="24"/>
              </w:rPr>
              <w:t>30.7</w:t>
            </w:r>
          </w:p>
        </w:tc>
        <w:tc>
          <w:tcPr>
            <w:tcW w:w="807" w:type="dxa"/>
            <w:gridSpan w:val="2"/>
          </w:tcPr>
          <w:p w:rsidR="005E60AE" w:rsidRPr="00D7119F" w:rsidRDefault="005E60AE" w:rsidP="00F87E51">
            <w:pPr>
              <w:jc w:val="center"/>
              <w:rPr>
                <w:rFonts w:ascii="Times" w:hAnsi="Times"/>
                <w:sz w:val="24"/>
              </w:rPr>
            </w:pPr>
            <w:r w:rsidRPr="00D7119F">
              <w:rPr>
                <w:rFonts w:ascii="Times" w:hAnsi="Times"/>
                <w:sz w:val="24"/>
              </w:rPr>
              <w:t>12.2</w:t>
            </w:r>
          </w:p>
        </w:tc>
        <w:tc>
          <w:tcPr>
            <w:tcW w:w="807" w:type="dxa"/>
          </w:tcPr>
          <w:p w:rsidR="005E60AE" w:rsidRPr="00D7119F" w:rsidRDefault="005E60AE" w:rsidP="00F87E51">
            <w:pPr>
              <w:jc w:val="center"/>
              <w:rPr>
                <w:rFonts w:ascii="Times" w:hAnsi="Times"/>
                <w:sz w:val="24"/>
              </w:rPr>
            </w:pPr>
            <w:r w:rsidRPr="00D7119F">
              <w:rPr>
                <w:rFonts w:ascii="Times" w:hAnsi="Times"/>
                <w:sz w:val="24"/>
              </w:rPr>
              <w:t>9.8</w:t>
            </w:r>
          </w:p>
        </w:tc>
        <w:tc>
          <w:tcPr>
            <w:tcW w:w="815" w:type="dxa"/>
            <w:gridSpan w:val="2"/>
          </w:tcPr>
          <w:p w:rsidR="005E60AE" w:rsidRPr="00D7119F" w:rsidRDefault="005E60AE" w:rsidP="00F87E51">
            <w:pPr>
              <w:jc w:val="center"/>
              <w:rPr>
                <w:rFonts w:ascii="Times" w:hAnsi="Times"/>
                <w:sz w:val="24"/>
              </w:rPr>
            </w:pPr>
            <w:r w:rsidRPr="00D7119F">
              <w:rPr>
                <w:rFonts w:ascii="Times" w:hAnsi="Times"/>
                <w:sz w:val="24"/>
              </w:rPr>
              <w:t>4.7</w:t>
            </w:r>
          </w:p>
        </w:tc>
        <w:tc>
          <w:tcPr>
            <w:tcW w:w="815" w:type="dxa"/>
          </w:tcPr>
          <w:p w:rsidR="005E60AE" w:rsidRPr="00D7119F" w:rsidRDefault="005E60AE" w:rsidP="00F87E51">
            <w:pPr>
              <w:jc w:val="center"/>
              <w:rPr>
                <w:rFonts w:ascii="Times" w:hAnsi="Times"/>
                <w:sz w:val="24"/>
              </w:rPr>
            </w:pPr>
            <w:r w:rsidRPr="00D7119F">
              <w:rPr>
                <w:rFonts w:ascii="Times" w:hAnsi="Times"/>
                <w:sz w:val="24"/>
              </w:rPr>
              <w:t>14.1</w:t>
            </w:r>
          </w:p>
        </w:tc>
      </w:tr>
      <w:tr w:rsidR="005E60AE" w:rsidRPr="00D7119F">
        <w:tc>
          <w:tcPr>
            <w:tcW w:w="1290" w:type="dxa"/>
          </w:tcPr>
          <w:p w:rsidR="005E60AE" w:rsidRPr="00D7119F" w:rsidRDefault="005E60AE" w:rsidP="00F87E51">
            <w:pPr>
              <w:jc w:val="center"/>
              <w:rPr>
                <w:rFonts w:ascii="Times" w:hAnsi="Times"/>
                <w:b/>
              </w:rPr>
            </w:pPr>
            <w:r w:rsidRPr="00D7119F">
              <w:rPr>
                <w:rFonts w:ascii="Times" w:hAnsi="Times"/>
                <w:b/>
              </w:rPr>
              <w:t>Delhi</w:t>
            </w:r>
          </w:p>
        </w:tc>
        <w:tc>
          <w:tcPr>
            <w:tcW w:w="827" w:type="dxa"/>
            <w:gridSpan w:val="2"/>
          </w:tcPr>
          <w:p w:rsidR="005E60AE" w:rsidRPr="00D7119F" w:rsidRDefault="005E60AE" w:rsidP="00F87E51">
            <w:pPr>
              <w:jc w:val="center"/>
              <w:rPr>
                <w:rFonts w:ascii="Times" w:hAnsi="Times"/>
                <w:sz w:val="24"/>
              </w:rPr>
            </w:pPr>
            <w:r w:rsidRPr="00D7119F">
              <w:rPr>
                <w:rFonts w:ascii="Times" w:hAnsi="Times"/>
                <w:sz w:val="24"/>
              </w:rPr>
              <w:t>32.9</w:t>
            </w:r>
          </w:p>
        </w:tc>
        <w:tc>
          <w:tcPr>
            <w:tcW w:w="827" w:type="dxa"/>
          </w:tcPr>
          <w:p w:rsidR="005E60AE" w:rsidRPr="00D7119F" w:rsidRDefault="005E60AE" w:rsidP="00F87E51">
            <w:pPr>
              <w:jc w:val="center"/>
              <w:rPr>
                <w:rFonts w:ascii="Times" w:hAnsi="Times"/>
                <w:sz w:val="24"/>
              </w:rPr>
            </w:pPr>
            <w:r w:rsidRPr="00D7119F">
              <w:rPr>
                <w:rFonts w:ascii="Times" w:hAnsi="Times"/>
                <w:sz w:val="24"/>
              </w:rPr>
              <w:t>37.8</w:t>
            </w:r>
          </w:p>
        </w:tc>
        <w:tc>
          <w:tcPr>
            <w:tcW w:w="838" w:type="dxa"/>
            <w:gridSpan w:val="2"/>
          </w:tcPr>
          <w:p w:rsidR="005E60AE" w:rsidRPr="00D7119F" w:rsidRDefault="005E60AE" w:rsidP="00F87E51">
            <w:pPr>
              <w:jc w:val="center"/>
              <w:rPr>
                <w:rFonts w:ascii="Times" w:hAnsi="Times"/>
                <w:sz w:val="24"/>
              </w:rPr>
            </w:pPr>
            <w:r w:rsidRPr="00D7119F">
              <w:rPr>
                <w:rFonts w:ascii="Times" w:hAnsi="Times"/>
                <w:sz w:val="24"/>
              </w:rPr>
              <w:t>25.7</w:t>
            </w:r>
          </w:p>
        </w:tc>
        <w:tc>
          <w:tcPr>
            <w:tcW w:w="839" w:type="dxa"/>
          </w:tcPr>
          <w:p w:rsidR="005E60AE" w:rsidRPr="00D7119F" w:rsidRDefault="005E60AE" w:rsidP="00F87E51">
            <w:pPr>
              <w:jc w:val="center"/>
              <w:rPr>
                <w:rFonts w:ascii="Times" w:hAnsi="Times"/>
                <w:sz w:val="24"/>
              </w:rPr>
            </w:pPr>
            <w:r w:rsidRPr="00D7119F">
              <w:rPr>
                <w:rFonts w:ascii="Times" w:hAnsi="Times"/>
                <w:sz w:val="24"/>
              </w:rPr>
              <w:t>24.4</w:t>
            </w:r>
          </w:p>
        </w:tc>
        <w:tc>
          <w:tcPr>
            <w:tcW w:w="877" w:type="dxa"/>
            <w:gridSpan w:val="2"/>
          </w:tcPr>
          <w:p w:rsidR="005E60AE" w:rsidRPr="00D7119F" w:rsidRDefault="005E60AE" w:rsidP="00F87E51">
            <w:pPr>
              <w:jc w:val="center"/>
              <w:rPr>
                <w:rFonts w:ascii="Times" w:hAnsi="Times"/>
                <w:sz w:val="24"/>
              </w:rPr>
            </w:pPr>
            <w:r w:rsidRPr="00D7119F">
              <w:rPr>
                <w:rFonts w:ascii="Times" w:hAnsi="Times"/>
                <w:sz w:val="24"/>
              </w:rPr>
              <w:t>24.3</w:t>
            </w:r>
          </w:p>
        </w:tc>
        <w:tc>
          <w:tcPr>
            <w:tcW w:w="878" w:type="dxa"/>
          </w:tcPr>
          <w:p w:rsidR="005E60AE" w:rsidRPr="00D7119F" w:rsidRDefault="005E60AE" w:rsidP="00F87E51">
            <w:pPr>
              <w:jc w:val="center"/>
              <w:rPr>
                <w:rFonts w:ascii="Times" w:hAnsi="Times"/>
                <w:sz w:val="24"/>
              </w:rPr>
            </w:pPr>
            <w:r w:rsidRPr="00D7119F">
              <w:rPr>
                <w:rFonts w:ascii="Times" w:hAnsi="Times"/>
                <w:sz w:val="24"/>
              </w:rPr>
              <w:t>26.7</w:t>
            </w:r>
          </w:p>
        </w:tc>
        <w:tc>
          <w:tcPr>
            <w:tcW w:w="807" w:type="dxa"/>
            <w:gridSpan w:val="2"/>
          </w:tcPr>
          <w:p w:rsidR="005E60AE" w:rsidRPr="00D7119F" w:rsidRDefault="005E60AE" w:rsidP="00F87E51">
            <w:pPr>
              <w:jc w:val="center"/>
              <w:rPr>
                <w:rFonts w:ascii="Times" w:hAnsi="Times"/>
                <w:sz w:val="24"/>
              </w:rPr>
            </w:pPr>
            <w:r w:rsidRPr="00D7119F">
              <w:rPr>
                <w:rFonts w:ascii="Times" w:hAnsi="Times"/>
                <w:sz w:val="24"/>
              </w:rPr>
              <w:t>10</w:t>
            </w:r>
          </w:p>
        </w:tc>
        <w:tc>
          <w:tcPr>
            <w:tcW w:w="807" w:type="dxa"/>
          </w:tcPr>
          <w:p w:rsidR="005E60AE" w:rsidRPr="00D7119F" w:rsidRDefault="005E60AE" w:rsidP="00F87E51">
            <w:pPr>
              <w:jc w:val="center"/>
              <w:rPr>
                <w:rFonts w:ascii="Times" w:hAnsi="Times"/>
                <w:sz w:val="24"/>
              </w:rPr>
            </w:pPr>
            <w:r w:rsidRPr="00D7119F">
              <w:rPr>
                <w:rFonts w:ascii="Times" w:hAnsi="Times"/>
                <w:sz w:val="24"/>
              </w:rPr>
              <w:t>6.7</w:t>
            </w:r>
          </w:p>
        </w:tc>
        <w:tc>
          <w:tcPr>
            <w:tcW w:w="815" w:type="dxa"/>
            <w:gridSpan w:val="2"/>
          </w:tcPr>
          <w:p w:rsidR="005E60AE" w:rsidRPr="00D7119F" w:rsidRDefault="005E60AE" w:rsidP="00F87E51">
            <w:pPr>
              <w:jc w:val="center"/>
              <w:rPr>
                <w:rFonts w:ascii="Times" w:hAnsi="Times"/>
                <w:sz w:val="24"/>
              </w:rPr>
            </w:pPr>
            <w:r w:rsidRPr="00D7119F">
              <w:rPr>
                <w:rFonts w:ascii="Times" w:hAnsi="Times"/>
                <w:sz w:val="24"/>
              </w:rPr>
              <w:t>7.1</w:t>
            </w:r>
          </w:p>
        </w:tc>
        <w:tc>
          <w:tcPr>
            <w:tcW w:w="815" w:type="dxa"/>
          </w:tcPr>
          <w:p w:rsidR="005E60AE" w:rsidRPr="00D7119F" w:rsidRDefault="005E60AE" w:rsidP="00F87E51">
            <w:pPr>
              <w:jc w:val="center"/>
              <w:rPr>
                <w:rFonts w:ascii="Times" w:hAnsi="Times"/>
                <w:sz w:val="24"/>
              </w:rPr>
            </w:pPr>
            <w:r w:rsidRPr="00D7119F">
              <w:rPr>
                <w:rFonts w:ascii="Times" w:hAnsi="Times"/>
                <w:sz w:val="24"/>
              </w:rPr>
              <w:t>4.4</w:t>
            </w:r>
          </w:p>
        </w:tc>
      </w:tr>
    </w:tbl>
    <w:p w:rsidR="005E60AE" w:rsidRPr="00D7119F" w:rsidRDefault="005E60AE" w:rsidP="00F87E51">
      <w:pPr>
        <w:rPr>
          <w:rFonts w:ascii="Times" w:hAnsi="Times" w:cs="Times New Roman"/>
          <w:color w:val="000000"/>
          <w:szCs w:val="32"/>
          <w:lang w:val="en-US"/>
        </w:rPr>
      </w:pPr>
    </w:p>
    <w:p w:rsidR="008D45CF" w:rsidRPr="00D7119F" w:rsidRDefault="005E60AE" w:rsidP="008D45CF">
      <w:pPr>
        <w:rPr>
          <w:rFonts w:ascii="Times" w:hAnsi="Times" w:cs="Times New Roman"/>
          <w:szCs w:val="20"/>
          <w:lang w:val="en-US"/>
        </w:rPr>
      </w:pPr>
      <w:r w:rsidRPr="00D7119F">
        <w:rPr>
          <w:rFonts w:ascii="Times" w:hAnsi="Times"/>
        </w:rPr>
        <w:t>The majority</w:t>
      </w:r>
      <w:r w:rsidRPr="00D7119F">
        <w:rPr>
          <w:rFonts w:ascii="Times" w:hAnsi="Times" w:cs="Times New Roman"/>
          <w:szCs w:val="20"/>
          <w:lang w:val="en-US"/>
        </w:rPr>
        <w:t xml:space="preserve"> say that avoiding these situations is all they can do. These findings uncover a crucial need for improvements in public awareness of adolescents’ safety issues, community attitudes towards adolescent girls in public spaces</w:t>
      </w:r>
      <w:r w:rsidR="00F87E51">
        <w:rPr>
          <w:rFonts w:ascii="Times" w:hAnsi="Times" w:cs="Times New Roman"/>
          <w:szCs w:val="20"/>
          <w:lang w:val="en-US"/>
        </w:rPr>
        <w:t xml:space="preserve"> and</w:t>
      </w:r>
      <w:r w:rsidRPr="00D7119F">
        <w:rPr>
          <w:rFonts w:ascii="Times" w:hAnsi="Times" w:cs="Times New Roman"/>
          <w:szCs w:val="20"/>
          <w:lang w:val="en-US"/>
        </w:rPr>
        <w:t xml:space="preserve"> urban planning that better accommodates adolescent </w:t>
      </w:r>
      <w:r w:rsidR="008D45CF" w:rsidRPr="00D7119F">
        <w:rPr>
          <w:rFonts w:ascii="Times" w:hAnsi="Times" w:cs="Times New Roman"/>
          <w:szCs w:val="20"/>
          <w:lang w:val="en-US"/>
        </w:rPr>
        <w:t>girls’ needs</w:t>
      </w:r>
      <w:r w:rsidR="008D45CF">
        <w:rPr>
          <w:rFonts w:ascii="Times" w:hAnsi="Times" w:cs="Times New Roman"/>
          <w:szCs w:val="20"/>
          <w:lang w:val="en-US"/>
        </w:rPr>
        <w:t xml:space="preserve"> and </w:t>
      </w:r>
      <w:r w:rsidR="008D45CF">
        <w:t>political will at the municipal and national level to address these issues.</w:t>
      </w:r>
    </w:p>
    <w:p w:rsidR="005E60AE" w:rsidRPr="00D7119F" w:rsidRDefault="005E60AE" w:rsidP="00F87E51">
      <w:pPr>
        <w:rPr>
          <w:rFonts w:ascii="Times" w:hAnsi="Times" w:cs="Times New Roman"/>
          <w:szCs w:val="20"/>
          <w:lang w:val="en-US"/>
        </w:rPr>
      </w:pPr>
    </w:p>
    <w:p w:rsidR="005E60AE" w:rsidRDefault="005E60AE" w:rsidP="00F87E51">
      <w:pPr>
        <w:rPr>
          <w:rFonts w:ascii="Times" w:hAnsi="Times" w:cs="Times New Roman"/>
          <w:szCs w:val="20"/>
          <w:lang w:val="en-US"/>
        </w:rPr>
      </w:pPr>
      <w:r w:rsidRPr="00D7119F">
        <w:rPr>
          <w:rFonts w:ascii="Times" w:hAnsi="Times" w:cs="Times New Roman"/>
          <w:szCs w:val="20"/>
          <w:lang w:val="en-US"/>
        </w:rPr>
        <w:t xml:space="preserve">In terms of government responsibilities to address issues of widespread safety concerns for adolescents, information analyzed in the policy review shows that policies to protect adolescents, and adolescent girls in particular, exist at the national and local level. For example, the Ugandan Gender Policy emphasizes equal rights and protection between men and women, boys and girls. Specific mention is made to the rights of more vulnerable groups such as children and women. In addition, the </w:t>
      </w:r>
      <w:r w:rsidR="00FA46B6">
        <w:rPr>
          <w:rFonts w:ascii="Times" w:hAnsi="Times" w:cs="Times New Roman"/>
          <w:szCs w:val="20"/>
          <w:lang w:val="en-US"/>
        </w:rPr>
        <w:t>Kampala Capital City Authority</w:t>
      </w:r>
      <w:r w:rsidR="00FA46B6" w:rsidRPr="00D7119F">
        <w:rPr>
          <w:rFonts w:ascii="Times" w:hAnsi="Times" w:cs="Times New Roman"/>
          <w:szCs w:val="20"/>
          <w:lang w:val="en-US"/>
        </w:rPr>
        <w:t xml:space="preserve"> </w:t>
      </w:r>
      <w:r w:rsidRPr="00D7119F">
        <w:rPr>
          <w:rFonts w:ascii="Times" w:hAnsi="Times" w:cs="Times New Roman"/>
          <w:szCs w:val="20"/>
          <w:lang w:val="en-US"/>
        </w:rPr>
        <w:t xml:space="preserve">underlines the functions of the city that are relevant to what was identified as areas of concern for adolescent girls. Services </w:t>
      </w:r>
      <w:r w:rsidR="00F87E51">
        <w:rPr>
          <w:rFonts w:ascii="Times" w:hAnsi="Times" w:cs="Times New Roman"/>
          <w:szCs w:val="20"/>
          <w:lang w:val="en-US"/>
        </w:rPr>
        <w:t>such as</w:t>
      </w:r>
      <w:r w:rsidRPr="00D7119F">
        <w:rPr>
          <w:rFonts w:ascii="Times" w:hAnsi="Times" w:cs="Times New Roman"/>
          <w:szCs w:val="20"/>
          <w:lang w:val="en-US"/>
        </w:rPr>
        <w:t xml:space="preserve"> installment and maintenance of proper street lights, organized traffic, assist in the maintenance of law, order and security, as well as planning of parks and other public spaces.</w:t>
      </w:r>
    </w:p>
    <w:p w:rsidR="00F87E51" w:rsidRPr="00D7119F" w:rsidRDefault="00F87E51" w:rsidP="00F87E51">
      <w:pPr>
        <w:rPr>
          <w:rFonts w:ascii="Times" w:hAnsi="Times" w:cs="Times New Roman"/>
          <w:szCs w:val="20"/>
          <w:lang w:val="en-US"/>
        </w:rPr>
      </w:pPr>
    </w:p>
    <w:p w:rsidR="005E60AE" w:rsidRPr="00D7119F" w:rsidRDefault="005E60AE" w:rsidP="00F87E51">
      <w:pPr>
        <w:rPr>
          <w:rFonts w:ascii="Times" w:hAnsi="Times" w:cs="Times New Roman"/>
          <w:szCs w:val="20"/>
          <w:lang w:val="en-US"/>
        </w:rPr>
      </w:pPr>
      <w:r w:rsidRPr="00D7119F">
        <w:rPr>
          <w:rFonts w:ascii="Times" w:hAnsi="Times" w:cs="Times New Roman"/>
          <w:szCs w:val="20"/>
          <w:lang w:val="en-US"/>
        </w:rPr>
        <w:t>Similarly, in Delhi the National Policy for Children specifically discusses adolescent girls as a special focus and refers to the role of the state to protect and provide “safe environments for all children, to reduce their vulnerability in all situations and to keep them safe at all places, especially public spaces”</w:t>
      </w:r>
      <w:r w:rsidRPr="00D7119F">
        <w:rPr>
          <w:rStyle w:val="FootnoteReference"/>
          <w:rFonts w:ascii="Times" w:hAnsi="Times" w:cs="Times New Roman"/>
          <w:szCs w:val="20"/>
          <w:lang w:val="en-US"/>
        </w:rPr>
        <w:footnoteReference w:id="6"/>
      </w:r>
      <w:r w:rsidRPr="00D7119F">
        <w:rPr>
          <w:rFonts w:ascii="Times" w:hAnsi="Times" w:cs="Times New Roman"/>
          <w:szCs w:val="20"/>
          <w:lang w:val="en-US"/>
        </w:rPr>
        <w:t xml:space="preserve">. </w:t>
      </w:r>
    </w:p>
    <w:p w:rsidR="005E60AE" w:rsidRPr="00D7119F" w:rsidRDefault="005E60AE" w:rsidP="00F87E51">
      <w:pPr>
        <w:rPr>
          <w:rFonts w:ascii="Times" w:hAnsi="Times"/>
          <w:szCs w:val="20"/>
          <w:lang w:val="en-US"/>
        </w:rPr>
      </w:pPr>
    </w:p>
    <w:p w:rsidR="005E60AE" w:rsidRPr="00D7119F" w:rsidRDefault="005E60AE" w:rsidP="00F87E51">
      <w:pPr>
        <w:rPr>
          <w:rFonts w:ascii="Times" w:hAnsi="Times" w:cs="Times New Roman"/>
          <w:color w:val="000000"/>
          <w:szCs w:val="32"/>
          <w:lang w:val="en-US"/>
        </w:rPr>
      </w:pPr>
      <w:r w:rsidRPr="00D7119F">
        <w:rPr>
          <w:rFonts w:ascii="Times" w:hAnsi="Times" w:cs="Times New Roman"/>
          <w:color w:val="000000"/>
          <w:szCs w:val="32"/>
          <w:lang w:val="en-US"/>
        </w:rPr>
        <w:t xml:space="preserve">In order to facilitate change, it was important for researchers to identify the details of incidents of sexual harassment to adolescent girls. The intention is to identify trends in order to reduce incidents of sexual harassment effectively. Several similarities have been noted across all three cities with respect to </w:t>
      </w:r>
      <w:r w:rsidRPr="00D7119F">
        <w:rPr>
          <w:rFonts w:ascii="Times" w:hAnsi="Times" w:cs="Times New Roman"/>
          <w:color w:val="000000"/>
          <w:szCs w:val="32"/>
          <w:lang w:val="en-US"/>
        </w:rPr>
        <w:lastRenderedPageBreak/>
        <w:t xml:space="preserve">common forms of harassment to adolescent girls in </w:t>
      </w:r>
      <w:r w:rsidR="00F87E51">
        <w:rPr>
          <w:rFonts w:ascii="Times" w:hAnsi="Times" w:cs="Times New Roman"/>
          <w:color w:val="000000"/>
          <w:szCs w:val="32"/>
          <w:lang w:val="en-US"/>
        </w:rPr>
        <w:t>public spaces and in transit</w:t>
      </w:r>
      <w:r w:rsidRPr="00D7119F">
        <w:rPr>
          <w:rFonts w:ascii="Times" w:hAnsi="Times" w:cs="Times New Roman"/>
          <w:color w:val="000000"/>
          <w:szCs w:val="32"/>
          <w:lang w:val="en-US"/>
        </w:rPr>
        <w:t xml:space="preserve">. The most commonly mentioned forms of harassment include: sexual harassment, stalking, staring, </w:t>
      </w:r>
      <w:proofErr w:type="gramStart"/>
      <w:r w:rsidRPr="00D7119F">
        <w:rPr>
          <w:rFonts w:ascii="Times" w:hAnsi="Times" w:cs="Times New Roman"/>
          <w:color w:val="000000"/>
          <w:szCs w:val="32"/>
          <w:lang w:val="en-US"/>
        </w:rPr>
        <w:t>inappropriate</w:t>
      </w:r>
      <w:proofErr w:type="gramEnd"/>
      <w:r w:rsidRPr="00D7119F">
        <w:rPr>
          <w:rFonts w:ascii="Times" w:hAnsi="Times" w:cs="Times New Roman"/>
          <w:color w:val="000000"/>
          <w:szCs w:val="32"/>
          <w:lang w:val="en-US"/>
        </w:rPr>
        <w:t xml:space="preserve"> touching, flashing and teasing. More severe forms of sexual assault, including rape and kidnapping/trafficking</w:t>
      </w:r>
      <w:r w:rsidR="00FA46B6">
        <w:rPr>
          <w:rFonts w:ascii="Times" w:hAnsi="Times" w:cs="Times New Roman"/>
          <w:color w:val="000000"/>
          <w:szCs w:val="32"/>
          <w:lang w:val="en-US"/>
        </w:rPr>
        <w:t>,</w:t>
      </w:r>
      <w:r w:rsidRPr="00D7119F">
        <w:rPr>
          <w:rFonts w:ascii="Times" w:hAnsi="Times" w:cs="Times New Roman"/>
          <w:color w:val="000000"/>
          <w:szCs w:val="32"/>
          <w:lang w:val="en-US"/>
        </w:rPr>
        <w:t xml:space="preserve"> were also identified as risks. Murder was mentioned as a risk across all three cities, albeit by a small amount in Hanoi, and it was indicated as usually following incidents of rape. In Delhi, 24 percent of officials reported that murder has become an issue for adolescent girls, while 3 and 27 percent of officials in Hanoi and Kampala</w:t>
      </w:r>
      <w:r w:rsidR="00FA46B6">
        <w:rPr>
          <w:rFonts w:ascii="Times" w:hAnsi="Times" w:cs="Times New Roman"/>
          <w:color w:val="000000"/>
          <w:szCs w:val="32"/>
          <w:lang w:val="en-US"/>
        </w:rPr>
        <w:t xml:space="preserve"> respectively </w:t>
      </w:r>
      <w:r w:rsidRPr="00D7119F">
        <w:rPr>
          <w:rFonts w:ascii="Times" w:hAnsi="Times" w:cs="Times New Roman"/>
          <w:color w:val="000000"/>
          <w:szCs w:val="32"/>
          <w:lang w:val="en-US"/>
        </w:rPr>
        <w:t xml:space="preserve">agreed. Robbery was also seen as a frequent danger for young girls. In Hanoi, next to sexual harassment, being robbed was the biggest risk in public places. Robbery accounted for 44 percent of perceived risk as indicated </w:t>
      </w:r>
      <w:r w:rsidR="00FA46B6">
        <w:rPr>
          <w:rFonts w:ascii="Times" w:hAnsi="Times" w:cs="Times New Roman"/>
          <w:color w:val="000000"/>
          <w:szCs w:val="32"/>
          <w:lang w:val="en-US"/>
        </w:rPr>
        <w:t xml:space="preserve">by </w:t>
      </w:r>
      <w:r w:rsidRPr="00D7119F">
        <w:rPr>
          <w:rFonts w:ascii="Times" w:hAnsi="Times" w:cs="Times New Roman"/>
          <w:color w:val="000000"/>
          <w:szCs w:val="32"/>
          <w:lang w:val="en-US"/>
        </w:rPr>
        <w:t xml:space="preserve">stakeholders. </w:t>
      </w:r>
      <w:proofErr w:type="gramStart"/>
      <w:r w:rsidRPr="00D7119F">
        <w:rPr>
          <w:rFonts w:ascii="Times" w:hAnsi="Times" w:cs="Times New Roman"/>
          <w:color w:val="000000"/>
          <w:szCs w:val="32"/>
          <w:lang w:val="en-US"/>
        </w:rPr>
        <w:t xml:space="preserve">Figure </w:t>
      </w:r>
      <w:r w:rsidR="00FA46B6">
        <w:rPr>
          <w:rFonts w:ascii="Times" w:hAnsi="Times" w:cs="Times New Roman"/>
          <w:color w:val="000000"/>
          <w:szCs w:val="32"/>
          <w:lang w:val="en-US"/>
        </w:rPr>
        <w:t>3</w:t>
      </w:r>
      <w:r w:rsidRPr="00D7119F">
        <w:rPr>
          <w:rFonts w:ascii="Times" w:hAnsi="Times" w:cs="Times New Roman"/>
          <w:color w:val="000000"/>
          <w:szCs w:val="32"/>
          <w:lang w:val="en-US"/>
        </w:rPr>
        <w:t>.</w:t>
      </w:r>
      <w:proofErr w:type="gramEnd"/>
      <w:r w:rsidRPr="00D7119F">
        <w:rPr>
          <w:rFonts w:ascii="Times" w:hAnsi="Times" w:cs="Times New Roman"/>
          <w:color w:val="000000"/>
          <w:szCs w:val="32"/>
          <w:lang w:val="en-US"/>
        </w:rPr>
        <w:t xml:space="preserve"> </w:t>
      </w:r>
      <w:proofErr w:type="gramStart"/>
      <w:r w:rsidR="00FA46B6">
        <w:rPr>
          <w:rFonts w:ascii="Times" w:hAnsi="Times" w:cs="Times New Roman"/>
          <w:color w:val="000000"/>
          <w:szCs w:val="32"/>
          <w:lang w:val="en-US"/>
        </w:rPr>
        <w:t>s</w:t>
      </w:r>
      <w:r w:rsidRPr="00D7119F">
        <w:rPr>
          <w:rFonts w:ascii="Times" w:hAnsi="Times" w:cs="Times New Roman"/>
          <w:color w:val="000000"/>
          <w:szCs w:val="32"/>
          <w:lang w:val="en-US"/>
        </w:rPr>
        <w:t>ummarizes</w:t>
      </w:r>
      <w:proofErr w:type="gramEnd"/>
      <w:r w:rsidRPr="00D7119F">
        <w:rPr>
          <w:rFonts w:ascii="Times" w:hAnsi="Times" w:cs="Times New Roman"/>
          <w:color w:val="000000"/>
          <w:szCs w:val="32"/>
          <w:lang w:val="en-US"/>
        </w:rPr>
        <w:t xml:space="preserve"> the</w:t>
      </w:r>
      <w:r w:rsidR="00FA46B6">
        <w:rPr>
          <w:rFonts w:ascii="Times" w:hAnsi="Times" w:cs="Times New Roman"/>
          <w:color w:val="000000"/>
          <w:szCs w:val="32"/>
          <w:lang w:val="en-US"/>
        </w:rPr>
        <w:t>se</w:t>
      </w:r>
      <w:r w:rsidRPr="00D7119F">
        <w:rPr>
          <w:rFonts w:ascii="Times" w:hAnsi="Times" w:cs="Times New Roman"/>
          <w:color w:val="000000"/>
          <w:szCs w:val="32"/>
          <w:lang w:val="en-US"/>
        </w:rPr>
        <w:t xml:space="preserve"> findings. </w:t>
      </w:r>
    </w:p>
    <w:p w:rsidR="005E60AE" w:rsidRPr="00D7119F" w:rsidRDefault="005E60AE" w:rsidP="005E60AE">
      <w:pPr>
        <w:spacing w:line="360" w:lineRule="auto"/>
        <w:rPr>
          <w:rFonts w:ascii="Times" w:hAnsi="Times" w:cs="Times New Roman"/>
          <w:color w:val="000000"/>
          <w:szCs w:val="32"/>
          <w:lang w:val="en-US"/>
        </w:rPr>
      </w:pPr>
    </w:p>
    <w:p w:rsidR="005E60AE" w:rsidRPr="00D7119F" w:rsidRDefault="005E60AE" w:rsidP="005E60AE">
      <w:pPr>
        <w:rPr>
          <w:rFonts w:ascii="Times" w:hAnsi="Times"/>
          <w:b/>
        </w:rPr>
      </w:pPr>
      <w:proofErr w:type="gramStart"/>
      <w:r w:rsidRPr="00D7119F">
        <w:rPr>
          <w:rFonts w:ascii="Times" w:hAnsi="Times"/>
          <w:b/>
        </w:rPr>
        <w:t xml:space="preserve">Figure </w:t>
      </w:r>
      <w:r w:rsidR="00FA46B6">
        <w:rPr>
          <w:rFonts w:ascii="Times" w:hAnsi="Times"/>
          <w:b/>
        </w:rPr>
        <w:t>3</w:t>
      </w:r>
      <w:r w:rsidRPr="00D7119F">
        <w:rPr>
          <w:rFonts w:ascii="Times" w:hAnsi="Times"/>
          <w:b/>
        </w:rPr>
        <w:t>.</w:t>
      </w:r>
      <w:proofErr w:type="gramEnd"/>
      <w:r w:rsidRPr="00D7119F">
        <w:rPr>
          <w:rFonts w:ascii="Times" w:hAnsi="Times"/>
          <w:b/>
        </w:rPr>
        <w:t xml:space="preserve"> Most frequent forms of harassment against adolescent girls (by %)</w:t>
      </w:r>
    </w:p>
    <w:p w:rsidR="005E60AE" w:rsidRPr="00D7119F" w:rsidRDefault="005E60AE" w:rsidP="005E60AE">
      <w:pPr>
        <w:rPr>
          <w:rFonts w:ascii="Times" w:hAnsi="Times"/>
        </w:rPr>
      </w:pPr>
      <w:r w:rsidRPr="00D7119F">
        <w:rPr>
          <w:rFonts w:ascii="Times" w:hAnsi="Times"/>
        </w:rPr>
        <w:t xml:space="preserve">Perceptions of the various stakeholders (findings from </w:t>
      </w:r>
      <w:r w:rsidR="00082FD5">
        <w:rPr>
          <w:rFonts w:ascii="Times" w:hAnsi="Times"/>
        </w:rPr>
        <w:t>key informant surveys</w:t>
      </w:r>
      <w:r w:rsidRPr="00D7119F">
        <w:rPr>
          <w:rFonts w:ascii="Times" w:hAnsi="Times"/>
        </w:rPr>
        <w:t>)</w:t>
      </w:r>
    </w:p>
    <w:p w:rsidR="005E60AE" w:rsidRPr="00D7119F" w:rsidRDefault="005E60AE" w:rsidP="005E60AE">
      <w:pPr>
        <w:rPr>
          <w:rFonts w:ascii="Times" w:hAnsi="Times"/>
          <w:b/>
        </w:rPr>
      </w:pPr>
    </w:p>
    <w:tbl>
      <w:tblPr>
        <w:tblStyle w:val="MediumGrid3-Accent3"/>
        <w:tblW w:w="0" w:type="auto"/>
        <w:tblLook w:val="0620" w:firstRow="1" w:lastRow="0" w:firstColumn="0" w:lastColumn="0" w:noHBand="1" w:noVBand="1"/>
      </w:tblPr>
      <w:tblGrid>
        <w:gridCol w:w="2230"/>
        <w:gridCol w:w="2698"/>
        <w:gridCol w:w="1934"/>
        <w:gridCol w:w="1994"/>
      </w:tblGrid>
      <w:tr w:rsidR="005E60AE" w:rsidRPr="00D7119F">
        <w:trPr>
          <w:cnfStyle w:val="100000000000" w:firstRow="1" w:lastRow="0" w:firstColumn="0" w:lastColumn="0" w:oddVBand="0" w:evenVBand="0" w:oddHBand="0" w:evenHBand="0" w:firstRowFirstColumn="0" w:firstRowLastColumn="0" w:lastRowFirstColumn="0" w:lastRowLastColumn="0"/>
        </w:trPr>
        <w:tc>
          <w:tcPr>
            <w:tcW w:w="2230" w:type="dxa"/>
            <w:shd w:val="clear" w:color="auto" w:fill="00B050"/>
          </w:tcPr>
          <w:p w:rsidR="005E60AE" w:rsidRPr="00D7119F" w:rsidRDefault="005E60AE" w:rsidP="00D70396">
            <w:pPr>
              <w:spacing w:before="2" w:after="2"/>
              <w:jc w:val="center"/>
              <w:rPr>
                <w:rFonts w:ascii="Times" w:hAnsi="Times"/>
                <w:sz w:val="24"/>
              </w:rPr>
            </w:pPr>
          </w:p>
        </w:tc>
        <w:tc>
          <w:tcPr>
            <w:tcW w:w="2698" w:type="dxa"/>
            <w:shd w:val="clear" w:color="auto" w:fill="00B050"/>
          </w:tcPr>
          <w:p w:rsidR="005E60AE" w:rsidRPr="00D7119F" w:rsidRDefault="005E60AE" w:rsidP="00D70396">
            <w:pPr>
              <w:spacing w:before="2" w:after="2"/>
              <w:jc w:val="center"/>
              <w:rPr>
                <w:rFonts w:ascii="Times" w:hAnsi="Times"/>
                <w:sz w:val="24"/>
              </w:rPr>
            </w:pPr>
            <w:r w:rsidRPr="00D7119F">
              <w:rPr>
                <w:rFonts w:ascii="Times" w:hAnsi="Times"/>
                <w:sz w:val="24"/>
              </w:rPr>
              <w:t>Hanoi</w:t>
            </w:r>
          </w:p>
        </w:tc>
        <w:tc>
          <w:tcPr>
            <w:tcW w:w="1934" w:type="dxa"/>
            <w:shd w:val="clear" w:color="auto" w:fill="00B050"/>
          </w:tcPr>
          <w:p w:rsidR="005E60AE" w:rsidRPr="00D7119F" w:rsidRDefault="005E60AE" w:rsidP="00D70396">
            <w:pPr>
              <w:spacing w:before="2" w:after="2"/>
              <w:jc w:val="center"/>
              <w:rPr>
                <w:rFonts w:ascii="Times" w:hAnsi="Times"/>
                <w:sz w:val="24"/>
              </w:rPr>
            </w:pPr>
            <w:r w:rsidRPr="00D7119F">
              <w:rPr>
                <w:rFonts w:ascii="Times" w:hAnsi="Times"/>
                <w:sz w:val="24"/>
              </w:rPr>
              <w:t>Kampala</w:t>
            </w:r>
          </w:p>
        </w:tc>
        <w:tc>
          <w:tcPr>
            <w:tcW w:w="1994" w:type="dxa"/>
            <w:shd w:val="clear" w:color="auto" w:fill="00B050"/>
          </w:tcPr>
          <w:p w:rsidR="005E60AE" w:rsidRPr="00D7119F" w:rsidRDefault="005E60AE" w:rsidP="00D70396">
            <w:pPr>
              <w:spacing w:before="2" w:after="2"/>
              <w:jc w:val="center"/>
              <w:rPr>
                <w:rFonts w:ascii="Times" w:hAnsi="Times"/>
                <w:sz w:val="24"/>
              </w:rPr>
            </w:pPr>
            <w:r w:rsidRPr="00D7119F">
              <w:rPr>
                <w:rFonts w:ascii="Times" w:hAnsi="Times"/>
                <w:sz w:val="24"/>
              </w:rPr>
              <w:t>Delhi</w:t>
            </w:r>
          </w:p>
        </w:tc>
      </w:tr>
      <w:tr w:rsidR="005E60AE" w:rsidRPr="00D7119F">
        <w:tc>
          <w:tcPr>
            <w:tcW w:w="2230" w:type="dxa"/>
          </w:tcPr>
          <w:p w:rsidR="005E60AE" w:rsidRPr="00D7119F" w:rsidRDefault="005E60AE" w:rsidP="00D70396">
            <w:pPr>
              <w:spacing w:before="2" w:after="2"/>
              <w:jc w:val="center"/>
              <w:rPr>
                <w:rFonts w:ascii="Times" w:hAnsi="Times"/>
                <w:b/>
                <w:sz w:val="24"/>
              </w:rPr>
            </w:pPr>
            <w:r w:rsidRPr="00D7119F">
              <w:rPr>
                <w:rFonts w:ascii="Times" w:hAnsi="Times"/>
                <w:b/>
                <w:sz w:val="24"/>
              </w:rPr>
              <w:t>Forms of Harassment</w:t>
            </w:r>
          </w:p>
        </w:tc>
        <w:tc>
          <w:tcPr>
            <w:tcW w:w="2698" w:type="dxa"/>
          </w:tcPr>
          <w:p w:rsidR="005E60AE" w:rsidRPr="00D7119F" w:rsidRDefault="005E60AE" w:rsidP="00D70396">
            <w:pPr>
              <w:spacing w:before="2" w:after="2"/>
              <w:jc w:val="center"/>
              <w:rPr>
                <w:rFonts w:ascii="Times" w:hAnsi="Times"/>
                <w:sz w:val="24"/>
              </w:rPr>
            </w:pPr>
            <w:r w:rsidRPr="00D7119F">
              <w:rPr>
                <w:rFonts w:ascii="Times" w:hAnsi="Times"/>
                <w:sz w:val="24"/>
              </w:rPr>
              <w:t>N=65</w:t>
            </w:r>
          </w:p>
        </w:tc>
        <w:tc>
          <w:tcPr>
            <w:tcW w:w="1934" w:type="dxa"/>
          </w:tcPr>
          <w:p w:rsidR="005E60AE" w:rsidRPr="00D7119F" w:rsidRDefault="005E60AE" w:rsidP="00D70396">
            <w:pPr>
              <w:spacing w:before="2" w:after="2"/>
              <w:jc w:val="center"/>
              <w:rPr>
                <w:rFonts w:ascii="Times" w:hAnsi="Times"/>
                <w:sz w:val="24"/>
              </w:rPr>
            </w:pPr>
            <w:r w:rsidRPr="00D7119F">
              <w:rPr>
                <w:rFonts w:ascii="Times" w:hAnsi="Times"/>
                <w:sz w:val="24"/>
              </w:rPr>
              <w:t>N=65</w:t>
            </w:r>
          </w:p>
        </w:tc>
        <w:tc>
          <w:tcPr>
            <w:tcW w:w="1994" w:type="dxa"/>
          </w:tcPr>
          <w:p w:rsidR="005E60AE" w:rsidRPr="00D7119F" w:rsidRDefault="005E60AE" w:rsidP="00D70396">
            <w:pPr>
              <w:spacing w:before="2" w:after="2"/>
              <w:jc w:val="center"/>
              <w:rPr>
                <w:rFonts w:ascii="Times" w:hAnsi="Times"/>
                <w:sz w:val="24"/>
              </w:rPr>
            </w:pPr>
            <w:r w:rsidRPr="00D7119F">
              <w:rPr>
                <w:rFonts w:ascii="Times" w:hAnsi="Times"/>
                <w:sz w:val="24"/>
              </w:rPr>
              <w:t>N=75</w:t>
            </w:r>
          </w:p>
        </w:tc>
      </w:tr>
      <w:tr w:rsidR="005E60AE" w:rsidRPr="00D7119F">
        <w:tc>
          <w:tcPr>
            <w:tcW w:w="2230" w:type="dxa"/>
          </w:tcPr>
          <w:p w:rsidR="005E60AE" w:rsidRPr="00D7119F" w:rsidRDefault="005E60AE" w:rsidP="00D70396">
            <w:pPr>
              <w:spacing w:before="2" w:after="2"/>
              <w:jc w:val="center"/>
              <w:rPr>
                <w:rFonts w:ascii="Times" w:hAnsi="Times"/>
                <w:sz w:val="24"/>
              </w:rPr>
            </w:pPr>
            <w:r w:rsidRPr="00D7119F">
              <w:rPr>
                <w:rFonts w:ascii="Times" w:hAnsi="Times"/>
                <w:sz w:val="24"/>
              </w:rPr>
              <w:t>Sexual harassment</w:t>
            </w:r>
          </w:p>
        </w:tc>
        <w:tc>
          <w:tcPr>
            <w:tcW w:w="2698" w:type="dxa"/>
            <w:vMerge w:val="restart"/>
          </w:tcPr>
          <w:p w:rsidR="005E60AE" w:rsidRPr="00D7119F" w:rsidRDefault="005E60AE" w:rsidP="00D70396">
            <w:pPr>
              <w:spacing w:before="2" w:after="2"/>
              <w:jc w:val="center"/>
              <w:rPr>
                <w:rFonts w:ascii="Times" w:hAnsi="Times"/>
                <w:i/>
                <w:sz w:val="24"/>
              </w:rPr>
            </w:pPr>
            <w:r w:rsidRPr="00D7119F">
              <w:rPr>
                <w:rFonts w:ascii="Times" w:hAnsi="Times"/>
                <w:i/>
                <w:sz w:val="24"/>
              </w:rPr>
              <w:t>67</w:t>
            </w:r>
          </w:p>
        </w:tc>
        <w:tc>
          <w:tcPr>
            <w:tcW w:w="1934" w:type="dxa"/>
          </w:tcPr>
          <w:p w:rsidR="005E60AE" w:rsidRPr="00D7119F" w:rsidRDefault="005E60AE" w:rsidP="00D70396">
            <w:pPr>
              <w:spacing w:before="2" w:after="2"/>
              <w:jc w:val="center"/>
              <w:rPr>
                <w:rFonts w:ascii="Times" w:hAnsi="Times"/>
                <w:i/>
                <w:sz w:val="24"/>
              </w:rPr>
            </w:pPr>
            <w:r w:rsidRPr="00D7119F">
              <w:rPr>
                <w:rFonts w:ascii="Times" w:hAnsi="Times"/>
                <w:i/>
                <w:sz w:val="24"/>
              </w:rPr>
              <w:t>96</w:t>
            </w:r>
          </w:p>
        </w:tc>
        <w:tc>
          <w:tcPr>
            <w:tcW w:w="1994" w:type="dxa"/>
            <w:vMerge w:val="restart"/>
          </w:tcPr>
          <w:p w:rsidR="005E60AE" w:rsidRPr="00D7119F" w:rsidRDefault="005E60AE" w:rsidP="00D70396">
            <w:pPr>
              <w:spacing w:before="2" w:after="2"/>
              <w:jc w:val="center"/>
              <w:rPr>
                <w:rFonts w:ascii="Times" w:hAnsi="Times"/>
                <w:i/>
                <w:sz w:val="24"/>
              </w:rPr>
            </w:pPr>
            <w:r w:rsidRPr="00D7119F">
              <w:rPr>
                <w:rFonts w:ascii="Times" w:hAnsi="Times"/>
                <w:i/>
                <w:sz w:val="24"/>
              </w:rPr>
              <w:t>89</w:t>
            </w:r>
          </w:p>
          <w:p w:rsidR="005E60AE" w:rsidRPr="00D7119F" w:rsidRDefault="005E60AE" w:rsidP="00D70396">
            <w:pPr>
              <w:spacing w:before="2" w:after="2"/>
              <w:jc w:val="center"/>
              <w:rPr>
                <w:rFonts w:ascii="Times" w:hAnsi="Times"/>
                <w:i/>
                <w:sz w:val="24"/>
              </w:rPr>
            </w:pPr>
          </w:p>
        </w:tc>
      </w:tr>
      <w:tr w:rsidR="005E60AE" w:rsidRPr="00D7119F">
        <w:tc>
          <w:tcPr>
            <w:tcW w:w="2230" w:type="dxa"/>
          </w:tcPr>
          <w:p w:rsidR="005E60AE" w:rsidRPr="00D7119F" w:rsidRDefault="005E60AE" w:rsidP="00D70396">
            <w:pPr>
              <w:spacing w:before="2" w:after="2"/>
              <w:jc w:val="center"/>
              <w:rPr>
                <w:rFonts w:ascii="Times" w:hAnsi="Times"/>
                <w:sz w:val="24"/>
              </w:rPr>
            </w:pPr>
            <w:r w:rsidRPr="00D7119F">
              <w:rPr>
                <w:rFonts w:ascii="Times" w:hAnsi="Times"/>
                <w:sz w:val="24"/>
              </w:rPr>
              <w:t>Stalking/ touching/ flashing/ teasing</w:t>
            </w:r>
          </w:p>
        </w:tc>
        <w:tc>
          <w:tcPr>
            <w:tcW w:w="2698" w:type="dxa"/>
            <w:vMerge/>
          </w:tcPr>
          <w:p w:rsidR="005E60AE" w:rsidRPr="00D7119F" w:rsidRDefault="005E60AE" w:rsidP="00D70396">
            <w:pPr>
              <w:spacing w:before="2" w:after="2"/>
              <w:jc w:val="center"/>
              <w:rPr>
                <w:rFonts w:ascii="Times" w:hAnsi="Times"/>
                <w:i/>
                <w:sz w:val="24"/>
              </w:rPr>
            </w:pPr>
          </w:p>
        </w:tc>
        <w:tc>
          <w:tcPr>
            <w:tcW w:w="1934" w:type="dxa"/>
          </w:tcPr>
          <w:p w:rsidR="005E60AE" w:rsidRPr="00D7119F" w:rsidRDefault="005E60AE" w:rsidP="00D70396">
            <w:pPr>
              <w:spacing w:before="2" w:after="2"/>
              <w:jc w:val="center"/>
              <w:rPr>
                <w:rFonts w:ascii="Times" w:hAnsi="Times"/>
                <w:i/>
                <w:sz w:val="24"/>
              </w:rPr>
            </w:pPr>
            <w:r w:rsidRPr="00D7119F">
              <w:rPr>
                <w:rFonts w:ascii="Times" w:hAnsi="Times"/>
                <w:i/>
                <w:sz w:val="24"/>
              </w:rPr>
              <w:t>65</w:t>
            </w:r>
          </w:p>
        </w:tc>
        <w:tc>
          <w:tcPr>
            <w:tcW w:w="1994" w:type="dxa"/>
            <w:vMerge/>
          </w:tcPr>
          <w:p w:rsidR="005E60AE" w:rsidRPr="00D7119F" w:rsidRDefault="005E60AE" w:rsidP="00D70396">
            <w:pPr>
              <w:spacing w:before="2" w:after="2"/>
              <w:jc w:val="center"/>
              <w:rPr>
                <w:rFonts w:ascii="Times" w:hAnsi="Times"/>
                <w:i/>
                <w:sz w:val="24"/>
              </w:rPr>
            </w:pPr>
          </w:p>
        </w:tc>
      </w:tr>
      <w:tr w:rsidR="005E60AE" w:rsidRPr="00D7119F">
        <w:tc>
          <w:tcPr>
            <w:tcW w:w="2230" w:type="dxa"/>
          </w:tcPr>
          <w:p w:rsidR="005E60AE" w:rsidRPr="00D7119F" w:rsidRDefault="005E60AE" w:rsidP="00D70396">
            <w:pPr>
              <w:spacing w:before="2" w:after="2"/>
              <w:jc w:val="center"/>
              <w:rPr>
                <w:rFonts w:ascii="Times" w:hAnsi="Times"/>
                <w:sz w:val="24"/>
              </w:rPr>
            </w:pPr>
            <w:r w:rsidRPr="00D7119F">
              <w:rPr>
                <w:rFonts w:ascii="Times" w:hAnsi="Times"/>
                <w:sz w:val="24"/>
              </w:rPr>
              <w:t>Robbery</w:t>
            </w:r>
          </w:p>
        </w:tc>
        <w:tc>
          <w:tcPr>
            <w:tcW w:w="2698" w:type="dxa"/>
          </w:tcPr>
          <w:p w:rsidR="005E60AE" w:rsidRPr="00D7119F" w:rsidRDefault="005E60AE" w:rsidP="00D70396">
            <w:pPr>
              <w:spacing w:before="2" w:after="2"/>
              <w:jc w:val="center"/>
              <w:rPr>
                <w:rFonts w:ascii="Times" w:hAnsi="Times"/>
                <w:i/>
                <w:sz w:val="24"/>
              </w:rPr>
            </w:pPr>
            <w:r w:rsidRPr="00D7119F">
              <w:rPr>
                <w:rFonts w:ascii="Times" w:hAnsi="Times"/>
                <w:i/>
                <w:sz w:val="24"/>
              </w:rPr>
              <w:t>44</w:t>
            </w:r>
          </w:p>
        </w:tc>
        <w:tc>
          <w:tcPr>
            <w:tcW w:w="1934" w:type="dxa"/>
          </w:tcPr>
          <w:p w:rsidR="005E60AE" w:rsidRPr="00D7119F" w:rsidRDefault="005E60AE" w:rsidP="00D70396">
            <w:pPr>
              <w:spacing w:before="2" w:after="2"/>
              <w:jc w:val="center"/>
              <w:rPr>
                <w:rFonts w:ascii="Times" w:hAnsi="Times"/>
                <w:i/>
                <w:sz w:val="24"/>
              </w:rPr>
            </w:pPr>
            <w:r w:rsidRPr="00D7119F">
              <w:rPr>
                <w:rFonts w:ascii="Times" w:hAnsi="Times"/>
                <w:i/>
                <w:sz w:val="24"/>
              </w:rPr>
              <w:t>27</w:t>
            </w:r>
          </w:p>
        </w:tc>
        <w:tc>
          <w:tcPr>
            <w:tcW w:w="1994" w:type="dxa"/>
          </w:tcPr>
          <w:p w:rsidR="005E60AE" w:rsidRPr="00D7119F" w:rsidRDefault="005E60AE" w:rsidP="00D70396">
            <w:pPr>
              <w:spacing w:before="2" w:after="2"/>
              <w:jc w:val="center"/>
              <w:rPr>
                <w:rFonts w:ascii="Times" w:hAnsi="Times"/>
                <w:i/>
                <w:sz w:val="24"/>
              </w:rPr>
            </w:pPr>
            <w:r w:rsidRPr="00D7119F">
              <w:rPr>
                <w:rFonts w:ascii="Times" w:hAnsi="Times"/>
                <w:i/>
                <w:sz w:val="24"/>
              </w:rPr>
              <w:t>37</w:t>
            </w:r>
          </w:p>
        </w:tc>
      </w:tr>
      <w:tr w:rsidR="005E60AE" w:rsidRPr="00D7119F">
        <w:tc>
          <w:tcPr>
            <w:tcW w:w="2230" w:type="dxa"/>
          </w:tcPr>
          <w:p w:rsidR="005E60AE" w:rsidRPr="00D7119F" w:rsidRDefault="005E60AE" w:rsidP="00D70396">
            <w:pPr>
              <w:spacing w:before="2" w:after="2"/>
              <w:jc w:val="center"/>
              <w:rPr>
                <w:rFonts w:ascii="Times" w:hAnsi="Times"/>
                <w:sz w:val="24"/>
              </w:rPr>
            </w:pPr>
            <w:r w:rsidRPr="00D7119F">
              <w:rPr>
                <w:rFonts w:ascii="Times" w:hAnsi="Times"/>
                <w:sz w:val="24"/>
              </w:rPr>
              <w:t>Sexual Assault or rape</w:t>
            </w:r>
          </w:p>
        </w:tc>
        <w:tc>
          <w:tcPr>
            <w:tcW w:w="2698" w:type="dxa"/>
          </w:tcPr>
          <w:p w:rsidR="005E60AE" w:rsidRPr="00D7119F" w:rsidRDefault="005E60AE" w:rsidP="00D70396">
            <w:pPr>
              <w:spacing w:before="2" w:after="2"/>
              <w:jc w:val="center"/>
              <w:rPr>
                <w:rFonts w:ascii="Times" w:hAnsi="Times"/>
                <w:i/>
                <w:sz w:val="24"/>
              </w:rPr>
            </w:pPr>
            <w:r w:rsidRPr="00D7119F">
              <w:rPr>
                <w:rFonts w:ascii="Times" w:hAnsi="Times"/>
                <w:i/>
                <w:sz w:val="24"/>
              </w:rPr>
              <w:t>22</w:t>
            </w:r>
          </w:p>
        </w:tc>
        <w:tc>
          <w:tcPr>
            <w:tcW w:w="1934" w:type="dxa"/>
          </w:tcPr>
          <w:p w:rsidR="005E60AE" w:rsidRPr="00D7119F" w:rsidRDefault="005E60AE" w:rsidP="00D70396">
            <w:pPr>
              <w:tabs>
                <w:tab w:val="right" w:pos="1718"/>
              </w:tabs>
              <w:spacing w:before="2" w:after="2"/>
              <w:jc w:val="center"/>
              <w:rPr>
                <w:rFonts w:ascii="Times" w:hAnsi="Times"/>
                <w:i/>
                <w:sz w:val="24"/>
              </w:rPr>
            </w:pPr>
            <w:r w:rsidRPr="00D7119F">
              <w:rPr>
                <w:rFonts w:ascii="Times" w:hAnsi="Times"/>
                <w:i/>
                <w:sz w:val="24"/>
              </w:rPr>
              <w:t>70</w:t>
            </w:r>
          </w:p>
        </w:tc>
        <w:tc>
          <w:tcPr>
            <w:tcW w:w="1994" w:type="dxa"/>
          </w:tcPr>
          <w:p w:rsidR="005E60AE" w:rsidRPr="00D7119F" w:rsidRDefault="005E60AE" w:rsidP="00D70396">
            <w:pPr>
              <w:spacing w:before="2" w:after="2"/>
              <w:jc w:val="center"/>
              <w:rPr>
                <w:rFonts w:ascii="Times" w:hAnsi="Times"/>
                <w:i/>
                <w:sz w:val="24"/>
              </w:rPr>
            </w:pPr>
            <w:r w:rsidRPr="00D7119F">
              <w:rPr>
                <w:rFonts w:ascii="Times" w:hAnsi="Times"/>
                <w:i/>
                <w:sz w:val="24"/>
              </w:rPr>
              <w:t>57</w:t>
            </w:r>
          </w:p>
        </w:tc>
      </w:tr>
      <w:tr w:rsidR="005E60AE" w:rsidRPr="00D7119F">
        <w:tc>
          <w:tcPr>
            <w:tcW w:w="2230" w:type="dxa"/>
            <w:shd w:val="clear" w:color="auto" w:fill="E6EED5"/>
          </w:tcPr>
          <w:p w:rsidR="005E60AE" w:rsidRPr="00D7119F" w:rsidRDefault="005E60AE" w:rsidP="00D70396">
            <w:pPr>
              <w:spacing w:before="2" w:after="2"/>
              <w:jc w:val="center"/>
              <w:rPr>
                <w:rFonts w:ascii="Times" w:hAnsi="Times"/>
                <w:bCs/>
                <w:sz w:val="24"/>
              </w:rPr>
            </w:pPr>
            <w:r w:rsidRPr="00D7119F">
              <w:rPr>
                <w:rFonts w:ascii="Times" w:hAnsi="Times"/>
                <w:bCs/>
                <w:sz w:val="24"/>
              </w:rPr>
              <w:t>Murder</w:t>
            </w:r>
          </w:p>
        </w:tc>
        <w:tc>
          <w:tcPr>
            <w:tcW w:w="2698" w:type="dxa"/>
            <w:shd w:val="clear" w:color="auto" w:fill="E6EED5"/>
          </w:tcPr>
          <w:p w:rsidR="005E60AE" w:rsidRPr="00D7119F" w:rsidRDefault="005E60AE" w:rsidP="00D70396">
            <w:pPr>
              <w:spacing w:before="2" w:after="2"/>
              <w:jc w:val="center"/>
              <w:rPr>
                <w:rFonts w:ascii="Times" w:hAnsi="Times"/>
                <w:bCs/>
                <w:i/>
                <w:sz w:val="24"/>
              </w:rPr>
            </w:pPr>
            <w:r w:rsidRPr="00D7119F">
              <w:rPr>
                <w:rFonts w:ascii="Times" w:hAnsi="Times"/>
                <w:bCs/>
                <w:i/>
                <w:sz w:val="24"/>
              </w:rPr>
              <w:t>3</w:t>
            </w:r>
          </w:p>
        </w:tc>
        <w:tc>
          <w:tcPr>
            <w:tcW w:w="1934" w:type="dxa"/>
            <w:shd w:val="clear" w:color="auto" w:fill="E6EED5"/>
          </w:tcPr>
          <w:p w:rsidR="005E60AE" w:rsidRPr="00D7119F" w:rsidRDefault="005E60AE" w:rsidP="00D70396">
            <w:pPr>
              <w:spacing w:before="2" w:after="2"/>
              <w:jc w:val="center"/>
              <w:rPr>
                <w:rFonts w:ascii="Times" w:hAnsi="Times"/>
                <w:bCs/>
                <w:i/>
                <w:sz w:val="24"/>
              </w:rPr>
            </w:pPr>
            <w:r w:rsidRPr="00D7119F">
              <w:rPr>
                <w:rFonts w:ascii="Times" w:hAnsi="Times"/>
                <w:bCs/>
                <w:i/>
                <w:sz w:val="24"/>
              </w:rPr>
              <w:t>27</w:t>
            </w:r>
          </w:p>
        </w:tc>
        <w:tc>
          <w:tcPr>
            <w:tcW w:w="1994" w:type="dxa"/>
            <w:shd w:val="clear" w:color="auto" w:fill="E6EED5"/>
          </w:tcPr>
          <w:p w:rsidR="005E60AE" w:rsidRPr="00D7119F" w:rsidRDefault="005E60AE" w:rsidP="00D70396">
            <w:pPr>
              <w:spacing w:before="2" w:after="2"/>
              <w:jc w:val="center"/>
              <w:rPr>
                <w:rFonts w:ascii="Times" w:hAnsi="Times"/>
                <w:bCs/>
                <w:i/>
                <w:sz w:val="24"/>
              </w:rPr>
            </w:pPr>
            <w:r w:rsidRPr="00D7119F">
              <w:rPr>
                <w:rFonts w:ascii="Times" w:hAnsi="Times"/>
                <w:bCs/>
                <w:i/>
                <w:sz w:val="24"/>
              </w:rPr>
              <w:t>24</w:t>
            </w:r>
          </w:p>
        </w:tc>
      </w:tr>
      <w:tr w:rsidR="005E60AE" w:rsidRPr="00D7119F">
        <w:tc>
          <w:tcPr>
            <w:tcW w:w="2230" w:type="dxa"/>
            <w:shd w:val="clear" w:color="auto" w:fill="E6EED5"/>
          </w:tcPr>
          <w:p w:rsidR="005E60AE" w:rsidRPr="00D7119F" w:rsidRDefault="005E60AE" w:rsidP="00D70396">
            <w:pPr>
              <w:spacing w:before="2" w:after="2"/>
              <w:jc w:val="center"/>
              <w:rPr>
                <w:rFonts w:ascii="Times" w:hAnsi="Times"/>
                <w:bCs/>
              </w:rPr>
            </w:pPr>
            <w:r w:rsidRPr="00D7119F">
              <w:rPr>
                <w:rFonts w:ascii="Times" w:hAnsi="Times"/>
                <w:bCs/>
              </w:rPr>
              <w:t>Other</w:t>
            </w:r>
          </w:p>
        </w:tc>
        <w:tc>
          <w:tcPr>
            <w:tcW w:w="2698" w:type="dxa"/>
            <w:shd w:val="clear" w:color="auto" w:fill="E6EED5"/>
          </w:tcPr>
          <w:p w:rsidR="005E60AE" w:rsidRPr="00D7119F" w:rsidRDefault="005E60AE" w:rsidP="00D70396">
            <w:pPr>
              <w:spacing w:before="2" w:after="2"/>
              <w:jc w:val="center"/>
              <w:rPr>
                <w:rFonts w:ascii="Times" w:hAnsi="Times"/>
                <w:bCs/>
                <w:i/>
              </w:rPr>
            </w:pPr>
            <w:r w:rsidRPr="00D7119F">
              <w:rPr>
                <w:rFonts w:ascii="Times" w:hAnsi="Times"/>
                <w:bCs/>
                <w:i/>
              </w:rPr>
              <w:t>13</w:t>
            </w:r>
          </w:p>
        </w:tc>
        <w:tc>
          <w:tcPr>
            <w:tcW w:w="1934" w:type="dxa"/>
            <w:shd w:val="clear" w:color="auto" w:fill="E6EED5"/>
          </w:tcPr>
          <w:p w:rsidR="005E60AE" w:rsidRPr="00D7119F" w:rsidRDefault="005E60AE" w:rsidP="00D70396">
            <w:pPr>
              <w:spacing w:before="2" w:after="2"/>
              <w:jc w:val="center"/>
              <w:rPr>
                <w:rFonts w:ascii="Times" w:hAnsi="Times"/>
                <w:bCs/>
                <w:i/>
              </w:rPr>
            </w:pPr>
            <w:r w:rsidRPr="00D7119F">
              <w:rPr>
                <w:rFonts w:ascii="Times" w:hAnsi="Times"/>
                <w:bCs/>
                <w:i/>
              </w:rPr>
              <w:t>17</w:t>
            </w:r>
          </w:p>
        </w:tc>
        <w:tc>
          <w:tcPr>
            <w:tcW w:w="1994" w:type="dxa"/>
            <w:shd w:val="clear" w:color="auto" w:fill="E6EED5"/>
          </w:tcPr>
          <w:p w:rsidR="005E60AE" w:rsidRPr="00D7119F" w:rsidRDefault="005E60AE" w:rsidP="00D70396">
            <w:pPr>
              <w:spacing w:before="2" w:after="2"/>
              <w:jc w:val="center"/>
              <w:rPr>
                <w:rFonts w:ascii="Times" w:hAnsi="Times"/>
                <w:bCs/>
                <w:i/>
              </w:rPr>
            </w:pPr>
            <w:r w:rsidRPr="00D7119F">
              <w:rPr>
                <w:rFonts w:ascii="Times" w:hAnsi="Times"/>
                <w:bCs/>
                <w:i/>
              </w:rPr>
              <w:t>0</w:t>
            </w:r>
          </w:p>
        </w:tc>
      </w:tr>
      <w:tr w:rsidR="005E60AE" w:rsidRPr="00D7119F">
        <w:tc>
          <w:tcPr>
            <w:tcW w:w="2230" w:type="dxa"/>
            <w:shd w:val="clear" w:color="auto" w:fill="E6EED5"/>
          </w:tcPr>
          <w:p w:rsidR="005E60AE" w:rsidRPr="00D7119F" w:rsidRDefault="005E60AE" w:rsidP="00D70396">
            <w:pPr>
              <w:spacing w:before="2" w:after="2"/>
              <w:jc w:val="center"/>
              <w:rPr>
                <w:rFonts w:ascii="Times" w:hAnsi="Times"/>
                <w:bCs/>
                <w:sz w:val="24"/>
              </w:rPr>
            </w:pPr>
            <w:r w:rsidRPr="00D7119F">
              <w:rPr>
                <w:rFonts w:ascii="Times" w:hAnsi="Times"/>
                <w:bCs/>
                <w:sz w:val="24"/>
              </w:rPr>
              <w:t>No risk</w:t>
            </w:r>
          </w:p>
        </w:tc>
        <w:tc>
          <w:tcPr>
            <w:tcW w:w="2698" w:type="dxa"/>
            <w:shd w:val="clear" w:color="auto" w:fill="E6EED5"/>
          </w:tcPr>
          <w:p w:rsidR="005E60AE" w:rsidRPr="00D7119F" w:rsidRDefault="005E60AE" w:rsidP="00D70396">
            <w:pPr>
              <w:spacing w:before="2" w:after="2"/>
              <w:jc w:val="center"/>
              <w:rPr>
                <w:rFonts w:ascii="Times" w:hAnsi="Times"/>
                <w:bCs/>
                <w:i/>
                <w:sz w:val="24"/>
              </w:rPr>
            </w:pPr>
            <w:r w:rsidRPr="00D7119F">
              <w:rPr>
                <w:rFonts w:ascii="Times" w:hAnsi="Times"/>
                <w:bCs/>
                <w:i/>
                <w:sz w:val="24"/>
              </w:rPr>
              <w:t>8</w:t>
            </w:r>
          </w:p>
        </w:tc>
        <w:tc>
          <w:tcPr>
            <w:tcW w:w="1934" w:type="dxa"/>
            <w:shd w:val="clear" w:color="auto" w:fill="E6EED5"/>
          </w:tcPr>
          <w:p w:rsidR="005E60AE" w:rsidRPr="00D7119F" w:rsidRDefault="005E60AE" w:rsidP="00D70396">
            <w:pPr>
              <w:spacing w:before="2" w:after="2"/>
              <w:jc w:val="center"/>
              <w:rPr>
                <w:rFonts w:ascii="Times" w:hAnsi="Times"/>
                <w:bCs/>
                <w:i/>
                <w:sz w:val="24"/>
              </w:rPr>
            </w:pPr>
            <w:r w:rsidRPr="00D7119F">
              <w:rPr>
                <w:rFonts w:ascii="Times" w:hAnsi="Times"/>
                <w:bCs/>
                <w:i/>
                <w:sz w:val="24"/>
              </w:rPr>
              <w:t>5</w:t>
            </w:r>
          </w:p>
        </w:tc>
        <w:tc>
          <w:tcPr>
            <w:tcW w:w="1994" w:type="dxa"/>
            <w:shd w:val="clear" w:color="auto" w:fill="E6EED5"/>
          </w:tcPr>
          <w:p w:rsidR="005E60AE" w:rsidRPr="00D7119F" w:rsidRDefault="005E60AE" w:rsidP="00D70396">
            <w:pPr>
              <w:spacing w:before="2" w:after="2"/>
              <w:jc w:val="center"/>
              <w:rPr>
                <w:rFonts w:ascii="Times" w:hAnsi="Times"/>
                <w:bCs/>
                <w:i/>
                <w:sz w:val="24"/>
              </w:rPr>
            </w:pPr>
            <w:r w:rsidRPr="00D7119F">
              <w:rPr>
                <w:rFonts w:ascii="Times" w:hAnsi="Times"/>
                <w:bCs/>
                <w:i/>
                <w:sz w:val="24"/>
              </w:rPr>
              <w:t>3</w:t>
            </w:r>
          </w:p>
        </w:tc>
      </w:tr>
    </w:tbl>
    <w:p w:rsidR="005E60AE" w:rsidRPr="00D7119F" w:rsidRDefault="005E60AE" w:rsidP="005E60AE">
      <w:pPr>
        <w:rPr>
          <w:rFonts w:ascii="Times" w:hAnsi="Times"/>
        </w:rPr>
      </w:pPr>
      <w:r w:rsidRPr="00D7119F">
        <w:rPr>
          <w:rFonts w:ascii="Times" w:hAnsi="Times"/>
        </w:rPr>
        <w:t xml:space="preserve">Note: Total exceeds 100 due to multiple responses </w:t>
      </w:r>
    </w:p>
    <w:p w:rsidR="005E60AE" w:rsidRPr="00D7119F" w:rsidRDefault="005E60AE" w:rsidP="005E60AE">
      <w:pPr>
        <w:spacing w:line="360" w:lineRule="auto"/>
        <w:rPr>
          <w:rFonts w:ascii="Times" w:hAnsi="Times"/>
          <w:szCs w:val="20"/>
          <w:lang w:val="en-US"/>
        </w:rPr>
      </w:pPr>
    </w:p>
    <w:p w:rsidR="005E60AE" w:rsidRPr="00D7119F" w:rsidRDefault="005E60AE" w:rsidP="0070253C">
      <w:pPr>
        <w:outlineLvl w:val="0"/>
        <w:rPr>
          <w:rFonts w:ascii="Times" w:hAnsi="Times" w:cs="Times New Roman"/>
          <w:szCs w:val="20"/>
          <w:lang w:val="en-US"/>
        </w:rPr>
      </w:pPr>
      <w:r w:rsidRPr="00D7119F">
        <w:rPr>
          <w:rFonts w:ascii="Times" w:hAnsi="Times" w:cs="Times New Roman"/>
          <w:color w:val="000000"/>
          <w:szCs w:val="32"/>
          <w:u w:val="single"/>
          <w:lang w:val="en-US"/>
        </w:rPr>
        <w:t>Where and when harassment occurs</w:t>
      </w:r>
    </w:p>
    <w:p w:rsidR="005E60AE" w:rsidRPr="00D7119F" w:rsidRDefault="005E60AE" w:rsidP="0070253C">
      <w:pPr>
        <w:rPr>
          <w:rFonts w:ascii="Times" w:hAnsi="Times" w:cs="Times New Roman"/>
          <w:szCs w:val="20"/>
          <w:lang w:val="en-US"/>
        </w:rPr>
      </w:pPr>
      <w:r w:rsidRPr="00D7119F">
        <w:rPr>
          <w:rFonts w:ascii="Times" w:hAnsi="Times" w:cs="Times New Roman"/>
          <w:color w:val="000000"/>
          <w:szCs w:val="32"/>
          <w:lang w:val="en-US"/>
        </w:rPr>
        <w:t xml:space="preserve">Participants of street surveys, </w:t>
      </w:r>
      <w:r w:rsidR="00082FD5">
        <w:rPr>
          <w:rFonts w:ascii="Times" w:hAnsi="Times" w:cs="Times New Roman"/>
          <w:color w:val="000000"/>
          <w:szCs w:val="32"/>
          <w:lang w:val="en-US"/>
        </w:rPr>
        <w:t>girls’ empowerment star</w:t>
      </w:r>
      <w:r w:rsidR="00082FD5" w:rsidRPr="00D7119F">
        <w:rPr>
          <w:rFonts w:ascii="Times" w:hAnsi="Times" w:cs="Times New Roman"/>
          <w:color w:val="000000"/>
          <w:szCs w:val="32"/>
          <w:lang w:val="en-US"/>
        </w:rPr>
        <w:t xml:space="preserve"> </w:t>
      </w:r>
      <w:r w:rsidRPr="00D7119F">
        <w:rPr>
          <w:rFonts w:ascii="Times" w:hAnsi="Times" w:cs="Times New Roman"/>
          <w:color w:val="000000"/>
          <w:szCs w:val="32"/>
          <w:lang w:val="en-US"/>
        </w:rPr>
        <w:t xml:space="preserve">sessions, and </w:t>
      </w:r>
      <w:r w:rsidR="00082FD5">
        <w:rPr>
          <w:rFonts w:ascii="Times" w:hAnsi="Times" w:cs="Times New Roman"/>
          <w:color w:val="000000"/>
          <w:szCs w:val="32"/>
          <w:lang w:val="en-US"/>
        </w:rPr>
        <w:t xml:space="preserve">key informant surveys </w:t>
      </w:r>
      <w:r w:rsidRPr="00D7119F">
        <w:rPr>
          <w:rFonts w:ascii="Times" w:hAnsi="Times" w:cs="Times New Roman"/>
          <w:color w:val="000000"/>
          <w:szCs w:val="32"/>
          <w:lang w:val="en-US"/>
        </w:rPr>
        <w:t>were asked to identify the most common places adolescent girls face sexual harassment and abuse. Across all three cities, the results show that girls face a high risk of harassment or assault when travelling on roadsides, in market places, on buses and at bus stations, in parks, beaches and public squares, and when using public toilets. In Kampala and Delhi, roadsides were singled out as the most dangerous place for adolescent girls by 91 percent and 71 percent of respondents respectively. In Hanoi, train/bus stations, parks, and public toilettes were rated more dangerous for adolescent girls than streets and roadsides. Females feel more vulnerable using public toilets at train stations and bus stops.</w:t>
      </w:r>
    </w:p>
    <w:p w:rsidR="005E60AE" w:rsidRPr="00D7119F" w:rsidRDefault="005E60AE" w:rsidP="0070253C">
      <w:pPr>
        <w:rPr>
          <w:rFonts w:ascii="Times" w:hAnsi="Times"/>
          <w:szCs w:val="20"/>
          <w:lang w:val="en-US"/>
        </w:rPr>
      </w:pPr>
    </w:p>
    <w:p w:rsidR="005E60AE" w:rsidRPr="00D7119F" w:rsidRDefault="005E60AE" w:rsidP="0070253C">
      <w:pPr>
        <w:rPr>
          <w:rFonts w:ascii="Times" w:hAnsi="Times" w:cs="Times New Roman"/>
          <w:color w:val="000000"/>
          <w:szCs w:val="32"/>
          <w:lang w:val="en-US"/>
        </w:rPr>
      </w:pPr>
      <w:r w:rsidRPr="00D7119F">
        <w:rPr>
          <w:rFonts w:ascii="Times" w:hAnsi="Times" w:cs="Times New Roman"/>
          <w:color w:val="000000"/>
          <w:szCs w:val="32"/>
          <w:lang w:val="en-US"/>
        </w:rPr>
        <w:t>Adolescent girls and boys said they felt the highest level of vulnerability occurs in overcrowded and in deserted places. For example, in Kampala, the centenary park is subject to severe overcrowding and minimal security, which causes adolescents to gather in less open and less safe places where they are more vulnerable to abuse</w:t>
      </w:r>
      <w:r w:rsidRPr="00D7119F">
        <w:rPr>
          <w:rStyle w:val="FootnoteReference"/>
          <w:rFonts w:ascii="Times" w:hAnsi="Times" w:cs="Times New Roman"/>
          <w:color w:val="000000"/>
          <w:szCs w:val="32"/>
          <w:lang w:val="en-US"/>
        </w:rPr>
        <w:footnoteReference w:id="7"/>
      </w:r>
      <w:r w:rsidRPr="00D7119F">
        <w:rPr>
          <w:rFonts w:ascii="Times" w:hAnsi="Times" w:cs="Times New Roman"/>
          <w:color w:val="000000"/>
          <w:szCs w:val="32"/>
          <w:lang w:val="en-US"/>
        </w:rPr>
        <w:t xml:space="preserve">. On the contrary, girls in Hanoi feel safer going out during the day because public places are filled with people, compared to the empty streets at night. However, it is without exception that participants feel unsafe when they encounter situations where drugs or alcohol are being </w:t>
      </w:r>
      <w:r w:rsidRPr="00D7119F">
        <w:rPr>
          <w:rFonts w:ascii="Times" w:hAnsi="Times" w:cs="Times New Roman"/>
          <w:color w:val="000000"/>
          <w:szCs w:val="32"/>
          <w:lang w:val="en-US"/>
        </w:rPr>
        <w:lastRenderedPageBreak/>
        <w:t>consumed. In Kampal</w:t>
      </w:r>
      <w:r w:rsidR="00527F29">
        <w:rPr>
          <w:rFonts w:ascii="Times" w:hAnsi="Times" w:cs="Times New Roman"/>
          <w:color w:val="000000"/>
          <w:szCs w:val="32"/>
          <w:lang w:val="en-US"/>
        </w:rPr>
        <w:t>a</w:t>
      </w:r>
      <w:r w:rsidR="00977DF0">
        <w:rPr>
          <w:rFonts w:ascii="Times" w:hAnsi="Times" w:cs="Times New Roman"/>
          <w:color w:val="000000"/>
          <w:szCs w:val="32"/>
          <w:lang w:val="en-US"/>
        </w:rPr>
        <w:t xml:space="preserve">, </w:t>
      </w:r>
      <w:r w:rsidRPr="00D7119F">
        <w:rPr>
          <w:rFonts w:ascii="Times" w:hAnsi="Times" w:cs="Times New Roman"/>
          <w:color w:val="000000"/>
          <w:szCs w:val="32"/>
          <w:lang w:val="en-US"/>
        </w:rPr>
        <w:t xml:space="preserve">for instance, drug abusers, followed by </w:t>
      </w:r>
      <w:proofErr w:type="spellStart"/>
      <w:r w:rsidRPr="00D7119F">
        <w:rPr>
          <w:rFonts w:ascii="Times" w:hAnsi="Times" w:cs="Times New Roman"/>
          <w:color w:val="000000"/>
          <w:szCs w:val="32"/>
          <w:lang w:val="en-US"/>
        </w:rPr>
        <w:t>bodaboda</w:t>
      </w:r>
      <w:proofErr w:type="spellEnd"/>
      <w:r w:rsidRPr="00D7119F">
        <w:rPr>
          <w:rFonts w:ascii="Times" w:hAnsi="Times" w:cs="Times New Roman"/>
          <w:color w:val="000000"/>
          <w:szCs w:val="32"/>
          <w:lang w:val="en-US"/>
        </w:rPr>
        <w:t xml:space="preserve"> </w:t>
      </w:r>
      <w:r w:rsidR="00527F29">
        <w:rPr>
          <w:rFonts w:ascii="Times" w:hAnsi="Times" w:cs="Times New Roman"/>
          <w:color w:val="000000"/>
          <w:szCs w:val="32"/>
          <w:lang w:val="en-US"/>
        </w:rPr>
        <w:t>drivers</w:t>
      </w:r>
      <w:r w:rsidR="00977DF0">
        <w:rPr>
          <w:rFonts w:ascii="Times" w:hAnsi="Times" w:cs="Times New Roman"/>
          <w:color w:val="000000"/>
          <w:szCs w:val="32"/>
          <w:lang w:val="en-US"/>
        </w:rPr>
        <w:t>,</w:t>
      </w:r>
      <w:r w:rsidRPr="00D7119F">
        <w:rPr>
          <w:rFonts w:ascii="Times" w:hAnsi="Times" w:cs="Times New Roman"/>
          <w:color w:val="000000"/>
          <w:szCs w:val="32"/>
          <w:lang w:val="en-US"/>
        </w:rPr>
        <w:t xml:space="preserve"> and taxi drivers were named the most common perpetrators of sexual harassment and abuse. </w:t>
      </w:r>
    </w:p>
    <w:p w:rsidR="005E60AE" w:rsidRPr="00D7119F" w:rsidRDefault="005E60AE" w:rsidP="0070253C">
      <w:pPr>
        <w:tabs>
          <w:tab w:val="left" w:pos="5529"/>
        </w:tabs>
        <w:rPr>
          <w:rFonts w:ascii="Times" w:hAnsi="Times" w:cs="Times New Roman"/>
          <w:szCs w:val="20"/>
          <w:lang w:val="en-US"/>
        </w:rPr>
      </w:pPr>
    </w:p>
    <w:p w:rsidR="005E60AE" w:rsidRPr="00D7119F" w:rsidRDefault="005E60AE" w:rsidP="0070253C">
      <w:pPr>
        <w:tabs>
          <w:tab w:val="left" w:pos="5529"/>
        </w:tabs>
        <w:rPr>
          <w:rFonts w:ascii="Times" w:hAnsi="Times" w:cs="Times New Roman"/>
          <w:szCs w:val="20"/>
          <w:lang w:val="en-US"/>
        </w:rPr>
      </w:pPr>
      <w:r w:rsidRPr="00D7119F">
        <w:rPr>
          <w:rFonts w:ascii="Times" w:hAnsi="Times" w:cs="Times New Roman"/>
          <w:color w:val="000000"/>
          <w:szCs w:val="32"/>
          <w:lang w:val="en-US"/>
        </w:rPr>
        <w:t xml:space="preserve">Nighttime was universally identified as the most dangerous time of day for adolescent girls’ safety. For example, 42 percent of respondents in Hanoi linked the risk of harassment to darkness, but not daytime. This suggests that they may be unaware when it comes to risks of sexual harassment and the safety of adolescent girls in </w:t>
      </w:r>
      <w:r w:rsidR="0070253C">
        <w:rPr>
          <w:rFonts w:ascii="Times" w:hAnsi="Times" w:cs="Times New Roman"/>
          <w:color w:val="000000"/>
          <w:szCs w:val="32"/>
          <w:lang w:val="en-US"/>
        </w:rPr>
        <w:t xml:space="preserve">public </w:t>
      </w:r>
      <w:r w:rsidRPr="00D7119F">
        <w:rPr>
          <w:rFonts w:ascii="Times" w:hAnsi="Times" w:cs="Times New Roman"/>
          <w:color w:val="000000"/>
          <w:szCs w:val="32"/>
          <w:lang w:val="en-US"/>
        </w:rPr>
        <w:t>spaces, because in fact a high volume of incidents of harassment occur during the day.</w:t>
      </w:r>
      <w:r w:rsidR="00977DF0">
        <w:rPr>
          <w:rStyle w:val="FootnoteReference"/>
          <w:rFonts w:ascii="Times" w:hAnsi="Times" w:cs="Times New Roman"/>
          <w:color w:val="000000"/>
          <w:szCs w:val="32"/>
          <w:lang w:val="en-US"/>
        </w:rPr>
        <w:footnoteReference w:id="8"/>
      </w:r>
      <w:r w:rsidRPr="00D7119F">
        <w:rPr>
          <w:rFonts w:ascii="Times" w:hAnsi="Times" w:cs="Times New Roman"/>
          <w:color w:val="000000"/>
          <w:szCs w:val="32"/>
          <w:lang w:val="en-US"/>
        </w:rPr>
        <w:t xml:space="preserve"> </w:t>
      </w:r>
    </w:p>
    <w:p w:rsidR="005E60AE" w:rsidRPr="00D7119F" w:rsidRDefault="005E60AE" w:rsidP="005E60AE">
      <w:pPr>
        <w:spacing w:line="360" w:lineRule="auto"/>
        <w:rPr>
          <w:rFonts w:ascii="Times" w:hAnsi="Times"/>
          <w:szCs w:val="20"/>
          <w:lang w:val="en-US"/>
        </w:rPr>
      </w:pPr>
    </w:p>
    <w:p w:rsidR="005E60AE" w:rsidRPr="00D7119F" w:rsidRDefault="005E60AE" w:rsidP="0070253C">
      <w:pPr>
        <w:outlineLvl w:val="0"/>
        <w:rPr>
          <w:rFonts w:ascii="Times" w:hAnsi="Times" w:cs="Times New Roman"/>
          <w:szCs w:val="20"/>
          <w:lang w:val="en-US"/>
        </w:rPr>
      </w:pPr>
      <w:r w:rsidRPr="00D7119F">
        <w:rPr>
          <w:rFonts w:ascii="Times" w:hAnsi="Times" w:cs="Times New Roman"/>
          <w:color w:val="000000"/>
          <w:szCs w:val="32"/>
          <w:u w:val="single"/>
          <w:lang w:val="en-US"/>
        </w:rPr>
        <w:t>Frequency of Harassment and the Reaction of the Public</w:t>
      </w:r>
    </w:p>
    <w:p w:rsidR="005E60AE" w:rsidRPr="00D7119F" w:rsidRDefault="005E60AE" w:rsidP="0070253C">
      <w:pPr>
        <w:rPr>
          <w:rFonts w:ascii="Times" w:hAnsi="Times" w:cs="Times New Roman"/>
          <w:color w:val="000000"/>
          <w:szCs w:val="32"/>
          <w:lang w:val="en-US"/>
        </w:rPr>
      </w:pPr>
      <w:r w:rsidRPr="00D7119F">
        <w:rPr>
          <w:rFonts w:ascii="Times" w:hAnsi="Times" w:cs="Times New Roman"/>
          <w:color w:val="000000"/>
          <w:szCs w:val="32"/>
          <w:lang w:val="en-US"/>
        </w:rPr>
        <w:t xml:space="preserve">Harassment of adolescent girls is real and it is being witnessed at all hours of the day. In Hanoi, almost 37 percent of street survey respondents have witnessed different types of harassment happening to girls over the past year. In addition, 18 percent had witnessed it 2-5 times or more. Key informant surveys reinforce the finding that girls are unsafe in public places with more than half (61 percent) of respondents reporting that urban spaces are not safe for adolescent girls. </w:t>
      </w:r>
      <w:r w:rsidR="008D46D7">
        <w:rPr>
          <w:rFonts w:ascii="Times" w:hAnsi="Times" w:cs="Times New Roman"/>
          <w:color w:val="000000"/>
          <w:szCs w:val="32"/>
          <w:lang w:val="en-US"/>
        </w:rPr>
        <w:t>I</w:t>
      </w:r>
      <w:r w:rsidRPr="00D7119F">
        <w:rPr>
          <w:rFonts w:ascii="Times" w:hAnsi="Times" w:cs="Times New Roman"/>
          <w:color w:val="000000"/>
          <w:szCs w:val="32"/>
          <w:lang w:val="en-US"/>
        </w:rPr>
        <w:t>n Hanoi</w:t>
      </w:r>
      <w:r w:rsidR="008D46D7">
        <w:rPr>
          <w:rFonts w:ascii="Times" w:hAnsi="Times" w:cs="Times New Roman"/>
          <w:color w:val="000000"/>
          <w:szCs w:val="32"/>
          <w:lang w:val="en-US"/>
        </w:rPr>
        <w:t>,</w:t>
      </w:r>
      <w:r w:rsidRPr="00D7119F">
        <w:rPr>
          <w:rFonts w:ascii="Times" w:hAnsi="Times" w:cs="Times New Roman"/>
          <w:color w:val="000000"/>
          <w:szCs w:val="32"/>
          <w:lang w:val="en-US"/>
        </w:rPr>
        <w:t xml:space="preserve"> only 13 percent of girls always feel safe in public spaces. </w:t>
      </w:r>
      <w:r w:rsidR="008D46D7">
        <w:rPr>
          <w:rFonts w:ascii="Times" w:hAnsi="Times" w:cs="Times New Roman"/>
          <w:color w:val="000000"/>
          <w:szCs w:val="32"/>
          <w:lang w:val="en-US"/>
        </w:rPr>
        <w:t xml:space="preserve">Figure </w:t>
      </w:r>
      <w:r w:rsidRPr="00D7119F">
        <w:rPr>
          <w:rFonts w:ascii="Times" w:hAnsi="Times" w:cs="Times New Roman"/>
          <w:color w:val="000000"/>
          <w:szCs w:val="32"/>
          <w:lang w:val="en-US"/>
        </w:rPr>
        <w:t xml:space="preserve">4 below shows the frequency of by-stander witnesses of sexual harassment in each city. </w:t>
      </w:r>
    </w:p>
    <w:p w:rsidR="005E60AE" w:rsidRPr="00D7119F" w:rsidRDefault="005E60AE" w:rsidP="0070253C">
      <w:pPr>
        <w:rPr>
          <w:rFonts w:ascii="Times" w:hAnsi="Times" w:cs="Times New Roman"/>
          <w:color w:val="000000"/>
          <w:szCs w:val="32"/>
          <w:lang w:val="en-US"/>
        </w:rPr>
      </w:pPr>
    </w:p>
    <w:p w:rsidR="005E60AE" w:rsidRPr="00D7119F" w:rsidRDefault="005E60AE" w:rsidP="0070253C">
      <w:pPr>
        <w:rPr>
          <w:rFonts w:ascii="Times" w:hAnsi="Times"/>
          <w:b/>
        </w:rPr>
      </w:pPr>
      <w:proofErr w:type="gramStart"/>
      <w:r w:rsidRPr="00D7119F">
        <w:rPr>
          <w:rFonts w:ascii="Times" w:hAnsi="Times"/>
          <w:b/>
        </w:rPr>
        <w:t>Figure 4.</w:t>
      </w:r>
      <w:proofErr w:type="gramEnd"/>
      <w:r w:rsidRPr="00D7119F">
        <w:rPr>
          <w:rFonts w:ascii="Times" w:hAnsi="Times"/>
          <w:b/>
        </w:rPr>
        <w:t xml:space="preserve"> Frequency of personally witnessing sexual harassment -findings from the street survey (by %)</w:t>
      </w:r>
    </w:p>
    <w:tbl>
      <w:tblPr>
        <w:tblStyle w:val="MediumGrid3-Accent3"/>
        <w:tblW w:w="0" w:type="auto"/>
        <w:tblLook w:val="0620" w:firstRow="1" w:lastRow="0" w:firstColumn="0" w:lastColumn="0" w:noHBand="1" w:noVBand="1"/>
      </w:tblPr>
      <w:tblGrid>
        <w:gridCol w:w="1895"/>
        <w:gridCol w:w="1784"/>
        <w:gridCol w:w="1805"/>
        <w:gridCol w:w="1765"/>
        <w:gridCol w:w="1607"/>
      </w:tblGrid>
      <w:tr w:rsidR="005E60AE" w:rsidRPr="00D7119F">
        <w:trPr>
          <w:cnfStyle w:val="100000000000" w:firstRow="1" w:lastRow="0" w:firstColumn="0" w:lastColumn="0" w:oddVBand="0" w:evenVBand="0" w:oddHBand="0" w:evenHBand="0" w:firstRowFirstColumn="0" w:firstRowLastColumn="0" w:lastRowFirstColumn="0" w:lastRowLastColumn="0"/>
        </w:trPr>
        <w:tc>
          <w:tcPr>
            <w:tcW w:w="1895" w:type="dxa"/>
            <w:shd w:val="clear" w:color="auto" w:fill="00B050"/>
          </w:tcPr>
          <w:p w:rsidR="005E60AE" w:rsidRPr="00D7119F" w:rsidRDefault="005E60AE" w:rsidP="0070253C">
            <w:pPr>
              <w:spacing w:before="2" w:after="2"/>
              <w:jc w:val="center"/>
              <w:rPr>
                <w:rFonts w:ascii="Times" w:hAnsi="Times"/>
                <w:sz w:val="24"/>
              </w:rPr>
            </w:pPr>
            <w:r w:rsidRPr="00D7119F">
              <w:rPr>
                <w:rFonts w:ascii="Times" w:hAnsi="Times"/>
                <w:sz w:val="24"/>
              </w:rPr>
              <w:t>City</w:t>
            </w:r>
          </w:p>
        </w:tc>
        <w:tc>
          <w:tcPr>
            <w:tcW w:w="1784" w:type="dxa"/>
            <w:shd w:val="clear" w:color="auto" w:fill="00B050"/>
          </w:tcPr>
          <w:p w:rsidR="005E60AE" w:rsidRPr="00D7119F" w:rsidRDefault="005E60AE" w:rsidP="0070253C">
            <w:pPr>
              <w:spacing w:before="2" w:after="2"/>
              <w:jc w:val="center"/>
              <w:rPr>
                <w:rFonts w:ascii="Times" w:hAnsi="Times"/>
                <w:sz w:val="24"/>
              </w:rPr>
            </w:pPr>
            <w:r w:rsidRPr="00D7119F">
              <w:rPr>
                <w:rFonts w:ascii="Times" w:hAnsi="Times"/>
                <w:sz w:val="24"/>
              </w:rPr>
              <w:t xml:space="preserve">Never </w:t>
            </w:r>
          </w:p>
        </w:tc>
        <w:tc>
          <w:tcPr>
            <w:tcW w:w="1805" w:type="dxa"/>
            <w:shd w:val="clear" w:color="auto" w:fill="00B050"/>
          </w:tcPr>
          <w:p w:rsidR="005E60AE" w:rsidRPr="00D7119F" w:rsidRDefault="005E60AE" w:rsidP="0070253C">
            <w:pPr>
              <w:spacing w:before="2" w:after="2"/>
              <w:jc w:val="center"/>
              <w:rPr>
                <w:rFonts w:ascii="Times" w:hAnsi="Times"/>
                <w:sz w:val="24"/>
              </w:rPr>
            </w:pPr>
            <w:r w:rsidRPr="00D7119F">
              <w:rPr>
                <w:rFonts w:ascii="Times" w:hAnsi="Times"/>
                <w:sz w:val="24"/>
              </w:rPr>
              <w:t>Once</w:t>
            </w:r>
          </w:p>
        </w:tc>
        <w:tc>
          <w:tcPr>
            <w:tcW w:w="1765" w:type="dxa"/>
            <w:shd w:val="clear" w:color="auto" w:fill="00B050"/>
          </w:tcPr>
          <w:p w:rsidR="005E60AE" w:rsidRPr="00D7119F" w:rsidRDefault="005E60AE" w:rsidP="0070253C">
            <w:pPr>
              <w:spacing w:before="2" w:after="2"/>
              <w:jc w:val="center"/>
              <w:rPr>
                <w:rFonts w:ascii="Times" w:hAnsi="Times"/>
                <w:sz w:val="24"/>
              </w:rPr>
            </w:pPr>
            <w:r w:rsidRPr="00D7119F">
              <w:rPr>
                <w:rFonts w:ascii="Times" w:hAnsi="Times"/>
                <w:sz w:val="24"/>
              </w:rPr>
              <w:t>2-5 times</w:t>
            </w:r>
          </w:p>
        </w:tc>
        <w:tc>
          <w:tcPr>
            <w:tcW w:w="1607" w:type="dxa"/>
            <w:shd w:val="clear" w:color="auto" w:fill="00B050"/>
          </w:tcPr>
          <w:p w:rsidR="005E60AE" w:rsidRPr="00D7119F" w:rsidRDefault="005E60AE" w:rsidP="0070253C">
            <w:pPr>
              <w:spacing w:before="2" w:after="2"/>
              <w:jc w:val="center"/>
              <w:rPr>
                <w:rFonts w:ascii="Times" w:hAnsi="Times"/>
                <w:sz w:val="24"/>
              </w:rPr>
            </w:pPr>
            <w:r w:rsidRPr="00D7119F">
              <w:rPr>
                <w:rFonts w:ascii="Times" w:hAnsi="Times"/>
                <w:sz w:val="24"/>
              </w:rPr>
              <w:t>More than 5 times</w:t>
            </w:r>
          </w:p>
        </w:tc>
      </w:tr>
      <w:tr w:rsidR="005E60AE" w:rsidRPr="00D7119F">
        <w:tc>
          <w:tcPr>
            <w:tcW w:w="1895" w:type="dxa"/>
          </w:tcPr>
          <w:p w:rsidR="005E60AE" w:rsidRPr="00D7119F" w:rsidRDefault="005E60AE" w:rsidP="0070253C">
            <w:pPr>
              <w:spacing w:before="2" w:after="2"/>
              <w:jc w:val="center"/>
              <w:rPr>
                <w:rFonts w:ascii="Times" w:hAnsi="Times"/>
                <w:sz w:val="24"/>
              </w:rPr>
            </w:pPr>
            <w:r w:rsidRPr="00D7119F">
              <w:rPr>
                <w:rFonts w:ascii="Times" w:hAnsi="Times"/>
                <w:sz w:val="24"/>
              </w:rPr>
              <w:t>Hanoi</w:t>
            </w:r>
          </w:p>
        </w:tc>
        <w:tc>
          <w:tcPr>
            <w:tcW w:w="1784" w:type="dxa"/>
          </w:tcPr>
          <w:p w:rsidR="005E60AE" w:rsidRPr="00D7119F" w:rsidRDefault="005E60AE" w:rsidP="0070253C">
            <w:pPr>
              <w:spacing w:before="2" w:after="2"/>
              <w:jc w:val="center"/>
              <w:rPr>
                <w:rFonts w:ascii="Times" w:hAnsi="Times"/>
                <w:sz w:val="24"/>
              </w:rPr>
            </w:pPr>
            <w:r w:rsidRPr="00D7119F">
              <w:rPr>
                <w:rFonts w:ascii="Times" w:hAnsi="Times"/>
                <w:sz w:val="24"/>
              </w:rPr>
              <w:t>63</w:t>
            </w:r>
          </w:p>
        </w:tc>
        <w:tc>
          <w:tcPr>
            <w:tcW w:w="1805" w:type="dxa"/>
          </w:tcPr>
          <w:p w:rsidR="005E60AE" w:rsidRPr="00D7119F" w:rsidRDefault="005E60AE" w:rsidP="0070253C">
            <w:pPr>
              <w:spacing w:before="2" w:after="2"/>
              <w:jc w:val="center"/>
              <w:rPr>
                <w:rFonts w:ascii="Times" w:hAnsi="Times"/>
                <w:sz w:val="24"/>
              </w:rPr>
            </w:pPr>
            <w:r w:rsidRPr="00D7119F">
              <w:rPr>
                <w:rFonts w:ascii="Times" w:hAnsi="Times"/>
                <w:sz w:val="24"/>
              </w:rPr>
              <w:t>19</w:t>
            </w:r>
          </w:p>
        </w:tc>
        <w:tc>
          <w:tcPr>
            <w:tcW w:w="1765" w:type="dxa"/>
          </w:tcPr>
          <w:p w:rsidR="005E60AE" w:rsidRPr="00D7119F" w:rsidRDefault="005E60AE" w:rsidP="0070253C">
            <w:pPr>
              <w:spacing w:before="2" w:after="2"/>
              <w:jc w:val="center"/>
              <w:rPr>
                <w:rFonts w:ascii="Times" w:hAnsi="Times"/>
                <w:sz w:val="24"/>
              </w:rPr>
            </w:pPr>
            <w:r w:rsidRPr="00D7119F">
              <w:rPr>
                <w:rFonts w:ascii="Times" w:hAnsi="Times"/>
                <w:sz w:val="24"/>
              </w:rPr>
              <w:t>13</w:t>
            </w:r>
          </w:p>
        </w:tc>
        <w:tc>
          <w:tcPr>
            <w:tcW w:w="1607" w:type="dxa"/>
          </w:tcPr>
          <w:p w:rsidR="005E60AE" w:rsidRPr="00D7119F" w:rsidRDefault="005E60AE" w:rsidP="0070253C">
            <w:pPr>
              <w:spacing w:before="2" w:after="2"/>
              <w:jc w:val="center"/>
              <w:rPr>
                <w:rFonts w:ascii="Times" w:hAnsi="Times"/>
                <w:sz w:val="24"/>
              </w:rPr>
            </w:pPr>
            <w:r w:rsidRPr="00D7119F">
              <w:rPr>
                <w:rFonts w:ascii="Times" w:hAnsi="Times"/>
                <w:sz w:val="24"/>
              </w:rPr>
              <w:t>5</w:t>
            </w:r>
          </w:p>
        </w:tc>
      </w:tr>
      <w:tr w:rsidR="005E60AE" w:rsidRPr="00D7119F">
        <w:tc>
          <w:tcPr>
            <w:tcW w:w="1895" w:type="dxa"/>
          </w:tcPr>
          <w:p w:rsidR="005E60AE" w:rsidRPr="00D7119F" w:rsidRDefault="005E60AE" w:rsidP="0070253C">
            <w:pPr>
              <w:spacing w:before="2" w:after="2"/>
              <w:jc w:val="center"/>
              <w:rPr>
                <w:rFonts w:ascii="Times" w:hAnsi="Times"/>
                <w:sz w:val="24"/>
              </w:rPr>
            </w:pPr>
            <w:r w:rsidRPr="00D7119F">
              <w:rPr>
                <w:rFonts w:ascii="Times" w:hAnsi="Times"/>
                <w:sz w:val="24"/>
              </w:rPr>
              <w:t>Kampala</w:t>
            </w:r>
          </w:p>
        </w:tc>
        <w:tc>
          <w:tcPr>
            <w:tcW w:w="1784" w:type="dxa"/>
          </w:tcPr>
          <w:p w:rsidR="005E60AE" w:rsidRPr="00D7119F" w:rsidRDefault="005E60AE" w:rsidP="0070253C">
            <w:pPr>
              <w:spacing w:before="2" w:after="2"/>
              <w:jc w:val="center"/>
              <w:rPr>
                <w:rFonts w:ascii="Times" w:hAnsi="Times"/>
                <w:sz w:val="24"/>
              </w:rPr>
            </w:pPr>
            <w:r w:rsidRPr="00D7119F">
              <w:rPr>
                <w:rFonts w:ascii="Times" w:hAnsi="Times"/>
                <w:sz w:val="24"/>
              </w:rPr>
              <w:t>0</w:t>
            </w:r>
          </w:p>
        </w:tc>
        <w:tc>
          <w:tcPr>
            <w:tcW w:w="1805" w:type="dxa"/>
          </w:tcPr>
          <w:p w:rsidR="005E60AE" w:rsidRPr="00D7119F" w:rsidRDefault="005E60AE" w:rsidP="0070253C">
            <w:pPr>
              <w:spacing w:before="2" w:after="2"/>
              <w:jc w:val="center"/>
              <w:rPr>
                <w:rFonts w:ascii="Times" w:hAnsi="Times"/>
                <w:sz w:val="24"/>
              </w:rPr>
            </w:pPr>
            <w:r w:rsidRPr="00D7119F">
              <w:rPr>
                <w:rFonts w:ascii="Times" w:hAnsi="Times"/>
                <w:sz w:val="24"/>
              </w:rPr>
              <w:t>34.9</w:t>
            </w:r>
          </w:p>
        </w:tc>
        <w:tc>
          <w:tcPr>
            <w:tcW w:w="1765" w:type="dxa"/>
          </w:tcPr>
          <w:p w:rsidR="005E60AE" w:rsidRPr="00D7119F" w:rsidRDefault="005E60AE" w:rsidP="0070253C">
            <w:pPr>
              <w:spacing w:before="2" w:after="2"/>
              <w:jc w:val="center"/>
              <w:rPr>
                <w:rFonts w:ascii="Times" w:hAnsi="Times"/>
                <w:sz w:val="24"/>
              </w:rPr>
            </w:pPr>
            <w:r w:rsidRPr="00D7119F">
              <w:rPr>
                <w:rFonts w:ascii="Times" w:hAnsi="Times"/>
                <w:sz w:val="24"/>
              </w:rPr>
              <w:t>28.5</w:t>
            </w:r>
          </w:p>
        </w:tc>
        <w:tc>
          <w:tcPr>
            <w:tcW w:w="1607" w:type="dxa"/>
          </w:tcPr>
          <w:p w:rsidR="005E60AE" w:rsidRPr="00D7119F" w:rsidRDefault="005E60AE" w:rsidP="0070253C">
            <w:pPr>
              <w:spacing w:before="2" w:after="2"/>
              <w:jc w:val="center"/>
              <w:rPr>
                <w:rFonts w:ascii="Times" w:hAnsi="Times"/>
                <w:sz w:val="24"/>
              </w:rPr>
            </w:pPr>
            <w:r w:rsidRPr="00D7119F">
              <w:rPr>
                <w:rFonts w:ascii="Times" w:hAnsi="Times"/>
                <w:sz w:val="24"/>
              </w:rPr>
              <w:t>36.6</w:t>
            </w:r>
          </w:p>
        </w:tc>
      </w:tr>
      <w:tr w:rsidR="005E60AE" w:rsidRPr="00D7119F">
        <w:tc>
          <w:tcPr>
            <w:tcW w:w="1895" w:type="dxa"/>
          </w:tcPr>
          <w:p w:rsidR="005E60AE" w:rsidRPr="00D7119F" w:rsidRDefault="005E60AE" w:rsidP="0070253C">
            <w:pPr>
              <w:spacing w:before="2" w:after="2"/>
              <w:jc w:val="center"/>
              <w:rPr>
                <w:rFonts w:ascii="Times" w:hAnsi="Times"/>
                <w:sz w:val="24"/>
              </w:rPr>
            </w:pPr>
            <w:r w:rsidRPr="00D7119F">
              <w:rPr>
                <w:rFonts w:ascii="Times" w:hAnsi="Times"/>
                <w:sz w:val="24"/>
              </w:rPr>
              <w:t>Delhi</w:t>
            </w:r>
          </w:p>
        </w:tc>
        <w:tc>
          <w:tcPr>
            <w:tcW w:w="1784" w:type="dxa"/>
          </w:tcPr>
          <w:p w:rsidR="005E60AE" w:rsidRPr="00D7119F" w:rsidRDefault="005E60AE" w:rsidP="0070253C">
            <w:pPr>
              <w:spacing w:before="2" w:after="2"/>
              <w:jc w:val="center"/>
              <w:rPr>
                <w:rFonts w:ascii="Times" w:hAnsi="Times"/>
                <w:sz w:val="24"/>
              </w:rPr>
            </w:pPr>
            <w:r w:rsidRPr="00D7119F">
              <w:rPr>
                <w:rFonts w:ascii="Times" w:hAnsi="Times"/>
                <w:sz w:val="24"/>
              </w:rPr>
              <w:t>0</w:t>
            </w:r>
          </w:p>
        </w:tc>
        <w:tc>
          <w:tcPr>
            <w:tcW w:w="1805" w:type="dxa"/>
          </w:tcPr>
          <w:p w:rsidR="005E60AE" w:rsidRPr="00D7119F" w:rsidRDefault="005E60AE" w:rsidP="0070253C">
            <w:pPr>
              <w:spacing w:before="2" w:after="2"/>
              <w:jc w:val="center"/>
              <w:rPr>
                <w:rFonts w:ascii="Times" w:hAnsi="Times"/>
                <w:sz w:val="24"/>
              </w:rPr>
            </w:pPr>
            <w:r w:rsidRPr="00D7119F">
              <w:rPr>
                <w:rFonts w:ascii="Times" w:hAnsi="Times"/>
                <w:sz w:val="24"/>
              </w:rPr>
              <w:t>30.4</w:t>
            </w:r>
          </w:p>
        </w:tc>
        <w:tc>
          <w:tcPr>
            <w:tcW w:w="1765" w:type="dxa"/>
          </w:tcPr>
          <w:p w:rsidR="005E60AE" w:rsidRPr="00D7119F" w:rsidRDefault="005E60AE" w:rsidP="0070253C">
            <w:pPr>
              <w:spacing w:before="2" w:after="2"/>
              <w:jc w:val="center"/>
              <w:rPr>
                <w:rFonts w:ascii="Times" w:hAnsi="Times"/>
                <w:sz w:val="24"/>
              </w:rPr>
            </w:pPr>
            <w:r w:rsidRPr="00D7119F">
              <w:rPr>
                <w:rFonts w:ascii="Times" w:hAnsi="Times"/>
                <w:sz w:val="24"/>
              </w:rPr>
              <w:t>23.6</w:t>
            </w:r>
          </w:p>
        </w:tc>
        <w:tc>
          <w:tcPr>
            <w:tcW w:w="1607" w:type="dxa"/>
          </w:tcPr>
          <w:p w:rsidR="005E60AE" w:rsidRPr="00D7119F" w:rsidRDefault="005E60AE" w:rsidP="0070253C">
            <w:pPr>
              <w:spacing w:before="2" w:after="2"/>
              <w:jc w:val="center"/>
              <w:rPr>
                <w:rFonts w:ascii="Times" w:hAnsi="Times"/>
                <w:sz w:val="24"/>
              </w:rPr>
            </w:pPr>
            <w:r w:rsidRPr="00D7119F">
              <w:rPr>
                <w:rFonts w:ascii="Times" w:hAnsi="Times"/>
                <w:sz w:val="24"/>
              </w:rPr>
              <w:t>46</w:t>
            </w:r>
          </w:p>
        </w:tc>
      </w:tr>
    </w:tbl>
    <w:p w:rsidR="005E60AE" w:rsidRPr="00D7119F" w:rsidRDefault="005E60AE" w:rsidP="0070253C">
      <w:pPr>
        <w:rPr>
          <w:rFonts w:ascii="Times" w:hAnsi="Times" w:cs="Times New Roman"/>
          <w:color w:val="000000"/>
          <w:szCs w:val="32"/>
          <w:lang w:val="en-US"/>
        </w:rPr>
      </w:pPr>
    </w:p>
    <w:p w:rsidR="005E60AE" w:rsidRPr="00D7119F" w:rsidRDefault="005E60AE" w:rsidP="0070253C">
      <w:pPr>
        <w:rPr>
          <w:rFonts w:ascii="Times" w:hAnsi="Times" w:cs="Times New Roman"/>
          <w:color w:val="000000"/>
          <w:szCs w:val="32"/>
          <w:lang w:val="en-US"/>
        </w:rPr>
      </w:pPr>
    </w:p>
    <w:p w:rsidR="005E60AE" w:rsidRPr="00D7119F" w:rsidRDefault="005E60AE" w:rsidP="0070253C">
      <w:pPr>
        <w:rPr>
          <w:rFonts w:ascii="Times" w:hAnsi="Times" w:cs="Times New Roman"/>
          <w:color w:val="000000"/>
          <w:szCs w:val="32"/>
          <w:lang w:val="en-US"/>
        </w:rPr>
      </w:pPr>
      <w:r w:rsidRPr="00D7119F">
        <w:rPr>
          <w:rFonts w:ascii="Times" w:hAnsi="Times" w:cs="Times New Roman"/>
          <w:color w:val="000000"/>
          <w:szCs w:val="32"/>
          <w:lang w:val="en-US"/>
        </w:rPr>
        <w:t xml:space="preserve">In Kampala, only 3 percent of </w:t>
      </w:r>
      <w:r w:rsidR="008D46D7">
        <w:rPr>
          <w:rFonts w:ascii="Times" w:hAnsi="Times" w:cs="Times New Roman"/>
          <w:color w:val="000000"/>
          <w:szCs w:val="32"/>
          <w:lang w:val="en-US"/>
        </w:rPr>
        <w:t>key informants</w:t>
      </w:r>
      <w:r w:rsidR="008D46D7" w:rsidRPr="00D7119F">
        <w:rPr>
          <w:rFonts w:ascii="Times" w:hAnsi="Times" w:cs="Times New Roman"/>
          <w:color w:val="000000"/>
          <w:szCs w:val="32"/>
          <w:lang w:val="en-US"/>
        </w:rPr>
        <w:t xml:space="preserve"> </w:t>
      </w:r>
      <w:r w:rsidRPr="00D7119F">
        <w:rPr>
          <w:rFonts w:ascii="Times" w:hAnsi="Times" w:cs="Times New Roman"/>
          <w:color w:val="000000"/>
          <w:szCs w:val="32"/>
          <w:lang w:val="en-US"/>
        </w:rPr>
        <w:t xml:space="preserve">reported that public spaces are safe for girls, and the highest percentage of respondents, nearly 60 percent, said that they are unsafe. These findings correspond with the street survey results and the </w:t>
      </w:r>
      <w:r w:rsidR="008D46D7">
        <w:rPr>
          <w:rFonts w:ascii="Times" w:hAnsi="Times" w:cs="Times New Roman"/>
          <w:color w:val="000000"/>
          <w:szCs w:val="32"/>
          <w:lang w:val="en-US"/>
        </w:rPr>
        <w:t xml:space="preserve">girls’ empowerment star findings </w:t>
      </w:r>
      <w:r w:rsidRPr="00D7119F">
        <w:rPr>
          <w:rFonts w:ascii="Times" w:hAnsi="Times" w:cs="Times New Roman"/>
          <w:color w:val="000000"/>
          <w:szCs w:val="32"/>
          <w:lang w:val="en-US"/>
        </w:rPr>
        <w:t>in Kampala.</w:t>
      </w:r>
    </w:p>
    <w:p w:rsidR="005E60AE" w:rsidRPr="00D7119F" w:rsidRDefault="005E60AE" w:rsidP="0070253C">
      <w:pPr>
        <w:rPr>
          <w:rFonts w:ascii="Times" w:hAnsi="Times" w:cs="Times New Roman"/>
          <w:color w:val="000000"/>
          <w:szCs w:val="32"/>
          <w:lang w:val="en-US"/>
        </w:rPr>
      </w:pPr>
    </w:p>
    <w:p w:rsidR="005E60AE" w:rsidRPr="00D7119F" w:rsidRDefault="005E60AE" w:rsidP="0070253C">
      <w:pPr>
        <w:rPr>
          <w:rFonts w:ascii="Times" w:hAnsi="Times" w:cs="Times New Roman"/>
          <w:color w:val="000000"/>
          <w:szCs w:val="32"/>
          <w:lang w:val="en-US"/>
        </w:rPr>
      </w:pPr>
      <w:r w:rsidRPr="00D7119F">
        <w:rPr>
          <w:rFonts w:ascii="Times" w:hAnsi="Times" w:cs="Times New Roman"/>
          <w:color w:val="000000"/>
          <w:szCs w:val="32"/>
          <w:lang w:val="en-US"/>
        </w:rPr>
        <w:t xml:space="preserve">In Delhi, perceptions of the public show a relatively high number of female and male respondents who believe that adolescent girls never face sexual harassment, 45 percent and 53 percent respectively. Conversely, some 25 percent of females and 19 percent of males felt that girls face sexual harassment 2 to 5 times a day. </w:t>
      </w:r>
    </w:p>
    <w:p w:rsidR="005E60AE" w:rsidRPr="00D7119F" w:rsidRDefault="005E60AE" w:rsidP="005E60AE">
      <w:pPr>
        <w:rPr>
          <w:rFonts w:ascii="Times" w:hAnsi="Times"/>
        </w:rPr>
      </w:pPr>
    </w:p>
    <w:p w:rsidR="005E60AE" w:rsidRPr="00D7119F" w:rsidRDefault="005E60AE" w:rsidP="005E60AE">
      <w:pPr>
        <w:spacing w:line="360" w:lineRule="auto"/>
        <w:rPr>
          <w:rFonts w:ascii="Times" w:hAnsi="Times" w:cs="Times New Roman"/>
          <w:szCs w:val="20"/>
          <w:lang w:val="en-US"/>
        </w:rPr>
      </w:pPr>
      <w:r w:rsidRPr="00D7119F">
        <w:rPr>
          <w:rFonts w:ascii="Times" w:hAnsi="Times" w:cs="Times New Roman"/>
          <w:b/>
          <w:bCs/>
          <w:color w:val="000000"/>
          <w:szCs w:val="32"/>
          <w:lang w:val="en-US"/>
        </w:rPr>
        <w:t>Part II. Increased autonomous mobility in the city for girls</w:t>
      </w:r>
    </w:p>
    <w:p w:rsidR="005E60AE" w:rsidRPr="00D7119F" w:rsidRDefault="005E60AE" w:rsidP="0070253C">
      <w:pPr>
        <w:rPr>
          <w:rFonts w:ascii="Times" w:hAnsi="Times"/>
          <w:szCs w:val="20"/>
          <w:lang w:val="en-US"/>
        </w:rPr>
      </w:pPr>
    </w:p>
    <w:p w:rsidR="005E60AE" w:rsidRPr="00D7119F" w:rsidRDefault="005E60AE" w:rsidP="0070253C">
      <w:pPr>
        <w:rPr>
          <w:rFonts w:ascii="Times" w:hAnsi="Times" w:cs="Times New Roman"/>
          <w:szCs w:val="20"/>
          <w:lang w:val="en-US"/>
        </w:rPr>
      </w:pPr>
      <w:r w:rsidRPr="00D7119F">
        <w:rPr>
          <w:rFonts w:ascii="Times" w:hAnsi="Times" w:cs="Times New Roman"/>
          <w:color w:val="000000"/>
          <w:szCs w:val="32"/>
          <w:lang w:val="en-US"/>
        </w:rPr>
        <w:t xml:space="preserve">As with public spaces, the overwhelming majority of respondents in all three cities expressed concerns about the risks adolescent girls face while travelling on public transportation. Common means of transportation vary from one city to another, so specific modes of transport were taken into consideration to accommodate the reality of each city. Information was gathered in regards to the percentage of girls who report experiences of sexual harassment, types of harassment and the reactions of those who witnessed incidents in order to support the intended outcome of increasing girls’ autonomous mobility. </w:t>
      </w:r>
    </w:p>
    <w:p w:rsidR="005E60AE" w:rsidRPr="00D7119F" w:rsidRDefault="005E60AE" w:rsidP="0070253C">
      <w:pPr>
        <w:rPr>
          <w:rFonts w:ascii="Times" w:hAnsi="Times"/>
          <w:szCs w:val="20"/>
          <w:lang w:val="en-US"/>
        </w:rPr>
      </w:pPr>
    </w:p>
    <w:p w:rsidR="005E60AE" w:rsidRPr="00D7119F" w:rsidRDefault="005E60AE" w:rsidP="0070253C">
      <w:pPr>
        <w:outlineLvl w:val="0"/>
        <w:rPr>
          <w:rFonts w:ascii="Times" w:hAnsi="Times" w:cs="Times New Roman"/>
          <w:szCs w:val="20"/>
          <w:lang w:val="en-US"/>
        </w:rPr>
      </w:pPr>
      <w:r w:rsidRPr="00D7119F">
        <w:rPr>
          <w:rFonts w:ascii="Times" w:hAnsi="Times" w:cs="Times New Roman"/>
          <w:color w:val="000000"/>
          <w:szCs w:val="32"/>
          <w:u w:val="single"/>
          <w:lang w:val="en-US"/>
        </w:rPr>
        <w:t>Community perceptions of safety on public transport</w:t>
      </w:r>
    </w:p>
    <w:p w:rsidR="005E60AE" w:rsidRPr="00D7119F" w:rsidRDefault="00E17EA9" w:rsidP="0070253C">
      <w:pPr>
        <w:rPr>
          <w:rFonts w:ascii="Times" w:hAnsi="Times" w:cs="Times New Roman"/>
          <w:szCs w:val="20"/>
          <w:lang w:val="en-US"/>
        </w:rPr>
      </w:pPr>
      <w:r>
        <w:rPr>
          <w:rFonts w:ascii="Times" w:hAnsi="Times" w:cs="Times New Roman"/>
          <w:color w:val="000000"/>
          <w:szCs w:val="32"/>
          <w:lang w:val="en-US"/>
        </w:rPr>
        <w:t>The baseline study revealed that r</w:t>
      </w:r>
      <w:r w:rsidR="005E60AE" w:rsidRPr="00D7119F">
        <w:rPr>
          <w:rFonts w:ascii="Times" w:hAnsi="Times" w:cs="Times New Roman"/>
          <w:color w:val="000000"/>
          <w:szCs w:val="32"/>
          <w:lang w:val="en-US"/>
        </w:rPr>
        <w:t xml:space="preserve">isks associated with public transport include: theft, sexual harassment, inappropriate touching, staring, verbal abuse, and rape. It was stated that in Hanoi, risk of harassment on buses increases if a girl is young, or has little experience with the transportation system. </w:t>
      </w:r>
      <w:r w:rsidR="008D45CF" w:rsidRPr="00D7119F">
        <w:rPr>
          <w:rFonts w:ascii="Times" w:hAnsi="Times" w:cs="Times New Roman"/>
          <w:color w:val="000000"/>
          <w:szCs w:val="32"/>
          <w:lang w:val="en-US"/>
        </w:rPr>
        <w:t xml:space="preserve">This is because older </w:t>
      </w:r>
      <w:proofErr w:type="gramStart"/>
      <w:r w:rsidR="008D45CF" w:rsidRPr="00D7119F">
        <w:rPr>
          <w:rFonts w:ascii="Times" w:hAnsi="Times" w:cs="Times New Roman"/>
          <w:color w:val="000000"/>
          <w:szCs w:val="32"/>
          <w:lang w:val="en-US"/>
        </w:rPr>
        <w:t>girls,</w:t>
      </w:r>
      <w:proofErr w:type="gramEnd"/>
      <w:r w:rsidR="008D45CF" w:rsidRPr="00D7119F">
        <w:rPr>
          <w:rFonts w:ascii="Times" w:hAnsi="Times" w:cs="Times New Roman"/>
          <w:color w:val="000000"/>
          <w:szCs w:val="32"/>
          <w:lang w:val="en-US"/>
        </w:rPr>
        <w:t xml:space="preserve"> and those who have experience taking buses, tended to prepare themselves for incidents of theft or harassment. Namely, adolescent girls often carry with them items to protect themselves such as hairpins or other possessions that may be used as a weapon of self-defense. As a means of safety and self-protection, carrying weapons and taking self-defense courses was also common in Delhi and Kampala.</w:t>
      </w:r>
      <w:r w:rsidR="008D45CF">
        <w:rPr>
          <w:rFonts w:ascii="Times" w:hAnsi="Times" w:cs="Times New Roman"/>
          <w:color w:val="000000"/>
          <w:szCs w:val="32"/>
          <w:lang w:val="en-US"/>
        </w:rPr>
        <w:t xml:space="preserve"> </w:t>
      </w:r>
      <w:r w:rsidR="008D45CF">
        <w:t>Again this is symptomatic of the “blame it on the victim” culture and a consequence of putting the responsibility of safety on girls’ shoulders rather than acknowledging that safety issues are a shared responsibility among different stakeholders (at the institutional, community and individual levels).</w:t>
      </w:r>
      <w:r w:rsidR="008D45CF" w:rsidRPr="00D7119F">
        <w:rPr>
          <w:rFonts w:ascii="Times" w:hAnsi="Times" w:cs="Times New Roman"/>
          <w:color w:val="000000"/>
          <w:szCs w:val="32"/>
          <w:lang w:val="en-US"/>
        </w:rPr>
        <w:t xml:space="preserve"> </w:t>
      </w:r>
    </w:p>
    <w:p w:rsidR="005E60AE" w:rsidRPr="00D7119F" w:rsidRDefault="005E60AE" w:rsidP="0070253C">
      <w:pPr>
        <w:rPr>
          <w:rFonts w:ascii="Times" w:hAnsi="Times"/>
          <w:szCs w:val="20"/>
          <w:lang w:val="en-US"/>
        </w:rPr>
      </w:pPr>
    </w:p>
    <w:p w:rsidR="005E60AE" w:rsidRPr="00D7119F" w:rsidRDefault="005E60AE" w:rsidP="0070253C">
      <w:pPr>
        <w:rPr>
          <w:rFonts w:ascii="Times" w:hAnsi="Times" w:cs="Calibri"/>
        </w:rPr>
      </w:pPr>
      <w:r w:rsidRPr="00D7119F">
        <w:rPr>
          <w:rFonts w:ascii="Times" w:hAnsi="Times" w:cs="Times New Roman"/>
          <w:color w:val="000000"/>
          <w:szCs w:val="32"/>
          <w:lang w:val="en-US"/>
        </w:rPr>
        <w:t xml:space="preserve">As indicated above, in </w:t>
      </w:r>
      <w:r w:rsidR="00513AFD">
        <w:rPr>
          <w:rFonts w:ascii="Times" w:hAnsi="Times" w:cs="Times New Roman"/>
          <w:color w:val="000000"/>
          <w:szCs w:val="32"/>
          <w:lang w:val="en-US"/>
        </w:rPr>
        <w:t xml:space="preserve">the girls’ empowerment star </w:t>
      </w:r>
      <w:r w:rsidRPr="00D7119F">
        <w:rPr>
          <w:rFonts w:ascii="Times" w:hAnsi="Times" w:cs="Times New Roman"/>
          <w:color w:val="000000"/>
          <w:szCs w:val="32"/>
          <w:lang w:val="en-US"/>
        </w:rPr>
        <w:t>sessions, girls were asked to rate how safe they feel on public transportation. In Hanoi, 35 percent of girls stated that they</w:t>
      </w:r>
      <w:r w:rsidRPr="00D7119F">
        <w:rPr>
          <w:rFonts w:ascii="Times" w:hAnsi="Times" w:cs="Times New Roman"/>
          <w:i/>
          <w:iCs/>
          <w:color w:val="000000"/>
          <w:szCs w:val="32"/>
          <w:lang w:val="en-US"/>
        </w:rPr>
        <w:t xml:space="preserve"> sometimes</w:t>
      </w:r>
      <w:r w:rsidRPr="00D7119F">
        <w:rPr>
          <w:rFonts w:ascii="Times" w:hAnsi="Times" w:cs="Times New Roman"/>
          <w:color w:val="000000"/>
          <w:szCs w:val="32"/>
          <w:lang w:val="en-US"/>
        </w:rPr>
        <w:t xml:space="preserve"> feel safe travelling by bus. Conversely, 23 percent of adolescent girls believed that girls are </w:t>
      </w:r>
      <w:r w:rsidRPr="00D7119F">
        <w:rPr>
          <w:rFonts w:ascii="Times" w:hAnsi="Times" w:cs="Times New Roman"/>
          <w:i/>
          <w:iCs/>
          <w:color w:val="000000"/>
          <w:szCs w:val="32"/>
          <w:lang w:val="en-US"/>
        </w:rPr>
        <w:t>rarely</w:t>
      </w:r>
      <w:r w:rsidRPr="00D7119F">
        <w:rPr>
          <w:rFonts w:ascii="Times" w:hAnsi="Times" w:cs="Times New Roman"/>
          <w:color w:val="000000"/>
          <w:szCs w:val="32"/>
          <w:lang w:val="en-US"/>
        </w:rPr>
        <w:t xml:space="preserve"> </w:t>
      </w:r>
      <w:proofErr w:type="gramStart"/>
      <w:r w:rsidRPr="00D7119F">
        <w:rPr>
          <w:rFonts w:ascii="Times" w:hAnsi="Times" w:cs="Times New Roman"/>
          <w:color w:val="000000"/>
          <w:szCs w:val="32"/>
          <w:lang w:val="en-US"/>
        </w:rPr>
        <w:t>safe,</w:t>
      </w:r>
      <w:proofErr w:type="gramEnd"/>
      <w:r w:rsidRPr="00D7119F">
        <w:rPr>
          <w:rFonts w:ascii="Times" w:hAnsi="Times" w:cs="Times New Roman"/>
          <w:color w:val="000000"/>
          <w:szCs w:val="32"/>
          <w:lang w:val="en-US"/>
        </w:rPr>
        <w:t xml:space="preserve"> and only 6 percent of girls perceived girls’ safety on buses as </w:t>
      </w:r>
      <w:r w:rsidRPr="00D7119F">
        <w:rPr>
          <w:rFonts w:ascii="Times" w:hAnsi="Times" w:cs="Times New Roman"/>
          <w:i/>
          <w:iCs/>
          <w:color w:val="000000"/>
          <w:szCs w:val="32"/>
          <w:lang w:val="en-US"/>
        </w:rPr>
        <w:t>always safe</w:t>
      </w:r>
      <w:r w:rsidRPr="00D7119F">
        <w:rPr>
          <w:rFonts w:ascii="Times" w:hAnsi="Times" w:cs="Times New Roman"/>
          <w:color w:val="000000"/>
          <w:szCs w:val="32"/>
          <w:lang w:val="en-US"/>
        </w:rPr>
        <w:t xml:space="preserve">. </w:t>
      </w:r>
    </w:p>
    <w:p w:rsidR="005E60AE" w:rsidRPr="00D7119F" w:rsidRDefault="005E60AE" w:rsidP="0070253C">
      <w:pPr>
        <w:rPr>
          <w:rFonts w:ascii="Times" w:hAnsi="Times" w:cs="Calibri"/>
        </w:rPr>
      </w:pPr>
    </w:p>
    <w:p w:rsidR="005E60AE" w:rsidRPr="00D7119F" w:rsidRDefault="005E60AE" w:rsidP="0070253C">
      <w:pPr>
        <w:rPr>
          <w:rFonts w:ascii="Times" w:hAnsi="Times" w:cs="Times New Roman"/>
          <w:szCs w:val="20"/>
          <w:lang w:val="en-US"/>
        </w:rPr>
      </w:pPr>
      <w:r w:rsidRPr="00D7119F">
        <w:rPr>
          <w:rFonts w:ascii="Times" w:hAnsi="Times" w:cs="Calibri"/>
        </w:rPr>
        <w:t>Bus drivers and conductors are not only reported for sexually harass</w:t>
      </w:r>
      <w:r w:rsidR="00513AFD">
        <w:rPr>
          <w:rFonts w:ascii="Times" w:hAnsi="Times" w:cs="Calibri"/>
        </w:rPr>
        <w:t>ing</w:t>
      </w:r>
      <w:r w:rsidRPr="00D7119F">
        <w:rPr>
          <w:rFonts w:ascii="Times" w:hAnsi="Times" w:cs="Calibri"/>
        </w:rPr>
        <w:t xml:space="preserve"> girl passengers</w:t>
      </w:r>
      <w:r w:rsidR="00513AFD">
        <w:rPr>
          <w:rFonts w:ascii="Times" w:hAnsi="Times" w:cs="Calibri"/>
        </w:rPr>
        <w:t>, they are</w:t>
      </w:r>
      <w:r w:rsidRPr="00D7119F">
        <w:rPr>
          <w:rFonts w:ascii="Times" w:hAnsi="Times" w:cs="Calibri"/>
        </w:rPr>
        <w:t xml:space="preserve"> also </w:t>
      </w:r>
      <w:r w:rsidR="00513AFD">
        <w:rPr>
          <w:rFonts w:ascii="Times" w:hAnsi="Times" w:cs="Calibri"/>
        </w:rPr>
        <w:t xml:space="preserve">accused of </w:t>
      </w:r>
      <w:r w:rsidRPr="00D7119F">
        <w:rPr>
          <w:rFonts w:ascii="Times" w:hAnsi="Times" w:cs="Calibri"/>
        </w:rPr>
        <w:t>being rude or verbally abus</w:t>
      </w:r>
      <w:r w:rsidR="00513AFD">
        <w:rPr>
          <w:rFonts w:ascii="Times" w:hAnsi="Times" w:cs="Calibri"/>
        </w:rPr>
        <w:t xml:space="preserve">ing girls. </w:t>
      </w:r>
      <w:r w:rsidRPr="00D7119F">
        <w:rPr>
          <w:rFonts w:ascii="Times" w:hAnsi="Times" w:cs="Times New Roman"/>
          <w:color w:val="000000"/>
          <w:szCs w:val="32"/>
          <w:lang w:val="en-US"/>
        </w:rPr>
        <w:t xml:space="preserve"> Poor transit conditions, such as overcrowding, were unanimously mentioned as </w:t>
      </w:r>
      <w:proofErr w:type="gramStart"/>
      <w:r w:rsidRPr="00D7119F">
        <w:rPr>
          <w:rFonts w:ascii="Times" w:hAnsi="Times" w:cs="Times New Roman"/>
          <w:color w:val="000000"/>
          <w:szCs w:val="32"/>
          <w:lang w:val="en-US"/>
        </w:rPr>
        <w:t>a reason</w:t>
      </w:r>
      <w:proofErr w:type="gramEnd"/>
      <w:r w:rsidRPr="00D7119F">
        <w:rPr>
          <w:rFonts w:ascii="Times" w:hAnsi="Times" w:cs="Times New Roman"/>
          <w:color w:val="000000"/>
          <w:szCs w:val="32"/>
          <w:lang w:val="en-US"/>
        </w:rPr>
        <w:t xml:space="preserve"> harassment occurs. For example, buses are often overcrowded and allow perpetrators the opportunity to inappropriately touch or fondle female passengers. As with public spaces, </w:t>
      </w:r>
      <w:r w:rsidR="00513AFD">
        <w:rPr>
          <w:rFonts w:ascii="Times" w:hAnsi="Times" w:cs="Times New Roman"/>
          <w:color w:val="000000"/>
          <w:szCs w:val="32"/>
          <w:lang w:val="en-US"/>
        </w:rPr>
        <w:t xml:space="preserve">general public </w:t>
      </w:r>
      <w:r w:rsidRPr="00D7119F">
        <w:rPr>
          <w:rFonts w:ascii="Times" w:hAnsi="Times" w:cs="Times New Roman"/>
          <w:color w:val="000000"/>
          <w:szCs w:val="32"/>
          <w:lang w:val="en-US"/>
        </w:rPr>
        <w:t xml:space="preserve">respondents and government staff who were interviewed in Hanoi rated theft on buses </w:t>
      </w:r>
      <w:r w:rsidR="00513AFD">
        <w:rPr>
          <w:rFonts w:ascii="Times" w:hAnsi="Times" w:cs="Times New Roman"/>
          <w:color w:val="000000"/>
          <w:szCs w:val="32"/>
          <w:lang w:val="en-US"/>
        </w:rPr>
        <w:t xml:space="preserve">as </w:t>
      </w:r>
      <w:r w:rsidRPr="00D7119F">
        <w:rPr>
          <w:rFonts w:ascii="Times" w:hAnsi="Times" w:cs="Times New Roman"/>
          <w:color w:val="000000"/>
          <w:szCs w:val="32"/>
          <w:lang w:val="en-US"/>
        </w:rPr>
        <w:t>the highest risk overall, 62 percent and 65 percent respectively. In Kampala, sexual harassment</w:t>
      </w:r>
      <w:r w:rsidR="00513AFD">
        <w:rPr>
          <w:rFonts w:ascii="Times" w:hAnsi="Times" w:cs="Times New Roman"/>
          <w:color w:val="000000"/>
          <w:szCs w:val="32"/>
          <w:lang w:val="en-US"/>
        </w:rPr>
        <w:t>,</w:t>
      </w:r>
      <w:r w:rsidRPr="00D7119F">
        <w:rPr>
          <w:rFonts w:ascii="Times" w:hAnsi="Times" w:cs="Times New Roman"/>
          <w:color w:val="000000"/>
          <w:szCs w:val="32"/>
          <w:lang w:val="en-US"/>
        </w:rPr>
        <w:t xml:space="preserve"> such as stalking, touching, and flashing, </w:t>
      </w:r>
      <w:proofErr w:type="gramStart"/>
      <w:r w:rsidRPr="00D7119F">
        <w:rPr>
          <w:rFonts w:ascii="Times" w:hAnsi="Times" w:cs="Times New Roman"/>
          <w:color w:val="000000"/>
          <w:szCs w:val="32"/>
          <w:lang w:val="en-US"/>
        </w:rPr>
        <w:t>were</w:t>
      </w:r>
      <w:proofErr w:type="gramEnd"/>
      <w:r w:rsidRPr="00D7119F">
        <w:rPr>
          <w:rFonts w:ascii="Times" w:hAnsi="Times" w:cs="Times New Roman"/>
          <w:color w:val="000000"/>
          <w:szCs w:val="32"/>
          <w:lang w:val="en-US"/>
        </w:rPr>
        <w:t xml:space="preserve"> given the highest rating by both men and women, 87 percent and 89 percent respectively. Sexual harassment was also the highest rated risk for girls travelling by bus in Delhi, comprising 90 percent of the risk as perceived by females. </w:t>
      </w:r>
    </w:p>
    <w:p w:rsidR="005E60AE" w:rsidRPr="00D7119F" w:rsidRDefault="005E60AE" w:rsidP="0070253C">
      <w:pPr>
        <w:rPr>
          <w:rFonts w:ascii="Times" w:hAnsi="Times"/>
          <w:szCs w:val="20"/>
          <w:lang w:val="en-US"/>
        </w:rPr>
      </w:pPr>
    </w:p>
    <w:p w:rsidR="005E60AE" w:rsidRPr="00D7119F" w:rsidRDefault="005E60AE" w:rsidP="0070253C">
      <w:pPr>
        <w:rPr>
          <w:rFonts w:ascii="Times" w:hAnsi="Times"/>
          <w:szCs w:val="20"/>
          <w:lang w:val="en-US"/>
        </w:rPr>
      </w:pPr>
      <w:r w:rsidRPr="00D7119F">
        <w:rPr>
          <w:rFonts w:ascii="Times" w:hAnsi="Times" w:cs="Times New Roman"/>
          <w:color w:val="000000"/>
          <w:szCs w:val="32"/>
          <w:lang w:val="en-US"/>
        </w:rPr>
        <w:t xml:space="preserve">In Kampala, public taxis, </w:t>
      </w:r>
      <w:proofErr w:type="spellStart"/>
      <w:r w:rsidRPr="00D7119F">
        <w:rPr>
          <w:rFonts w:ascii="Times" w:hAnsi="Times" w:cs="Times New Roman"/>
          <w:color w:val="000000"/>
          <w:szCs w:val="32"/>
          <w:lang w:val="en-US"/>
        </w:rPr>
        <w:t>bodabodas</w:t>
      </w:r>
      <w:proofErr w:type="spellEnd"/>
      <w:r w:rsidRPr="00D7119F">
        <w:rPr>
          <w:rFonts w:ascii="Times" w:hAnsi="Times" w:cs="Times New Roman"/>
          <w:color w:val="000000"/>
          <w:szCs w:val="32"/>
          <w:lang w:val="en-US"/>
        </w:rPr>
        <w:t xml:space="preserve">, and bicycles are the most common means of transportation and also represent the highest risk for adolescent girls’ safety. </w:t>
      </w:r>
      <w:proofErr w:type="spellStart"/>
      <w:r w:rsidRPr="00D7119F">
        <w:rPr>
          <w:rFonts w:ascii="Times" w:hAnsi="Times" w:cs="Times New Roman"/>
          <w:color w:val="000000"/>
          <w:szCs w:val="32"/>
          <w:lang w:val="en-US"/>
        </w:rPr>
        <w:t>Bodabodas</w:t>
      </w:r>
      <w:proofErr w:type="spellEnd"/>
      <w:r w:rsidRPr="00D7119F">
        <w:rPr>
          <w:rFonts w:ascii="Times" w:hAnsi="Times" w:cs="Times New Roman"/>
          <w:color w:val="000000"/>
          <w:szCs w:val="32"/>
          <w:lang w:val="en-US"/>
        </w:rPr>
        <w:t xml:space="preserve"> are particularly dangerous since they take only two people at once, </w:t>
      </w:r>
      <w:r w:rsidR="00513AFD">
        <w:rPr>
          <w:rFonts w:ascii="Times" w:hAnsi="Times" w:cs="Times New Roman"/>
          <w:color w:val="000000"/>
          <w:szCs w:val="32"/>
          <w:lang w:val="en-US"/>
        </w:rPr>
        <w:t xml:space="preserve">including </w:t>
      </w:r>
      <w:r w:rsidRPr="00D7119F">
        <w:rPr>
          <w:rFonts w:ascii="Times" w:hAnsi="Times" w:cs="Times New Roman"/>
          <w:color w:val="000000"/>
          <w:szCs w:val="32"/>
          <w:lang w:val="en-US"/>
        </w:rPr>
        <w:t xml:space="preserve">the driver and the passenger. This puts adolescent girls at a dangerous disadvantage. </w:t>
      </w:r>
      <w:proofErr w:type="spellStart"/>
      <w:r w:rsidRPr="00D7119F">
        <w:rPr>
          <w:rFonts w:ascii="Times" w:hAnsi="Times" w:cs="Times New Roman"/>
          <w:color w:val="000000"/>
          <w:szCs w:val="32"/>
          <w:lang w:val="en-US"/>
        </w:rPr>
        <w:t>Bodaboda</w:t>
      </w:r>
      <w:proofErr w:type="spellEnd"/>
      <w:r w:rsidRPr="00D7119F">
        <w:rPr>
          <w:rFonts w:ascii="Times" w:hAnsi="Times" w:cs="Times New Roman"/>
          <w:color w:val="000000"/>
          <w:szCs w:val="32"/>
          <w:lang w:val="en-US"/>
        </w:rPr>
        <w:t xml:space="preserve"> and taxi drivers were singled out as the most common perpetrators of sexual harassment, often using sexist or obscene language towards girls in Kampala. </w:t>
      </w:r>
    </w:p>
    <w:p w:rsidR="005E60AE" w:rsidRPr="00D7119F" w:rsidRDefault="005E60AE" w:rsidP="0070253C">
      <w:pPr>
        <w:rPr>
          <w:rFonts w:ascii="Times" w:hAnsi="Times" w:cs="Times New Roman"/>
          <w:color w:val="000000"/>
          <w:szCs w:val="32"/>
          <w:lang w:val="en-US"/>
        </w:rPr>
      </w:pPr>
      <w:r w:rsidRPr="00D7119F">
        <w:rPr>
          <w:rFonts w:ascii="Times" w:hAnsi="Times" w:cs="Times New Roman"/>
          <w:color w:val="000000"/>
          <w:szCs w:val="32"/>
          <w:lang w:val="en-US"/>
        </w:rPr>
        <w:t xml:space="preserve">According to the </w:t>
      </w:r>
      <w:r w:rsidR="00513AFD">
        <w:rPr>
          <w:rFonts w:ascii="Times" w:hAnsi="Times" w:cs="Times New Roman"/>
          <w:color w:val="000000"/>
          <w:szCs w:val="32"/>
          <w:lang w:val="en-US"/>
        </w:rPr>
        <w:t>girls’ empowerment star</w:t>
      </w:r>
      <w:r w:rsidR="00513AFD" w:rsidRPr="00D7119F">
        <w:rPr>
          <w:rFonts w:ascii="Times" w:hAnsi="Times" w:cs="Times New Roman"/>
          <w:color w:val="000000"/>
          <w:szCs w:val="32"/>
          <w:lang w:val="en-US"/>
        </w:rPr>
        <w:t xml:space="preserve"> </w:t>
      </w:r>
      <w:r w:rsidRPr="00D7119F">
        <w:rPr>
          <w:rFonts w:ascii="Times" w:hAnsi="Times" w:cs="Times New Roman"/>
          <w:color w:val="000000"/>
          <w:szCs w:val="32"/>
          <w:lang w:val="en-US"/>
        </w:rPr>
        <w:t xml:space="preserve">session in Delhi, the majority of girls do not feel safe when using public transportation. When asked how frequently they experience sexual harassment when using public transport, </w:t>
      </w:r>
      <w:r w:rsidR="00513AFD">
        <w:rPr>
          <w:rFonts w:ascii="Times" w:hAnsi="Times" w:cs="Times New Roman"/>
          <w:color w:val="000000"/>
          <w:szCs w:val="32"/>
          <w:lang w:val="en-US"/>
        </w:rPr>
        <w:t xml:space="preserve">nearly 54 </w:t>
      </w:r>
      <w:r w:rsidRPr="00D7119F">
        <w:rPr>
          <w:rFonts w:ascii="Times" w:hAnsi="Times" w:cs="Times New Roman"/>
          <w:color w:val="000000"/>
          <w:szCs w:val="32"/>
          <w:lang w:val="en-US"/>
        </w:rPr>
        <w:t xml:space="preserve">percent of all female participants reported that they </w:t>
      </w:r>
      <w:r w:rsidRPr="00D7119F">
        <w:rPr>
          <w:rFonts w:ascii="Times" w:hAnsi="Times" w:cs="Times New Roman"/>
          <w:i/>
          <w:color w:val="000000"/>
          <w:szCs w:val="32"/>
          <w:lang w:val="en-US"/>
        </w:rPr>
        <w:t>always, often</w:t>
      </w:r>
      <w:r w:rsidRPr="00D7119F">
        <w:rPr>
          <w:rFonts w:ascii="Times" w:hAnsi="Times" w:cs="Times New Roman"/>
          <w:color w:val="000000"/>
          <w:szCs w:val="32"/>
          <w:lang w:val="en-US"/>
        </w:rPr>
        <w:t xml:space="preserve">, or </w:t>
      </w:r>
      <w:r w:rsidRPr="00D7119F">
        <w:rPr>
          <w:rFonts w:ascii="Times" w:hAnsi="Times" w:cs="Times New Roman"/>
          <w:i/>
          <w:color w:val="000000"/>
          <w:szCs w:val="32"/>
          <w:lang w:val="en-US"/>
        </w:rPr>
        <w:t>sometimes</w:t>
      </w:r>
      <w:r w:rsidRPr="00D7119F">
        <w:rPr>
          <w:rFonts w:ascii="Times" w:hAnsi="Times" w:cs="Times New Roman"/>
          <w:color w:val="000000"/>
          <w:szCs w:val="32"/>
          <w:lang w:val="en-US"/>
        </w:rPr>
        <w:t xml:space="preserve"> face such situations. As a main indicator of girls’ autonomous mobility, it was significant to find that more than half of 225 adolescent girls were experiencing sexual harassment, </w:t>
      </w:r>
      <w:r w:rsidR="008D45CF" w:rsidRPr="00D7119F">
        <w:rPr>
          <w:rFonts w:ascii="Times" w:hAnsi="Times" w:cs="Times New Roman"/>
          <w:color w:val="000000"/>
          <w:szCs w:val="32"/>
          <w:lang w:val="en-US"/>
        </w:rPr>
        <w:t>which undoubtedly impacts their ability to move freely within Delhi</w:t>
      </w:r>
      <w:r w:rsidR="008D45CF">
        <w:rPr>
          <w:rFonts w:ascii="Times" w:hAnsi="Times" w:cs="Times New Roman"/>
          <w:color w:val="000000"/>
          <w:szCs w:val="32"/>
          <w:lang w:val="en-US"/>
        </w:rPr>
        <w:t xml:space="preserve"> and</w:t>
      </w:r>
      <w:r w:rsidR="008D45CF">
        <w:t xml:space="preserve"> underlines the question of access to services and opportunities that a city can offer</w:t>
      </w:r>
      <w:r w:rsidR="008D45CF" w:rsidRPr="00D7119F">
        <w:rPr>
          <w:rFonts w:ascii="Times" w:hAnsi="Times" w:cs="Times New Roman"/>
          <w:color w:val="000000"/>
          <w:szCs w:val="32"/>
          <w:lang w:val="en-US"/>
        </w:rPr>
        <w:t>.</w:t>
      </w:r>
      <w:r w:rsidRPr="00D7119F">
        <w:rPr>
          <w:rFonts w:ascii="Times" w:hAnsi="Times" w:cs="Times New Roman"/>
          <w:color w:val="000000"/>
          <w:szCs w:val="32"/>
          <w:lang w:val="en-US"/>
        </w:rPr>
        <w:t xml:space="preserve"> Taxis are also perceived to be extremely dangerous for girls living in Delhi. </w:t>
      </w:r>
      <w:r w:rsidR="00513AFD">
        <w:rPr>
          <w:rFonts w:ascii="Times" w:hAnsi="Times" w:cs="Times New Roman"/>
          <w:color w:val="000000"/>
          <w:szCs w:val="32"/>
          <w:lang w:val="en-US"/>
        </w:rPr>
        <w:t>Through focus group discussions with girls</w:t>
      </w:r>
      <w:r w:rsidRPr="00D7119F">
        <w:rPr>
          <w:rFonts w:ascii="Times" w:hAnsi="Times" w:cs="Times New Roman"/>
          <w:color w:val="000000"/>
          <w:szCs w:val="32"/>
          <w:lang w:val="en-US"/>
        </w:rPr>
        <w:t xml:space="preserve">, it was suggested that the safest mode of transportation was the metro. Buses and taxis were deemed less safe, especially at night. </w:t>
      </w:r>
      <w:r w:rsidR="00513AFD">
        <w:rPr>
          <w:rFonts w:ascii="Times" w:hAnsi="Times" w:cs="Times New Roman"/>
          <w:color w:val="000000"/>
          <w:szCs w:val="32"/>
          <w:lang w:val="en-US"/>
        </w:rPr>
        <w:t xml:space="preserve">The study further revealed </w:t>
      </w:r>
      <w:r w:rsidRPr="00D7119F">
        <w:rPr>
          <w:rFonts w:ascii="Times" w:hAnsi="Times" w:cs="Times New Roman"/>
          <w:color w:val="000000"/>
          <w:szCs w:val="32"/>
          <w:lang w:val="en-US"/>
        </w:rPr>
        <w:t xml:space="preserve">that the only time adolescent girls feel safe on buses is when they are travelling with a parent or someone older </w:t>
      </w:r>
    </w:p>
    <w:p w:rsidR="005E60AE" w:rsidRPr="00D7119F" w:rsidRDefault="005E60AE" w:rsidP="0070253C">
      <w:pPr>
        <w:rPr>
          <w:rFonts w:ascii="Times" w:hAnsi="Times" w:cs="Times New Roman"/>
          <w:color w:val="000000"/>
          <w:szCs w:val="32"/>
          <w:lang w:val="en-US"/>
        </w:rPr>
      </w:pPr>
    </w:p>
    <w:p w:rsidR="005E60AE" w:rsidRPr="009C3503" w:rsidRDefault="005E60AE" w:rsidP="0070253C">
      <w:pPr>
        <w:rPr>
          <w:rFonts w:ascii="Times" w:hAnsi="Times" w:cs="Times New Roman"/>
          <w:color w:val="000000"/>
          <w:szCs w:val="32"/>
          <w:lang w:val="en-US"/>
        </w:rPr>
      </w:pPr>
      <w:r w:rsidRPr="009C3503">
        <w:rPr>
          <w:rFonts w:ascii="Times" w:hAnsi="Times" w:cs="Times New Roman"/>
          <w:color w:val="000000"/>
          <w:szCs w:val="32"/>
          <w:lang w:val="en-US"/>
        </w:rPr>
        <w:t xml:space="preserve">According to findings from </w:t>
      </w:r>
      <w:r w:rsidR="00513AFD">
        <w:rPr>
          <w:rFonts w:ascii="Times" w:hAnsi="Times" w:cs="Times New Roman"/>
          <w:color w:val="000000"/>
          <w:szCs w:val="32"/>
          <w:lang w:val="en-US"/>
        </w:rPr>
        <w:t>the girls’ empowerment star</w:t>
      </w:r>
      <w:r w:rsidR="00513AFD" w:rsidRPr="009C3503">
        <w:rPr>
          <w:rFonts w:ascii="Times" w:hAnsi="Times" w:cs="Times New Roman"/>
          <w:color w:val="000000"/>
          <w:szCs w:val="32"/>
          <w:lang w:val="en-US"/>
        </w:rPr>
        <w:t xml:space="preserve"> </w:t>
      </w:r>
      <w:r w:rsidRPr="009C3503">
        <w:rPr>
          <w:rFonts w:ascii="Times" w:hAnsi="Times" w:cs="Times New Roman"/>
          <w:color w:val="000000"/>
          <w:szCs w:val="32"/>
          <w:lang w:val="en-US"/>
        </w:rPr>
        <w:t xml:space="preserve">in all three cities, 21 percent of adolescent girls stated that they </w:t>
      </w:r>
      <w:r w:rsidR="00625A29" w:rsidRPr="0005642A">
        <w:rPr>
          <w:rFonts w:ascii="Times" w:hAnsi="Times" w:cs="Times New Roman"/>
          <w:i/>
          <w:color w:val="000000"/>
          <w:szCs w:val="32"/>
          <w:lang w:val="en-US"/>
        </w:rPr>
        <w:t>never</w:t>
      </w:r>
      <w:r w:rsidRPr="009C3503">
        <w:rPr>
          <w:rFonts w:ascii="Times" w:hAnsi="Times" w:cs="Times New Roman"/>
          <w:color w:val="000000"/>
          <w:szCs w:val="32"/>
          <w:lang w:val="en-US"/>
        </w:rPr>
        <w:t xml:space="preserve"> feel safe when using public transportation. This is compared with 11 percent of girls who say that they </w:t>
      </w:r>
      <w:r w:rsidR="00625A29" w:rsidRPr="0005642A">
        <w:rPr>
          <w:rFonts w:ascii="Times" w:hAnsi="Times" w:cs="Times New Roman"/>
          <w:i/>
          <w:color w:val="000000"/>
          <w:szCs w:val="32"/>
          <w:lang w:val="en-US"/>
        </w:rPr>
        <w:t>always</w:t>
      </w:r>
      <w:r w:rsidRPr="009C3503">
        <w:rPr>
          <w:rFonts w:ascii="Times" w:hAnsi="Times" w:cs="Times New Roman"/>
          <w:color w:val="000000"/>
          <w:szCs w:val="32"/>
          <w:lang w:val="en-US"/>
        </w:rPr>
        <w:t xml:space="preserve"> feel safe when using transportation services</w:t>
      </w:r>
      <w:r w:rsidR="00513AFD">
        <w:rPr>
          <w:rFonts w:ascii="Times" w:hAnsi="Times" w:cs="Times New Roman"/>
          <w:color w:val="000000"/>
          <w:szCs w:val="32"/>
          <w:lang w:val="en-US"/>
        </w:rPr>
        <w:t xml:space="preserve"> (s</w:t>
      </w:r>
      <w:r w:rsidRPr="009C3503">
        <w:rPr>
          <w:rFonts w:ascii="Times" w:hAnsi="Times" w:cs="Times New Roman"/>
          <w:color w:val="000000"/>
          <w:szCs w:val="32"/>
          <w:lang w:val="en-US"/>
        </w:rPr>
        <w:t xml:space="preserve">ee </w:t>
      </w:r>
      <w:r w:rsidR="00484B54">
        <w:rPr>
          <w:rFonts w:ascii="Times" w:hAnsi="Times" w:cs="Times New Roman"/>
          <w:color w:val="000000"/>
          <w:szCs w:val="32"/>
          <w:lang w:val="en-US"/>
        </w:rPr>
        <w:t>Fi</w:t>
      </w:r>
      <w:r w:rsidRPr="009C3503">
        <w:rPr>
          <w:rFonts w:ascii="Times" w:hAnsi="Times" w:cs="Times New Roman"/>
          <w:color w:val="000000"/>
          <w:szCs w:val="32"/>
          <w:lang w:val="en-US"/>
        </w:rPr>
        <w:t>gure</w:t>
      </w:r>
      <w:r w:rsidR="00484B54">
        <w:rPr>
          <w:rFonts w:ascii="Times" w:hAnsi="Times" w:cs="Times New Roman"/>
          <w:color w:val="000000"/>
          <w:szCs w:val="32"/>
          <w:lang w:val="en-US"/>
        </w:rPr>
        <w:t>s</w:t>
      </w:r>
      <w:r w:rsidRPr="009C3503">
        <w:rPr>
          <w:rFonts w:ascii="Times" w:hAnsi="Times" w:cs="Times New Roman"/>
          <w:color w:val="000000"/>
          <w:szCs w:val="32"/>
          <w:lang w:val="en-US"/>
        </w:rPr>
        <w:t xml:space="preserve"> </w:t>
      </w:r>
      <w:r w:rsidR="00484B54">
        <w:rPr>
          <w:rFonts w:ascii="Times" w:hAnsi="Times" w:cs="Times New Roman"/>
          <w:color w:val="000000"/>
          <w:szCs w:val="32"/>
          <w:lang w:val="en-US"/>
        </w:rPr>
        <w:t>5 and 6</w:t>
      </w:r>
      <w:r w:rsidRPr="009C3503">
        <w:rPr>
          <w:rFonts w:ascii="Times" w:hAnsi="Times" w:cs="Times New Roman"/>
          <w:color w:val="000000"/>
          <w:szCs w:val="32"/>
          <w:lang w:val="en-US"/>
        </w:rPr>
        <w:t>.</w:t>
      </w:r>
      <w:r w:rsidR="00513AFD">
        <w:rPr>
          <w:rFonts w:ascii="Times" w:hAnsi="Times" w:cs="Times New Roman"/>
          <w:color w:val="000000"/>
          <w:szCs w:val="32"/>
          <w:lang w:val="en-US"/>
        </w:rPr>
        <w:t>)</w:t>
      </w:r>
      <w:r w:rsidRPr="009C3503">
        <w:rPr>
          <w:rFonts w:ascii="Times" w:hAnsi="Times" w:cs="Times New Roman"/>
          <w:color w:val="000000"/>
          <w:szCs w:val="32"/>
          <w:lang w:val="en-US"/>
        </w:rPr>
        <w:t xml:space="preserve"> </w:t>
      </w:r>
    </w:p>
    <w:p w:rsidR="005E60AE" w:rsidRPr="00D7119F" w:rsidRDefault="005E60AE" w:rsidP="0070253C">
      <w:pPr>
        <w:rPr>
          <w:rFonts w:ascii="Times" w:hAnsi="Times" w:cs="Times New Roman"/>
          <w:szCs w:val="20"/>
          <w:lang w:val="en-US"/>
        </w:rPr>
      </w:pPr>
    </w:p>
    <w:p w:rsidR="005E60AE" w:rsidRPr="00D7119F" w:rsidRDefault="005E60AE" w:rsidP="0070253C">
      <w:pPr>
        <w:tabs>
          <w:tab w:val="right" w:pos="9404"/>
        </w:tabs>
        <w:jc w:val="center"/>
        <w:rPr>
          <w:rFonts w:ascii="Times" w:hAnsi="Times"/>
          <w:szCs w:val="20"/>
          <w:lang w:val="en-US"/>
        </w:rPr>
      </w:pPr>
      <w:r w:rsidRPr="00D7119F">
        <w:rPr>
          <w:rFonts w:ascii="Times" w:hAnsi="Times"/>
          <w:noProof/>
          <w:szCs w:val="20"/>
          <w:lang w:val="en-US" w:eastAsia="en-US"/>
        </w:rPr>
        <w:drawing>
          <wp:inline distT="0" distB="0" distL="0" distR="0" wp14:anchorId="1BD0DD7F" wp14:editId="36CE04EA">
            <wp:extent cx="4773930" cy="2513330"/>
            <wp:effectExtent l="25400" t="25400" r="1270" b="1270"/>
            <wp:docPr id="21" name="C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E60AE" w:rsidRPr="00D7119F" w:rsidRDefault="005E60AE" w:rsidP="0070253C">
      <w:pPr>
        <w:rPr>
          <w:rFonts w:ascii="Times" w:hAnsi="Times"/>
          <w:szCs w:val="20"/>
          <w:lang w:val="en-US"/>
        </w:rPr>
      </w:pPr>
      <w:r w:rsidRPr="00D7119F">
        <w:rPr>
          <w:rFonts w:ascii="Times" w:hAnsi="Times"/>
          <w:szCs w:val="20"/>
          <w:lang w:val="en-US"/>
        </w:rPr>
        <w:t xml:space="preserve"> </w:t>
      </w:r>
    </w:p>
    <w:p w:rsidR="005E60AE" w:rsidRPr="00D7119F" w:rsidRDefault="005E60AE" w:rsidP="0070253C">
      <w:pPr>
        <w:rPr>
          <w:rFonts w:ascii="Times" w:hAnsi="Times"/>
          <w:szCs w:val="20"/>
          <w:lang w:val="en-US"/>
        </w:rPr>
      </w:pPr>
    </w:p>
    <w:p w:rsidR="005E60AE" w:rsidRPr="00D7119F" w:rsidRDefault="005E60AE" w:rsidP="0070253C">
      <w:pPr>
        <w:rPr>
          <w:rFonts w:ascii="Times" w:hAnsi="Times"/>
          <w:szCs w:val="20"/>
          <w:lang w:val="en-US"/>
        </w:rPr>
      </w:pPr>
    </w:p>
    <w:p w:rsidR="005E60AE" w:rsidRPr="00D7119F" w:rsidRDefault="005E60AE" w:rsidP="0070253C">
      <w:pPr>
        <w:rPr>
          <w:rFonts w:ascii="Times" w:hAnsi="Times"/>
          <w:b/>
          <w:szCs w:val="20"/>
          <w:lang w:val="en-US"/>
        </w:rPr>
      </w:pPr>
      <w:proofErr w:type="gramStart"/>
      <w:r w:rsidRPr="00D7119F">
        <w:rPr>
          <w:rFonts w:ascii="Times" w:hAnsi="Times"/>
          <w:b/>
          <w:szCs w:val="20"/>
          <w:lang w:val="en-US"/>
        </w:rPr>
        <w:t xml:space="preserve">Figure </w:t>
      </w:r>
      <w:r w:rsidR="00484B54">
        <w:rPr>
          <w:rFonts w:ascii="Times" w:hAnsi="Times"/>
          <w:b/>
          <w:szCs w:val="20"/>
          <w:lang w:val="en-US"/>
        </w:rPr>
        <w:t>6</w:t>
      </w:r>
      <w:r w:rsidRPr="00D7119F">
        <w:rPr>
          <w:rFonts w:ascii="Times" w:hAnsi="Times"/>
          <w:b/>
          <w:szCs w:val="20"/>
          <w:lang w:val="en-US"/>
        </w:rPr>
        <w:t>.</w:t>
      </w:r>
      <w:proofErr w:type="gramEnd"/>
      <w:r w:rsidRPr="00D7119F">
        <w:rPr>
          <w:rFonts w:ascii="Times" w:hAnsi="Times"/>
          <w:b/>
          <w:szCs w:val="20"/>
          <w:lang w:val="en-US"/>
        </w:rPr>
        <w:t xml:space="preserve"> Findings from the GES on girls’ safety on public transportation</w:t>
      </w:r>
    </w:p>
    <w:p w:rsidR="005E60AE" w:rsidRPr="00D7119F" w:rsidRDefault="005E60AE" w:rsidP="0070253C">
      <w:pPr>
        <w:rPr>
          <w:rFonts w:ascii="Times" w:hAnsi="Times"/>
          <w:b/>
          <w:szCs w:val="20"/>
          <w:lang w:val="en-US"/>
        </w:rPr>
      </w:pPr>
      <w:r w:rsidRPr="00D7119F">
        <w:rPr>
          <w:rFonts w:ascii="Times" w:hAnsi="Times"/>
          <w:color w:val="000000"/>
        </w:rPr>
        <w:t>Do adolescent girls experience sexual harassment when using transit? %</w:t>
      </w:r>
    </w:p>
    <w:tbl>
      <w:tblPr>
        <w:tblStyle w:val="MediumGrid3-Accent3"/>
        <w:tblW w:w="0" w:type="auto"/>
        <w:tblLook w:val="0620" w:firstRow="1" w:lastRow="0" w:firstColumn="0" w:lastColumn="0" w:noHBand="1" w:noVBand="1"/>
      </w:tblPr>
      <w:tblGrid>
        <w:gridCol w:w="1290"/>
        <w:gridCol w:w="755"/>
        <w:gridCol w:w="72"/>
        <w:gridCol w:w="827"/>
        <w:gridCol w:w="778"/>
        <w:gridCol w:w="60"/>
        <w:gridCol w:w="839"/>
        <w:gridCol w:w="835"/>
        <w:gridCol w:w="42"/>
        <w:gridCol w:w="878"/>
        <w:gridCol w:w="715"/>
        <w:gridCol w:w="92"/>
        <w:gridCol w:w="807"/>
        <w:gridCol w:w="731"/>
        <w:gridCol w:w="84"/>
        <w:gridCol w:w="815"/>
      </w:tblGrid>
      <w:tr w:rsidR="005E60AE" w:rsidRPr="00D7119F">
        <w:trPr>
          <w:cnfStyle w:val="100000000000" w:firstRow="1" w:lastRow="0" w:firstColumn="0" w:lastColumn="0" w:oddVBand="0" w:evenVBand="0" w:oddHBand="0" w:evenHBand="0" w:firstRowFirstColumn="0" w:firstRowLastColumn="0" w:lastRowFirstColumn="0" w:lastRowLastColumn="0"/>
        </w:trPr>
        <w:tc>
          <w:tcPr>
            <w:tcW w:w="1290" w:type="dxa"/>
            <w:vMerge w:val="restart"/>
            <w:shd w:val="clear" w:color="auto" w:fill="00B050"/>
            <w:vAlign w:val="bottom"/>
          </w:tcPr>
          <w:p w:rsidR="005E60AE" w:rsidRPr="00D7119F" w:rsidRDefault="005E60AE" w:rsidP="0070253C">
            <w:pPr>
              <w:jc w:val="center"/>
              <w:rPr>
                <w:rFonts w:ascii="Times" w:hAnsi="Times"/>
              </w:rPr>
            </w:pPr>
          </w:p>
        </w:tc>
        <w:tc>
          <w:tcPr>
            <w:tcW w:w="1654" w:type="dxa"/>
            <w:gridSpan w:val="3"/>
            <w:shd w:val="clear" w:color="auto" w:fill="00B050"/>
          </w:tcPr>
          <w:p w:rsidR="005E60AE" w:rsidRPr="00D7119F" w:rsidRDefault="005E60AE" w:rsidP="0070253C">
            <w:pPr>
              <w:jc w:val="center"/>
              <w:rPr>
                <w:rFonts w:ascii="Times" w:hAnsi="Times"/>
                <w:b w:val="0"/>
              </w:rPr>
            </w:pPr>
            <w:r w:rsidRPr="00D7119F">
              <w:rPr>
                <w:rFonts w:ascii="Times" w:hAnsi="Times"/>
                <w:b w:val="0"/>
              </w:rPr>
              <w:t>Never</w:t>
            </w:r>
          </w:p>
        </w:tc>
        <w:tc>
          <w:tcPr>
            <w:tcW w:w="1677" w:type="dxa"/>
            <w:gridSpan w:val="3"/>
            <w:shd w:val="clear" w:color="auto" w:fill="00B050"/>
          </w:tcPr>
          <w:p w:rsidR="005E60AE" w:rsidRPr="00D7119F" w:rsidRDefault="005E60AE" w:rsidP="0070253C">
            <w:pPr>
              <w:jc w:val="center"/>
              <w:rPr>
                <w:rFonts w:ascii="Times" w:hAnsi="Times"/>
                <w:b w:val="0"/>
              </w:rPr>
            </w:pPr>
            <w:r w:rsidRPr="00D7119F">
              <w:rPr>
                <w:rFonts w:ascii="Times" w:hAnsi="Times"/>
                <w:b w:val="0"/>
              </w:rPr>
              <w:t>Seldom</w:t>
            </w:r>
          </w:p>
        </w:tc>
        <w:tc>
          <w:tcPr>
            <w:tcW w:w="1755" w:type="dxa"/>
            <w:gridSpan w:val="3"/>
            <w:shd w:val="clear" w:color="auto" w:fill="00B050"/>
          </w:tcPr>
          <w:p w:rsidR="005E60AE" w:rsidRPr="00D7119F" w:rsidRDefault="005E60AE" w:rsidP="0070253C">
            <w:pPr>
              <w:jc w:val="center"/>
              <w:rPr>
                <w:rFonts w:ascii="Times" w:hAnsi="Times"/>
                <w:b w:val="0"/>
              </w:rPr>
            </w:pPr>
            <w:r w:rsidRPr="00D7119F">
              <w:rPr>
                <w:rFonts w:ascii="Times" w:hAnsi="Times"/>
                <w:b w:val="0"/>
              </w:rPr>
              <w:t>Sometimes</w:t>
            </w:r>
          </w:p>
        </w:tc>
        <w:tc>
          <w:tcPr>
            <w:tcW w:w="1614" w:type="dxa"/>
            <w:gridSpan w:val="3"/>
            <w:shd w:val="clear" w:color="auto" w:fill="00B050"/>
          </w:tcPr>
          <w:p w:rsidR="005E60AE" w:rsidRPr="00D7119F" w:rsidRDefault="005E60AE" w:rsidP="0070253C">
            <w:pPr>
              <w:jc w:val="center"/>
              <w:rPr>
                <w:rFonts w:ascii="Times" w:hAnsi="Times"/>
                <w:b w:val="0"/>
              </w:rPr>
            </w:pPr>
            <w:r w:rsidRPr="00D7119F">
              <w:rPr>
                <w:rFonts w:ascii="Times" w:hAnsi="Times"/>
                <w:b w:val="0"/>
              </w:rPr>
              <w:t>Often</w:t>
            </w:r>
          </w:p>
        </w:tc>
        <w:tc>
          <w:tcPr>
            <w:tcW w:w="1630" w:type="dxa"/>
            <w:gridSpan w:val="3"/>
            <w:shd w:val="clear" w:color="auto" w:fill="00B050"/>
          </w:tcPr>
          <w:p w:rsidR="005E60AE" w:rsidRPr="00D7119F" w:rsidRDefault="005E60AE" w:rsidP="0070253C">
            <w:pPr>
              <w:jc w:val="center"/>
              <w:rPr>
                <w:rFonts w:ascii="Times" w:hAnsi="Times"/>
                <w:b w:val="0"/>
              </w:rPr>
            </w:pPr>
            <w:r w:rsidRPr="00D7119F">
              <w:rPr>
                <w:rFonts w:ascii="Times" w:hAnsi="Times"/>
                <w:b w:val="0"/>
              </w:rPr>
              <w:t>Always</w:t>
            </w:r>
          </w:p>
        </w:tc>
      </w:tr>
      <w:tr w:rsidR="005E60AE" w:rsidRPr="00D7119F">
        <w:tc>
          <w:tcPr>
            <w:tcW w:w="1290" w:type="dxa"/>
            <w:vMerge/>
          </w:tcPr>
          <w:p w:rsidR="005E60AE" w:rsidRPr="00D7119F" w:rsidRDefault="005E60AE" w:rsidP="0070253C">
            <w:pPr>
              <w:jc w:val="center"/>
              <w:rPr>
                <w:rFonts w:ascii="Times" w:hAnsi="Times"/>
              </w:rPr>
            </w:pPr>
          </w:p>
        </w:tc>
        <w:tc>
          <w:tcPr>
            <w:tcW w:w="755" w:type="dxa"/>
          </w:tcPr>
          <w:p w:rsidR="005E60AE" w:rsidRPr="00D7119F" w:rsidRDefault="005E60AE" w:rsidP="0070253C">
            <w:pPr>
              <w:jc w:val="center"/>
              <w:rPr>
                <w:rFonts w:ascii="Times" w:hAnsi="Times"/>
                <w:b/>
              </w:rPr>
            </w:pPr>
            <w:r w:rsidRPr="00D7119F">
              <w:rPr>
                <w:rFonts w:ascii="Times" w:hAnsi="Times"/>
                <w:b/>
              </w:rPr>
              <w:t>Male</w:t>
            </w:r>
          </w:p>
        </w:tc>
        <w:tc>
          <w:tcPr>
            <w:tcW w:w="899" w:type="dxa"/>
            <w:gridSpan w:val="2"/>
          </w:tcPr>
          <w:p w:rsidR="005E60AE" w:rsidRPr="00D7119F" w:rsidRDefault="005E60AE" w:rsidP="0070253C">
            <w:pPr>
              <w:jc w:val="center"/>
              <w:rPr>
                <w:rFonts w:ascii="Times" w:hAnsi="Times"/>
                <w:b/>
              </w:rPr>
            </w:pPr>
            <w:r w:rsidRPr="00D7119F">
              <w:rPr>
                <w:rFonts w:ascii="Times" w:hAnsi="Times"/>
                <w:b/>
              </w:rPr>
              <w:t>Female</w:t>
            </w:r>
          </w:p>
        </w:tc>
        <w:tc>
          <w:tcPr>
            <w:tcW w:w="778" w:type="dxa"/>
          </w:tcPr>
          <w:p w:rsidR="005E60AE" w:rsidRPr="00D7119F" w:rsidRDefault="005E60AE" w:rsidP="0070253C">
            <w:pPr>
              <w:jc w:val="center"/>
              <w:rPr>
                <w:rFonts w:ascii="Times" w:hAnsi="Times"/>
                <w:b/>
              </w:rPr>
            </w:pPr>
            <w:r w:rsidRPr="00D7119F">
              <w:rPr>
                <w:rFonts w:ascii="Times" w:hAnsi="Times"/>
                <w:b/>
              </w:rPr>
              <w:t>Male</w:t>
            </w:r>
          </w:p>
        </w:tc>
        <w:tc>
          <w:tcPr>
            <w:tcW w:w="899" w:type="dxa"/>
            <w:gridSpan w:val="2"/>
          </w:tcPr>
          <w:p w:rsidR="005E60AE" w:rsidRPr="00D7119F" w:rsidRDefault="005E60AE" w:rsidP="0070253C">
            <w:pPr>
              <w:jc w:val="center"/>
              <w:rPr>
                <w:rFonts w:ascii="Times" w:hAnsi="Times"/>
                <w:b/>
              </w:rPr>
            </w:pPr>
            <w:r w:rsidRPr="00D7119F">
              <w:rPr>
                <w:rFonts w:ascii="Times" w:hAnsi="Times"/>
                <w:b/>
              </w:rPr>
              <w:t>Female</w:t>
            </w:r>
          </w:p>
        </w:tc>
        <w:tc>
          <w:tcPr>
            <w:tcW w:w="835" w:type="dxa"/>
          </w:tcPr>
          <w:p w:rsidR="005E60AE" w:rsidRPr="00D7119F" w:rsidRDefault="005E60AE" w:rsidP="0070253C">
            <w:pPr>
              <w:jc w:val="center"/>
              <w:rPr>
                <w:rFonts w:ascii="Times" w:hAnsi="Times"/>
                <w:b/>
              </w:rPr>
            </w:pPr>
            <w:r w:rsidRPr="00D7119F">
              <w:rPr>
                <w:rFonts w:ascii="Times" w:hAnsi="Times"/>
                <w:b/>
              </w:rPr>
              <w:t>Male</w:t>
            </w:r>
          </w:p>
        </w:tc>
        <w:tc>
          <w:tcPr>
            <w:tcW w:w="920" w:type="dxa"/>
            <w:gridSpan w:val="2"/>
          </w:tcPr>
          <w:p w:rsidR="005E60AE" w:rsidRPr="00D7119F" w:rsidRDefault="005E60AE" w:rsidP="0070253C">
            <w:pPr>
              <w:jc w:val="center"/>
              <w:rPr>
                <w:rFonts w:ascii="Times" w:hAnsi="Times"/>
                <w:b/>
              </w:rPr>
            </w:pPr>
            <w:r w:rsidRPr="00D7119F">
              <w:rPr>
                <w:rFonts w:ascii="Times" w:hAnsi="Times"/>
                <w:b/>
              </w:rPr>
              <w:t>Female</w:t>
            </w:r>
          </w:p>
        </w:tc>
        <w:tc>
          <w:tcPr>
            <w:tcW w:w="715" w:type="dxa"/>
          </w:tcPr>
          <w:p w:rsidR="005E60AE" w:rsidRPr="00D7119F" w:rsidRDefault="005E60AE" w:rsidP="0070253C">
            <w:pPr>
              <w:jc w:val="center"/>
              <w:rPr>
                <w:rFonts w:ascii="Times" w:hAnsi="Times"/>
                <w:b/>
              </w:rPr>
            </w:pPr>
            <w:r w:rsidRPr="00D7119F">
              <w:rPr>
                <w:rFonts w:ascii="Times" w:hAnsi="Times"/>
                <w:b/>
              </w:rPr>
              <w:t>Male</w:t>
            </w:r>
          </w:p>
        </w:tc>
        <w:tc>
          <w:tcPr>
            <w:tcW w:w="899" w:type="dxa"/>
            <w:gridSpan w:val="2"/>
          </w:tcPr>
          <w:p w:rsidR="005E60AE" w:rsidRPr="00D7119F" w:rsidRDefault="005E60AE" w:rsidP="0070253C">
            <w:pPr>
              <w:jc w:val="center"/>
              <w:rPr>
                <w:rFonts w:ascii="Times" w:hAnsi="Times"/>
                <w:b/>
              </w:rPr>
            </w:pPr>
            <w:r w:rsidRPr="00D7119F">
              <w:rPr>
                <w:rFonts w:ascii="Times" w:hAnsi="Times"/>
                <w:b/>
              </w:rPr>
              <w:t>Female</w:t>
            </w:r>
          </w:p>
        </w:tc>
        <w:tc>
          <w:tcPr>
            <w:tcW w:w="731" w:type="dxa"/>
          </w:tcPr>
          <w:p w:rsidR="005E60AE" w:rsidRPr="00D7119F" w:rsidRDefault="005E60AE" w:rsidP="0070253C">
            <w:pPr>
              <w:jc w:val="center"/>
              <w:rPr>
                <w:rFonts w:ascii="Times" w:hAnsi="Times"/>
                <w:b/>
              </w:rPr>
            </w:pPr>
            <w:r w:rsidRPr="00D7119F">
              <w:rPr>
                <w:rFonts w:ascii="Times" w:hAnsi="Times"/>
                <w:b/>
              </w:rPr>
              <w:t>Male</w:t>
            </w:r>
          </w:p>
        </w:tc>
        <w:tc>
          <w:tcPr>
            <w:tcW w:w="899" w:type="dxa"/>
            <w:gridSpan w:val="2"/>
          </w:tcPr>
          <w:p w:rsidR="005E60AE" w:rsidRPr="00D7119F" w:rsidRDefault="005E60AE" w:rsidP="0070253C">
            <w:pPr>
              <w:jc w:val="center"/>
              <w:rPr>
                <w:rFonts w:ascii="Times" w:hAnsi="Times"/>
                <w:b/>
              </w:rPr>
            </w:pPr>
            <w:r w:rsidRPr="00D7119F">
              <w:rPr>
                <w:rFonts w:ascii="Times" w:hAnsi="Times"/>
                <w:b/>
              </w:rPr>
              <w:t>Female</w:t>
            </w:r>
          </w:p>
        </w:tc>
      </w:tr>
      <w:tr w:rsidR="005E60AE" w:rsidRPr="00D7119F">
        <w:tc>
          <w:tcPr>
            <w:tcW w:w="1290" w:type="dxa"/>
          </w:tcPr>
          <w:p w:rsidR="005E60AE" w:rsidRPr="00D7119F" w:rsidRDefault="005E60AE" w:rsidP="0070253C">
            <w:pPr>
              <w:jc w:val="center"/>
              <w:rPr>
                <w:rFonts w:ascii="Times" w:hAnsi="Times"/>
                <w:b/>
              </w:rPr>
            </w:pPr>
            <w:r w:rsidRPr="00D7119F">
              <w:rPr>
                <w:rFonts w:ascii="Times" w:hAnsi="Times"/>
                <w:b/>
              </w:rPr>
              <w:t>Hanoi</w:t>
            </w:r>
          </w:p>
        </w:tc>
        <w:tc>
          <w:tcPr>
            <w:tcW w:w="827" w:type="dxa"/>
            <w:gridSpan w:val="2"/>
          </w:tcPr>
          <w:p w:rsidR="005E60AE" w:rsidRPr="00D7119F" w:rsidRDefault="005E60AE" w:rsidP="0070253C">
            <w:pPr>
              <w:jc w:val="center"/>
              <w:rPr>
                <w:rFonts w:ascii="Times" w:hAnsi="Times"/>
                <w:sz w:val="24"/>
              </w:rPr>
            </w:pPr>
            <w:r w:rsidRPr="00D7119F">
              <w:rPr>
                <w:rFonts w:ascii="Times" w:hAnsi="Times"/>
                <w:sz w:val="24"/>
              </w:rPr>
              <w:t>8</w:t>
            </w:r>
          </w:p>
        </w:tc>
        <w:tc>
          <w:tcPr>
            <w:tcW w:w="827" w:type="dxa"/>
          </w:tcPr>
          <w:p w:rsidR="005E60AE" w:rsidRPr="00D7119F" w:rsidRDefault="005E60AE" w:rsidP="0070253C">
            <w:pPr>
              <w:jc w:val="center"/>
              <w:rPr>
                <w:rFonts w:ascii="Times" w:hAnsi="Times"/>
                <w:sz w:val="24"/>
              </w:rPr>
            </w:pPr>
            <w:r w:rsidRPr="00D7119F">
              <w:rPr>
                <w:rFonts w:ascii="Times" w:hAnsi="Times"/>
                <w:sz w:val="24"/>
              </w:rPr>
              <w:t>7</w:t>
            </w:r>
          </w:p>
        </w:tc>
        <w:tc>
          <w:tcPr>
            <w:tcW w:w="838" w:type="dxa"/>
            <w:gridSpan w:val="2"/>
          </w:tcPr>
          <w:p w:rsidR="005E60AE" w:rsidRPr="00D7119F" w:rsidRDefault="005E60AE" w:rsidP="0070253C">
            <w:pPr>
              <w:jc w:val="center"/>
              <w:rPr>
                <w:rFonts w:ascii="Times" w:hAnsi="Times"/>
                <w:sz w:val="24"/>
              </w:rPr>
            </w:pPr>
            <w:r w:rsidRPr="00D7119F">
              <w:rPr>
                <w:rFonts w:ascii="Times" w:hAnsi="Times"/>
                <w:sz w:val="24"/>
              </w:rPr>
              <w:t>25</w:t>
            </w:r>
          </w:p>
        </w:tc>
        <w:tc>
          <w:tcPr>
            <w:tcW w:w="839" w:type="dxa"/>
          </w:tcPr>
          <w:p w:rsidR="005E60AE" w:rsidRPr="00D7119F" w:rsidRDefault="005E60AE" w:rsidP="0070253C">
            <w:pPr>
              <w:jc w:val="center"/>
              <w:rPr>
                <w:rFonts w:ascii="Times" w:hAnsi="Times"/>
                <w:sz w:val="24"/>
              </w:rPr>
            </w:pPr>
            <w:r w:rsidRPr="00D7119F">
              <w:rPr>
                <w:rFonts w:ascii="Times" w:hAnsi="Times"/>
                <w:sz w:val="24"/>
              </w:rPr>
              <w:t>16</w:t>
            </w:r>
          </w:p>
        </w:tc>
        <w:tc>
          <w:tcPr>
            <w:tcW w:w="877" w:type="dxa"/>
            <w:gridSpan w:val="2"/>
          </w:tcPr>
          <w:p w:rsidR="005E60AE" w:rsidRPr="00D7119F" w:rsidRDefault="005E60AE" w:rsidP="0070253C">
            <w:pPr>
              <w:jc w:val="center"/>
              <w:rPr>
                <w:rFonts w:ascii="Times" w:hAnsi="Times"/>
                <w:sz w:val="24"/>
              </w:rPr>
            </w:pPr>
            <w:r w:rsidRPr="00D7119F">
              <w:rPr>
                <w:rFonts w:ascii="Times" w:hAnsi="Times"/>
                <w:sz w:val="24"/>
              </w:rPr>
              <w:t>38</w:t>
            </w:r>
          </w:p>
        </w:tc>
        <w:tc>
          <w:tcPr>
            <w:tcW w:w="878" w:type="dxa"/>
          </w:tcPr>
          <w:p w:rsidR="005E60AE" w:rsidRPr="00D7119F" w:rsidRDefault="005E60AE" w:rsidP="0070253C">
            <w:pPr>
              <w:jc w:val="center"/>
              <w:rPr>
                <w:rFonts w:ascii="Times" w:hAnsi="Times"/>
                <w:sz w:val="24"/>
              </w:rPr>
            </w:pPr>
            <w:r w:rsidRPr="00D7119F">
              <w:rPr>
                <w:rFonts w:ascii="Times" w:hAnsi="Times"/>
                <w:sz w:val="24"/>
              </w:rPr>
              <w:t>35</w:t>
            </w:r>
          </w:p>
        </w:tc>
        <w:tc>
          <w:tcPr>
            <w:tcW w:w="807" w:type="dxa"/>
            <w:gridSpan w:val="2"/>
          </w:tcPr>
          <w:p w:rsidR="005E60AE" w:rsidRPr="00D7119F" w:rsidRDefault="005E60AE" w:rsidP="0070253C">
            <w:pPr>
              <w:jc w:val="center"/>
              <w:rPr>
                <w:rFonts w:ascii="Times" w:hAnsi="Times"/>
                <w:sz w:val="24"/>
              </w:rPr>
            </w:pPr>
            <w:r w:rsidRPr="00D7119F">
              <w:rPr>
                <w:rFonts w:ascii="Times" w:hAnsi="Times"/>
                <w:sz w:val="24"/>
              </w:rPr>
              <w:t>35</w:t>
            </w:r>
          </w:p>
        </w:tc>
        <w:tc>
          <w:tcPr>
            <w:tcW w:w="807" w:type="dxa"/>
          </w:tcPr>
          <w:p w:rsidR="005E60AE" w:rsidRPr="00D7119F" w:rsidRDefault="005E60AE" w:rsidP="0070253C">
            <w:pPr>
              <w:jc w:val="center"/>
              <w:rPr>
                <w:rFonts w:ascii="Times" w:hAnsi="Times"/>
                <w:sz w:val="24"/>
              </w:rPr>
            </w:pPr>
            <w:r w:rsidRPr="00D7119F">
              <w:rPr>
                <w:rFonts w:ascii="Times" w:hAnsi="Times"/>
                <w:sz w:val="24"/>
              </w:rPr>
              <w:t>36</w:t>
            </w:r>
          </w:p>
        </w:tc>
        <w:tc>
          <w:tcPr>
            <w:tcW w:w="815" w:type="dxa"/>
            <w:gridSpan w:val="2"/>
          </w:tcPr>
          <w:p w:rsidR="005E60AE" w:rsidRPr="00D7119F" w:rsidRDefault="005E60AE" w:rsidP="0070253C">
            <w:pPr>
              <w:jc w:val="center"/>
              <w:rPr>
                <w:rFonts w:ascii="Times" w:hAnsi="Times"/>
                <w:sz w:val="24"/>
              </w:rPr>
            </w:pPr>
            <w:r w:rsidRPr="00D7119F">
              <w:rPr>
                <w:rFonts w:ascii="Times" w:hAnsi="Times"/>
                <w:sz w:val="24"/>
              </w:rPr>
              <w:t>0</w:t>
            </w:r>
          </w:p>
        </w:tc>
        <w:tc>
          <w:tcPr>
            <w:tcW w:w="815" w:type="dxa"/>
          </w:tcPr>
          <w:p w:rsidR="005E60AE" w:rsidRPr="00D7119F" w:rsidRDefault="005E60AE" w:rsidP="0070253C">
            <w:pPr>
              <w:jc w:val="center"/>
              <w:rPr>
                <w:rFonts w:ascii="Times" w:hAnsi="Times"/>
                <w:sz w:val="24"/>
              </w:rPr>
            </w:pPr>
            <w:r w:rsidRPr="00D7119F">
              <w:rPr>
                <w:rFonts w:ascii="Times" w:hAnsi="Times"/>
                <w:sz w:val="24"/>
              </w:rPr>
              <w:t>6</w:t>
            </w:r>
          </w:p>
        </w:tc>
      </w:tr>
      <w:tr w:rsidR="005E60AE" w:rsidRPr="00D7119F">
        <w:tc>
          <w:tcPr>
            <w:tcW w:w="1290" w:type="dxa"/>
          </w:tcPr>
          <w:p w:rsidR="005E60AE" w:rsidRPr="00D7119F" w:rsidRDefault="005E60AE" w:rsidP="0070253C">
            <w:pPr>
              <w:jc w:val="center"/>
              <w:rPr>
                <w:rFonts w:ascii="Times" w:hAnsi="Times"/>
                <w:b/>
              </w:rPr>
            </w:pPr>
            <w:r w:rsidRPr="00D7119F">
              <w:rPr>
                <w:rFonts w:ascii="Times" w:hAnsi="Times"/>
                <w:b/>
              </w:rPr>
              <w:t>Kampala</w:t>
            </w:r>
          </w:p>
        </w:tc>
        <w:tc>
          <w:tcPr>
            <w:tcW w:w="827" w:type="dxa"/>
            <w:gridSpan w:val="2"/>
          </w:tcPr>
          <w:p w:rsidR="005E60AE" w:rsidRPr="00D7119F" w:rsidRDefault="005E60AE" w:rsidP="0070253C">
            <w:pPr>
              <w:jc w:val="center"/>
              <w:rPr>
                <w:rFonts w:ascii="Times" w:hAnsi="Times"/>
                <w:sz w:val="24"/>
              </w:rPr>
            </w:pPr>
            <w:r w:rsidRPr="00D7119F">
              <w:rPr>
                <w:rFonts w:ascii="Times" w:hAnsi="Times"/>
                <w:sz w:val="24"/>
              </w:rPr>
              <w:t>31.8</w:t>
            </w:r>
          </w:p>
        </w:tc>
        <w:tc>
          <w:tcPr>
            <w:tcW w:w="827" w:type="dxa"/>
          </w:tcPr>
          <w:p w:rsidR="005E60AE" w:rsidRPr="00D7119F" w:rsidRDefault="005E60AE" w:rsidP="0070253C">
            <w:pPr>
              <w:jc w:val="center"/>
              <w:rPr>
                <w:rFonts w:ascii="Times" w:hAnsi="Times"/>
                <w:sz w:val="24"/>
              </w:rPr>
            </w:pPr>
            <w:r w:rsidRPr="00D7119F">
              <w:rPr>
                <w:rFonts w:ascii="Times" w:hAnsi="Times"/>
                <w:sz w:val="24"/>
              </w:rPr>
              <w:t>30.1</w:t>
            </w:r>
          </w:p>
        </w:tc>
        <w:tc>
          <w:tcPr>
            <w:tcW w:w="838" w:type="dxa"/>
            <w:gridSpan w:val="2"/>
          </w:tcPr>
          <w:p w:rsidR="005E60AE" w:rsidRPr="00D7119F" w:rsidRDefault="005E60AE" w:rsidP="0070253C">
            <w:pPr>
              <w:jc w:val="center"/>
              <w:rPr>
                <w:rFonts w:ascii="Times" w:hAnsi="Times"/>
                <w:sz w:val="24"/>
              </w:rPr>
            </w:pPr>
            <w:r w:rsidRPr="00D7119F">
              <w:rPr>
                <w:rFonts w:ascii="Times" w:hAnsi="Times"/>
                <w:sz w:val="24"/>
              </w:rPr>
              <w:t>11.2</w:t>
            </w:r>
          </w:p>
        </w:tc>
        <w:tc>
          <w:tcPr>
            <w:tcW w:w="839" w:type="dxa"/>
          </w:tcPr>
          <w:p w:rsidR="005E60AE" w:rsidRPr="00D7119F" w:rsidRDefault="005E60AE" w:rsidP="0070253C">
            <w:pPr>
              <w:jc w:val="center"/>
              <w:rPr>
                <w:rFonts w:ascii="Times" w:hAnsi="Times"/>
                <w:sz w:val="24"/>
              </w:rPr>
            </w:pPr>
            <w:r w:rsidRPr="00D7119F">
              <w:rPr>
                <w:rFonts w:ascii="Times" w:hAnsi="Times"/>
                <w:sz w:val="24"/>
              </w:rPr>
              <w:t>11.7</w:t>
            </w:r>
          </w:p>
        </w:tc>
        <w:tc>
          <w:tcPr>
            <w:tcW w:w="877" w:type="dxa"/>
            <w:gridSpan w:val="2"/>
          </w:tcPr>
          <w:p w:rsidR="005E60AE" w:rsidRPr="00D7119F" w:rsidRDefault="005E60AE" w:rsidP="0070253C">
            <w:pPr>
              <w:jc w:val="center"/>
              <w:rPr>
                <w:rFonts w:ascii="Times" w:hAnsi="Times"/>
                <w:sz w:val="24"/>
              </w:rPr>
            </w:pPr>
            <w:r w:rsidRPr="00D7119F">
              <w:rPr>
                <w:rFonts w:ascii="Times" w:hAnsi="Times"/>
                <w:sz w:val="24"/>
              </w:rPr>
              <w:t>30.8</w:t>
            </w:r>
          </w:p>
        </w:tc>
        <w:tc>
          <w:tcPr>
            <w:tcW w:w="878" w:type="dxa"/>
          </w:tcPr>
          <w:p w:rsidR="005E60AE" w:rsidRPr="00D7119F" w:rsidRDefault="005E60AE" w:rsidP="0070253C">
            <w:pPr>
              <w:jc w:val="center"/>
              <w:rPr>
                <w:rFonts w:ascii="Times" w:hAnsi="Times"/>
                <w:sz w:val="24"/>
              </w:rPr>
            </w:pPr>
            <w:r w:rsidRPr="00D7119F">
              <w:rPr>
                <w:rFonts w:ascii="Times" w:hAnsi="Times"/>
                <w:sz w:val="24"/>
              </w:rPr>
              <w:t>34</w:t>
            </w:r>
          </w:p>
        </w:tc>
        <w:tc>
          <w:tcPr>
            <w:tcW w:w="807" w:type="dxa"/>
            <w:gridSpan w:val="2"/>
          </w:tcPr>
          <w:p w:rsidR="005E60AE" w:rsidRPr="00D7119F" w:rsidRDefault="005E60AE" w:rsidP="0070253C">
            <w:pPr>
              <w:jc w:val="center"/>
              <w:rPr>
                <w:rFonts w:ascii="Times" w:hAnsi="Times"/>
                <w:sz w:val="24"/>
              </w:rPr>
            </w:pPr>
            <w:r w:rsidRPr="00D7119F">
              <w:rPr>
                <w:rFonts w:ascii="Times" w:hAnsi="Times"/>
                <w:sz w:val="24"/>
              </w:rPr>
              <w:t>13.1</w:t>
            </w:r>
          </w:p>
        </w:tc>
        <w:tc>
          <w:tcPr>
            <w:tcW w:w="807" w:type="dxa"/>
          </w:tcPr>
          <w:p w:rsidR="005E60AE" w:rsidRPr="00D7119F" w:rsidRDefault="005E60AE" w:rsidP="0070253C">
            <w:pPr>
              <w:jc w:val="center"/>
              <w:rPr>
                <w:rFonts w:ascii="Times" w:hAnsi="Times"/>
                <w:sz w:val="24"/>
              </w:rPr>
            </w:pPr>
            <w:r w:rsidRPr="00D7119F">
              <w:rPr>
                <w:rFonts w:ascii="Times" w:hAnsi="Times"/>
                <w:sz w:val="24"/>
              </w:rPr>
              <w:t>11.7</w:t>
            </w:r>
          </w:p>
        </w:tc>
        <w:tc>
          <w:tcPr>
            <w:tcW w:w="815" w:type="dxa"/>
            <w:gridSpan w:val="2"/>
          </w:tcPr>
          <w:p w:rsidR="005E60AE" w:rsidRPr="00D7119F" w:rsidRDefault="005E60AE" w:rsidP="0070253C">
            <w:pPr>
              <w:jc w:val="center"/>
              <w:rPr>
                <w:rFonts w:ascii="Times" w:hAnsi="Times"/>
                <w:sz w:val="24"/>
              </w:rPr>
            </w:pPr>
            <w:r w:rsidRPr="00D7119F">
              <w:rPr>
                <w:rFonts w:ascii="Times" w:hAnsi="Times"/>
                <w:sz w:val="24"/>
              </w:rPr>
              <w:t>13.1</w:t>
            </w:r>
          </w:p>
        </w:tc>
        <w:tc>
          <w:tcPr>
            <w:tcW w:w="815" w:type="dxa"/>
          </w:tcPr>
          <w:p w:rsidR="005E60AE" w:rsidRPr="00D7119F" w:rsidRDefault="005E60AE" w:rsidP="0070253C">
            <w:pPr>
              <w:jc w:val="center"/>
              <w:rPr>
                <w:rFonts w:ascii="Times" w:hAnsi="Times"/>
                <w:sz w:val="24"/>
              </w:rPr>
            </w:pPr>
            <w:r w:rsidRPr="00D7119F">
              <w:rPr>
                <w:rFonts w:ascii="Times" w:hAnsi="Times"/>
                <w:sz w:val="24"/>
              </w:rPr>
              <w:t>11.7</w:t>
            </w:r>
          </w:p>
        </w:tc>
      </w:tr>
      <w:tr w:rsidR="005E60AE" w:rsidRPr="00D7119F">
        <w:tc>
          <w:tcPr>
            <w:tcW w:w="1290" w:type="dxa"/>
          </w:tcPr>
          <w:p w:rsidR="005E60AE" w:rsidRPr="00D7119F" w:rsidRDefault="005E60AE" w:rsidP="0070253C">
            <w:pPr>
              <w:jc w:val="center"/>
              <w:rPr>
                <w:rFonts w:ascii="Times" w:hAnsi="Times"/>
                <w:b/>
              </w:rPr>
            </w:pPr>
            <w:r w:rsidRPr="00D7119F">
              <w:rPr>
                <w:rFonts w:ascii="Times" w:hAnsi="Times"/>
                <w:b/>
              </w:rPr>
              <w:t>Delhi</w:t>
            </w:r>
          </w:p>
        </w:tc>
        <w:tc>
          <w:tcPr>
            <w:tcW w:w="827" w:type="dxa"/>
            <w:gridSpan w:val="2"/>
          </w:tcPr>
          <w:p w:rsidR="005E60AE" w:rsidRPr="00D7119F" w:rsidRDefault="005E60AE" w:rsidP="0070253C">
            <w:pPr>
              <w:jc w:val="center"/>
              <w:rPr>
                <w:rFonts w:ascii="Times" w:hAnsi="Times"/>
                <w:sz w:val="24"/>
              </w:rPr>
            </w:pPr>
            <w:r w:rsidRPr="00D7119F">
              <w:rPr>
                <w:rFonts w:ascii="Times" w:hAnsi="Times"/>
                <w:sz w:val="24"/>
              </w:rPr>
              <w:t>1.4</w:t>
            </w:r>
          </w:p>
        </w:tc>
        <w:tc>
          <w:tcPr>
            <w:tcW w:w="827" w:type="dxa"/>
          </w:tcPr>
          <w:p w:rsidR="005E60AE" w:rsidRPr="00D7119F" w:rsidRDefault="005E60AE" w:rsidP="0070253C">
            <w:pPr>
              <w:jc w:val="center"/>
              <w:rPr>
                <w:rFonts w:ascii="Times" w:hAnsi="Times"/>
                <w:sz w:val="24"/>
              </w:rPr>
            </w:pPr>
            <w:r w:rsidRPr="00D7119F">
              <w:rPr>
                <w:rFonts w:ascii="Times" w:hAnsi="Times"/>
                <w:sz w:val="24"/>
              </w:rPr>
              <w:t>22.7</w:t>
            </w:r>
          </w:p>
        </w:tc>
        <w:tc>
          <w:tcPr>
            <w:tcW w:w="838" w:type="dxa"/>
            <w:gridSpan w:val="2"/>
          </w:tcPr>
          <w:p w:rsidR="005E60AE" w:rsidRPr="00D7119F" w:rsidRDefault="005E60AE" w:rsidP="0070253C">
            <w:pPr>
              <w:jc w:val="center"/>
              <w:rPr>
                <w:rFonts w:ascii="Times" w:hAnsi="Times"/>
                <w:sz w:val="24"/>
              </w:rPr>
            </w:pPr>
            <w:r w:rsidRPr="00D7119F">
              <w:rPr>
                <w:rFonts w:ascii="Times" w:hAnsi="Times"/>
                <w:sz w:val="24"/>
              </w:rPr>
              <w:t>35.7</w:t>
            </w:r>
          </w:p>
        </w:tc>
        <w:tc>
          <w:tcPr>
            <w:tcW w:w="839" w:type="dxa"/>
          </w:tcPr>
          <w:p w:rsidR="005E60AE" w:rsidRPr="00D7119F" w:rsidRDefault="005E60AE" w:rsidP="0070253C">
            <w:pPr>
              <w:jc w:val="center"/>
              <w:rPr>
                <w:rFonts w:ascii="Times" w:hAnsi="Times"/>
                <w:sz w:val="24"/>
              </w:rPr>
            </w:pPr>
            <w:r w:rsidRPr="00D7119F">
              <w:rPr>
                <w:rFonts w:ascii="Times" w:hAnsi="Times"/>
                <w:sz w:val="24"/>
              </w:rPr>
              <w:t>23.6</w:t>
            </w:r>
          </w:p>
        </w:tc>
        <w:tc>
          <w:tcPr>
            <w:tcW w:w="877" w:type="dxa"/>
            <w:gridSpan w:val="2"/>
          </w:tcPr>
          <w:p w:rsidR="005E60AE" w:rsidRPr="00D7119F" w:rsidRDefault="005E60AE" w:rsidP="0070253C">
            <w:pPr>
              <w:jc w:val="center"/>
              <w:rPr>
                <w:rFonts w:ascii="Times" w:hAnsi="Times"/>
                <w:sz w:val="24"/>
              </w:rPr>
            </w:pPr>
            <w:r w:rsidRPr="00D7119F">
              <w:rPr>
                <w:rFonts w:ascii="Times" w:hAnsi="Times"/>
                <w:sz w:val="24"/>
              </w:rPr>
              <w:t>30</w:t>
            </w:r>
          </w:p>
        </w:tc>
        <w:tc>
          <w:tcPr>
            <w:tcW w:w="878" w:type="dxa"/>
          </w:tcPr>
          <w:p w:rsidR="005E60AE" w:rsidRPr="00D7119F" w:rsidRDefault="005E60AE" w:rsidP="0070253C">
            <w:pPr>
              <w:jc w:val="center"/>
              <w:rPr>
                <w:rFonts w:ascii="Times" w:hAnsi="Times"/>
                <w:sz w:val="24"/>
              </w:rPr>
            </w:pPr>
            <w:r w:rsidRPr="00D7119F">
              <w:rPr>
                <w:rFonts w:ascii="Times" w:hAnsi="Times"/>
                <w:sz w:val="24"/>
              </w:rPr>
              <w:t>30.2</w:t>
            </w:r>
          </w:p>
        </w:tc>
        <w:tc>
          <w:tcPr>
            <w:tcW w:w="807" w:type="dxa"/>
            <w:gridSpan w:val="2"/>
          </w:tcPr>
          <w:p w:rsidR="005E60AE" w:rsidRPr="00D7119F" w:rsidRDefault="005E60AE" w:rsidP="0070253C">
            <w:pPr>
              <w:jc w:val="center"/>
              <w:rPr>
                <w:rFonts w:ascii="Times" w:hAnsi="Times"/>
                <w:sz w:val="24"/>
              </w:rPr>
            </w:pPr>
            <w:r w:rsidRPr="00D7119F">
              <w:rPr>
                <w:rFonts w:ascii="Times" w:hAnsi="Times"/>
                <w:sz w:val="24"/>
              </w:rPr>
              <w:t>17.1</w:t>
            </w:r>
          </w:p>
        </w:tc>
        <w:tc>
          <w:tcPr>
            <w:tcW w:w="807" w:type="dxa"/>
          </w:tcPr>
          <w:p w:rsidR="005E60AE" w:rsidRPr="00D7119F" w:rsidRDefault="005E60AE" w:rsidP="0070253C">
            <w:pPr>
              <w:jc w:val="center"/>
              <w:rPr>
                <w:rFonts w:ascii="Times" w:hAnsi="Times"/>
                <w:sz w:val="24"/>
              </w:rPr>
            </w:pPr>
            <w:r w:rsidRPr="00D7119F">
              <w:rPr>
                <w:rFonts w:ascii="Times" w:hAnsi="Times"/>
                <w:sz w:val="24"/>
              </w:rPr>
              <w:t>9.8</w:t>
            </w:r>
          </w:p>
        </w:tc>
        <w:tc>
          <w:tcPr>
            <w:tcW w:w="815" w:type="dxa"/>
            <w:gridSpan w:val="2"/>
          </w:tcPr>
          <w:p w:rsidR="005E60AE" w:rsidRPr="00D7119F" w:rsidRDefault="005E60AE" w:rsidP="0070253C">
            <w:pPr>
              <w:jc w:val="center"/>
              <w:rPr>
                <w:rFonts w:ascii="Times" w:hAnsi="Times"/>
                <w:sz w:val="24"/>
              </w:rPr>
            </w:pPr>
            <w:r w:rsidRPr="00D7119F">
              <w:rPr>
                <w:rFonts w:ascii="Times" w:hAnsi="Times"/>
                <w:sz w:val="24"/>
              </w:rPr>
              <w:t>15.7</w:t>
            </w:r>
          </w:p>
        </w:tc>
        <w:tc>
          <w:tcPr>
            <w:tcW w:w="815" w:type="dxa"/>
          </w:tcPr>
          <w:p w:rsidR="005E60AE" w:rsidRPr="00D7119F" w:rsidRDefault="005E60AE" w:rsidP="0070253C">
            <w:pPr>
              <w:jc w:val="center"/>
              <w:rPr>
                <w:rFonts w:ascii="Times" w:hAnsi="Times"/>
                <w:sz w:val="24"/>
              </w:rPr>
            </w:pPr>
            <w:r w:rsidRPr="00D7119F">
              <w:rPr>
                <w:rFonts w:ascii="Times" w:hAnsi="Times"/>
                <w:sz w:val="24"/>
              </w:rPr>
              <w:t>13.8</w:t>
            </w:r>
          </w:p>
        </w:tc>
      </w:tr>
    </w:tbl>
    <w:p w:rsidR="005E60AE" w:rsidRPr="00D7119F" w:rsidRDefault="005E60AE" w:rsidP="0070253C">
      <w:pPr>
        <w:rPr>
          <w:rFonts w:ascii="Times" w:hAnsi="Times"/>
          <w:szCs w:val="20"/>
          <w:lang w:val="en-US"/>
        </w:rPr>
      </w:pPr>
    </w:p>
    <w:p w:rsidR="008D45CF" w:rsidRDefault="008D45CF" w:rsidP="008D45CF">
      <w:pPr>
        <w:spacing w:line="360" w:lineRule="auto"/>
        <w:rPr>
          <w:rFonts w:ascii="Times" w:hAnsi="Times" w:cs="Times New Roman"/>
          <w:b/>
          <w:color w:val="000000"/>
          <w:szCs w:val="32"/>
          <w:lang w:val="en-US"/>
        </w:rPr>
      </w:pPr>
      <w:r w:rsidRPr="008D45CF">
        <w:rPr>
          <w:rFonts w:ascii="Times" w:hAnsi="Times" w:cs="Times New Roman"/>
          <w:b/>
          <w:color w:val="000000"/>
          <w:szCs w:val="32"/>
          <w:lang w:val="en-US"/>
        </w:rPr>
        <w:t xml:space="preserve"> </w:t>
      </w:r>
    </w:p>
    <w:p w:rsidR="008D45CF" w:rsidRPr="00D7119F" w:rsidRDefault="008D45CF" w:rsidP="008D45CF">
      <w:pPr>
        <w:spacing w:line="360" w:lineRule="auto"/>
        <w:rPr>
          <w:rFonts w:ascii="Times" w:hAnsi="Times" w:cs="Times New Roman"/>
          <w:b/>
          <w:szCs w:val="20"/>
          <w:lang w:val="en-US"/>
        </w:rPr>
      </w:pPr>
      <w:r w:rsidRPr="00D7119F">
        <w:rPr>
          <w:rFonts w:ascii="Times" w:hAnsi="Times" w:cs="Times New Roman"/>
          <w:b/>
          <w:color w:val="000000"/>
          <w:szCs w:val="32"/>
          <w:lang w:val="en-US"/>
        </w:rPr>
        <w:t xml:space="preserve">Part </w:t>
      </w:r>
      <w:r>
        <w:rPr>
          <w:rFonts w:ascii="Times" w:hAnsi="Times" w:cs="Times New Roman"/>
          <w:b/>
          <w:color w:val="000000"/>
          <w:szCs w:val="32"/>
          <w:lang w:val="en-US"/>
        </w:rPr>
        <w:t>I</w:t>
      </w:r>
      <w:r w:rsidRPr="00D7119F">
        <w:rPr>
          <w:rFonts w:ascii="Times" w:hAnsi="Times" w:cs="Times New Roman"/>
          <w:b/>
          <w:color w:val="000000"/>
          <w:szCs w:val="32"/>
          <w:lang w:val="en-US"/>
        </w:rPr>
        <w:t>II. Increasing girls’ active and meaningful participation in urban development and governance</w:t>
      </w:r>
    </w:p>
    <w:p w:rsidR="008D45CF" w:rsidRPr="00D7119F" w:rsidRDefault="008D45CF" w:rsidP="008D45CF">
      <w:pPr>
        <w:rPr>
          <w:rFonts w:ascii="Times" w:hAnsi="Times" w:cs="Times New Roman"/>
          <w:color w:val="000000"/>
          <w:szCs w:val="32"/>
          <w:lang w:val="en-US"/>
        </w:rPr>
      </w:pPr>
      <w:r w:rsidRPr="00D7119F">
        <w:rPr>
          <w:rFonts w:ascii="Times" w:hAnsi="Times"/>
          <w:szCs w:val="20"/>
          <w:lang w:val="en-US"/>
        </w:rPr>
        <w:t>Evaluation of girls’ participation in development and governance issues that relate to their safety is used as an indicator of the outcome, increased girls’ active and meaningful participation in urban development and governance. The tools used to measure this outcome were K</w:t>
      </w:r>
      <w:r>
        <w:rPr>
          <w:rFonts w:ascii="Times" w:hAnsi="Times"/>
          <w:szCs w:val="20"/>
          <w:lang w:val="en-US"/>
        </w:rPr>
        <w:t xml:space="preserve">ey </w:t>
      </w:r>
      <w:r w:rsidRPr="00D7119F">
        <w:rPr>
          <w:rFonts w:ascii="Times" w:hAnsi="Times"/>
          <w:szCs w:val="20"/>
          <w:lang w:val="en-US"/>
        </w:rPr>
        <w:t>I</w:t>
      </w:r>
      <w:r>
        <w:rPr>
          <w:rFonts w:ascii="Times" w:hAnsi="Times"/>
          <w:szCs w:val="20"/>
          <w:lang w:val="en-US"/>
        </w:rPr>
        <w:t xml:space="preserve">nformant </w:t>
      </w:r>
      <w:r w:rsidRPr="00D7119F">
        <w:rPr>
          <w:rFonts w:ascii="Times" w:hAnsi="Times"/>
          <w:szCs w:val="20"/>
          <w:lang w:val="en-US"/>
        </w:rPr>
        <w:t>S</w:t>
      </w:r>
      <w:r>
        <w:rPr>
          <w:rFonts w:ascii="Times" w:hAnsi="Times"/>
          <w:szCs w:val="20"/>
          <w:lang w:val="en-US"/>
        </w:rPr>
        <w:t>urvey</w:t>
      </w:r>
      <w:r w:rsidRPr="00D7119F">
        <w:rPr>
          <w:rFonts w:ascii="Times" w:hAnsi="Times"/>
          <w:szCs w:val="20"/>
          <w:lang w:val="en-US"/>
        </w:rPr>
        <w:t xml:space="preserve"> and the G</w:t>
      </w:r>
      <w:r>
        <w:rPr>
          <w:rFonts w:ascii="Times" w:hAnsi="Times"/>
          <w:szCs w:val="20"/>
          <w:lang w:val="en-US"/>
        </w:rPr>
        <w:t xml:space="preserve">irls </w:t>
      </w:r>
      <w:r w:rsidRPr="00D7119F">
        <w:rPr>
          <w:rFonts w:ascii="Times" w:hAnsi="Times"/>
          <w:szCs w:val="20"/>
          <w:lang w:val="en-US"/>
        </w:rPr>
        <w:t>E</w:t>
      </w:r>
      <w:r>
        <w:rPr>
          <w:rFonts w:ascii="Times" w:hAnsi="Times"/>
          <w:szCs w:val="20"/>
          <w:lang w:val="en-US"/>
        </w:rPr>
        <w:t xml:space="preserve">mpowerment </w:t>
      </w:r>
      <w:r w:rsidRPr="00D7119F">
        <w:rPr>
          <w:rFonts w:ascii="Times" w:hAnsi="Times"/>
          <w:szCs w:val="20"/>
          <w:lang w:val="en-US"/>
        </w:rPr>
        <w:t>S</w:t>
      </w:r>
      <w:r>
        <w:rPr>
          <w:rFonts w:ascii="Times" w:hAnsi="Times"/>
          <w:szCs w:val="20"/>
          <w:lang w:val="en-US"/>
        </w:rPr>
        <w:t>tar</w:t>
      </w:r>
      <w:r w:rsidRPr="00D7119F">
        <w:rPr>
          <w:rFonts w:ascii="Times" w:hAnsi="Times"/>
          <w:szCs w:val="20"/>
          <w:lang w:val="en-US"/>
        </w:rPr>
        <w:t xml:space="preserve">. This information provides a basis to track girls’ participation as the </w:t>
      </w:r>
      <w:proofErr w:type="spellStart"/>
      <w:r w:rsidRPr="00D7119F">
        <w:rPr>
          <w:rFonts w:ascii="Times" w:hAnsi="Times"/>
          <w:szCs w:val="20"/>
          <w:lang w:val="en-US"/>
        </w:rPr>
        <w:t>programme</w:t>
      </w:r>
      <w:proofErr w:type="spellEnd"/>
      <w:r w:rsidRPr="00D7119F">
        <w:rPr>
          <w:rFonts w:ascii="Times" w:hAnsi="Times"/>
          <w:szCs w:val="20"/>
          <w:lang w:val="en-US"/>
        </w:rPr>
        <w:t xml:space="preserve"> moves forward in its aims as well as to inform and shape policies that promote girls’ participation. </w:t>
      </w:r>
      <w:r w:rsidRPr="00D7119F">
        <w:rPr>
          <w:rFonts w:ascii="Times" w:hAnsi="Times" w:cs="Times New Roman"/>
          <w:color w:val="000000"/>
          <w:szCs w:val="32"/>
          <w:lang w:val="en-US"/>
        </w:rPr>
        <w:t xml:space="preserve">Three dimensions were evaluated in the baseline survey to measure the level of active and meaningful participation of adolescent girls in development and governance: </w:t>
      </w:r>
    </w:p>
    <w:p w:rsidR="008D45CF" w:rsidRPr="00D7119F" w:rsidRDefault="008D45CF" w:rsidP="008D45CF">
      <w:pPr>
        <w:pStyle w:val="ListParagraph"/>
        <w:numPr>
          <w:ilvl w:val="0"/>
          <w:numId w:val="5"/>
        </w:numPr>
        <w:rPr>
          <w:rFonts w:ascii="Times" w:hAnsi="Times" w:cs="Times New Roman"/>
          <w:color w:val="000000"/>
          <w:szCs w:val="32"/>
          <w:lang w:val="en-US"/>
        </w:rPr>
      </w:pPr>
      <w:r w:rsidRPr="00D7119F">
        <w:rPr>
          <w:rFonts w:ascii="Times" w:hAnsi="Times" w:cs="Times New Roman"/>
          <w:color w:val="000000"/>
          <w:szCs w:val="32"/>
          <w:lang w:val="en-US"/>
        </w:rPr>
        <w:t xml:space="preserve">Girl’s ability to voice their opinions, </w:t>
      </w:r>
    </w:p>
    <w:p w:rsidR="008D45CF" w:rsidRPr="00D7119F" w:rsidRDefault="008D45CF" w:rsidP="008D45CF">
      <w:pPr>
        <w:pStyle w:val="ListParagraph"/>
        <w:numPr>
          <w:ilvl w:val="0"/>
          <w:numId w:val="5"/>
        </w:numPr>
        <w:rPr>
          <w:rFonts w:ascii="Times" w:hAnsi="Times" w:cs="Times New Roman"/>
          <w:color w:val="000000"/>
          <w:szCs w:val="32"/>
          <w:lang w:val="en-US"/>
        </w:rPr>
      </w:pPr>
      <w:r w:rsidRPr="00D7119F">
        <w:rPr>
          <w:rFonts w:ascii="Times" w:hAnsi="Times" w:cs="Times New Roman"/>
          <w:color w:val="000000"/>
          <w:szCs w:val="32"/>
          <w:lang w:val="en-US"/>
        </w:rPr>
        <w:t xml:space="preserve">Opportunities to participate, and </w:t>
      </w:r>
    </w:p>
    <w:p w:rsidR="008D45CF" w:rsidRPr="00D7119F" w:rsidRDefault="008D45CF" w:rsidP="008D45CF">
      <w:pPr>
        <w:pStyle w:val="ListParagraph"/>
        <w:numPr>
          <w:ilvl w:val="0"/>
          <w:numId w:val="5"/>
        </w:numPr>
        <w:rPr>
          <w:rFonts w:ascii="Times" w:hAnsi="Times" w:cs="Times New Roman"/>
          <w:szCs w:val="20"/>
          <w:lang w:val="en-US"/>
        </w:rPr>
      </w:pPr>
      <w:r w:rsidRPr="00D7119F">
        <w:rPr>
          <w:rFonts w:ascii="Times" w:hAnsi="Times" w:cs="Times New Roman"/>
          <w:color w:val="000000"/>
          <w:szCs w:val="32"/>
          <w:lang w:val="en-US"/>
        </w:rPr>
        <w:t xml:space="preserve">Feeling valued.  </w:t>
      </w:r>
    </w:p>
    <w:p w:rsidR="008D45CF" w:rsidRPr="00D7119F" w:rsidRDefault="008D45CF" w:rsidP="008D45CF">
      <w:pPr>
        <w:outlineLvl w:val="0"/>
        <w:rPr>
          <w:rFonts w:ascii="Times" w:hAnsi="Times" w:cs="Times New Roman"/>
          <w:color w:val="000000"/>
          <w:szCs w:val="32"/>
          <w:u w:val="single"/>
          <w:lang w:val="en-US"/>
        </w:rPr>
      </w:pPr>
    </w:p>
    <w:p w:rsidR="008D45CF" w:rsidRPr="00D7119F" w:rsidRDefault="008D45CF" w:rsidP="008D45CF">
      <w:pPr>
        <w:outlineLvl w:val="0"/>
        <w:rPr>
          <w:rFonts w:ascii="Times" w:hAnsi="Times" w:cs="Times New Roman"/>
          <w:szCs w:val="20"/>
          <w:lang w:val="en-US"/>
        </w:rPr>
      </w:pPr>
      <w:r w:rsidRPr="00D7119F">
        <w:rPr>
          <w:rFonts w:ascii="Times" w:hAnsi="Times" w:cs="Times New Roman"/>
          <w:color w:val="000000"/>
          <w:szCs w:val="32"/>
          <w:u w:val="single"/>
          <w:lang w:val="en-US"/>
        </w:rPr>
        <w:t xml:space="preserve">Girls’ ability to voice their opinions </w:t>
      </w:r>
    </w:p>
    <w:p w:rsidR="008D45CF" w:rsidRPr="00D7119F" w:rsidRDefault="008D45CF" w:rsidP="008D45CF">
      <w:pPr>
        <w:rPr>
          <w:rFonts w:ascii="Times" w:hAnsi="Times" w:cs="Times New Roman"/>
          <w:szCs w:val="20"/>
          <w:lang w:val="en-US"/>
        </w:rPr>
      </w:pPr>
      <w:r w:rsidRPr="00D7119F">
        <w:rPr>
          <w:rFonts w:ascii="Times" w:hAnsi="Times" w:cs="Times New Roman"/>
          <w:color w:val="000000"/>
          <w:szCs w:val="32"/>
          <w:lang w:val="en-US"/>
        </w:rPr>
        <w:t xml:space="preserve">Both girls and boys in the three cities were asked if girls were able to speak out and express their views in ‘public’ discussions. Information about how often and to what extent adolescents felt they could express themselves on issues that relate to their safety was used as an indicator for the outcome to increase girls’ active and meaningful participation in urban development and governance. During the </w:t>
      </w:r>
      <w:r w:rsidRPr="00D7119F">
        <w:rPr>
          <w:rFonts w:ascii="Times" w:hAnsi="Times" w:cs="Times New Roman"/>
          <w:color w:val="000000"/>
          <w:szCs w:val="32"/>
          <w:lang w:val="en-US"/>
        </w:rPr>
        <w:lastRenderedPageBreak/>
        <w:t>G</w:t>
      </w:r>
      <w:r>
        <w:rPr>
          <w:rFonts w:ascii="Times" w:hAnsi="Times" w:cs="Times New Roman"/>
          <w:color w:val="000000"/>
          <w:szCs w:val="32"/>
          <w:lang w:val="en-US"/>
        </w:rPr>
        <w:t xml:space="preserve">irls </w:t>
      </w:r>
      <w:r w:rsidRPr="00D7119F">
        <w:rPr>
          <w:rFonts w:ascii="Times" w:hAnsi="Times" w:cs="Times New Roman"/>
          <w:color w:val="000000"/>
          <w:szCs w:val="32"/>
          <w:lang w:val="en-US"/>
        </w:rPr>
        <w:t>E</w:t>
      </w:r>
      <w:r>
        <w:rPr>
          <w:rFonts w:ascii="Times" w:hAnsi="Times" w:cs="Times New Roman"/>
          <w:color w:val="000000"/>
          <w:szCs w:val="32"/>
          <w:lang w:val="en-US"/>
        </w:rPr>
        <w:t xml:space="preserve">mpowerment </w:t>
      </w:r>
      <w:r w:rsidRPr="00D7119F">
        <w:rPr>
          <w:rFonts w:ascii="Times" w:hAnsi="Times" w:cs="Times New Roman"/>
          <w:color w:val="000000"/>
          <w:szCs w:val="32"/>
          <w:lang w:val="en-US"/>
        </w:rPr>
        <w:t>S</w:t>
      </w:r>
      <w:r>
        <w:rPr>
          <w:rFonts w:ascii="Times" w:hAnsi="Times" w:cs="Times New Roman"/>
          <w:color w:val="000000"/>
          <w:szCs w:val="32"/>
          <w:lang w:val="en-US"/>
        </w:rPr>
        <w:t>tar</w:t>
      </w:r>
      <w:r w:rsidRPr="00D7119F">
        <w:rPr>
          <w:rFonts w:ascii="Times" w:hAnsi="Times" w:cs="Times New Roman"/>
          <w:color w:val="000000"/>
          <w:szCs w:val="32"/>
          <w:lang w:val="en-US"/>
        </w:rPr>
        <w:t xml:space="preserve"> </w:t>
      </w:r>
      <w:r>
        <w:rPr>
          <w:rFonts w:ascii="Times" w:hAnsi="Times" w:cs="Times New Roman"/>
          <w:color w:val="000000"/>
          <w:szCs w:val="32"/>
          <w:lang w:val="en-US"/>
        </w:rPr>
        <w:t>focus group discussion</w:t>
      </w:r>
      <w:r w:rsidRPr="00D7119F">
        <w:rPr>
          <w:rFonts w:ascii="Times" w:hAnsi="Times" w:cs="Times New Roman"/>
          <w:color w:val="000000"/>
          <w:szCs w:val="32"/>
          <w:lang w:val="en-US"/>
        </w:rPr>
        <w:t>s in Hanoi, many girls and boys indicated that they are unable to express their opinions to teachers and parents; only 2 percent felt that they could always do so. Girls and boys rated their ability to “voice out opinions” 2.9 and 2.8 out of 5 points respectively.</w:t>
      </w:r>
    </w:p>
    <w:p w:rsidR="008D45CF" w:rsidRPr="00D7119F" w:rsidRDefault="008D45CF" w:rsidP="008D45CF">
      <w:pPr>
        <w:rPr>
          <w:rFonts w:ascii="Times" w:hAnsi="Times"/>
          <w:szCs w:val="20"/>
          <w:lang w:val="en-US"/>
        </w:rPr>
      </w:pPr>
    </w:p>
    <w:p w:rsidR="008D45CF" w:rsidRPr="00D7119F" w:rsidRDefault="008D45CF" w:rsidP="008D45CF">
      <w:pPr>
        <w:rPr>
          <w:rFonts w:ascii="Times" w:hAnsi="Times" w:cs="Times New Roman"/>
          <w:color w:val="000000"/>
          <w:szCs w:val="32"/>
          <w:lang w:val="en-US"/>
        </w:rPr>
      </w:pPr>
      <w:r w:rsidRPr="00D7119F">
        <w:rPr>
          <w:rFonts w:ascii="Times" w:hAnsi="Times" w:cs="Times New Roman"/>
          <w:color w:val="000000"/>
          <w:szCs w:val="32"/>
          <w:lang w:val="en-US"/>
        </w:rPr>
        <w:t>Adolescents felt unable to speak out because parents and teachers regularly give the impression that they have no time or patience to hear them out when they attempt to express what they think. Rather, parents decide important issues that relate to adolescents for them. Instead of engaging in an open dialogue with adults, adolescents often find an outlet through peers or over social media. In Kampala, findings from the G</w:t>
      </w:r>
      <w:r>
        <w:rPr>
          <w:rFonts w:ascii="Times" w:hAnsi="Times" w:cs="Times New Roman"/>
          <w:color w:val="000000"/>
          <w:szCs w:val="32"/>
          <w:lang w:val="en-US"/>
        </w:rPr>
        <w:t xml:space="preserve">irls </w:t>
      </w:r>
      <w:r w:rsidRPr="00D7119F">
        <w:rPr>
          <w:rFonts w:ascii="Times" w:hAnsi="Times" w:cs="Times New Roman"/>
          <w:color w:val="000000"/>
          <w:szCs w:val="32"/>
          <w:lang w:val="en-US"/>
        </w:rPr>
        <w:t>E</w:t>
      </w:r>
      <w:r>
        <w:rPr>
          <w:rFonts w:ascii="Times" w:hAnsi="Times" w:cs="Times New Roman"/>
          <w:color w:val="000000"/>
          <w:szCs w:val="32"/>
          <w:lang w:val="en-US"/>
        </w:rPr>
        <w:t xml:space="preserve">mpowerment </w:t>
      </w:r>
      <w:r w:rsidRPr="00D7119F">
        <w:rPr>
          <w:rFonts w:ascii="Times" w:hAnsi="Times" w:cs="Times New Roman"/>
          <w:color w:val="000000"/>
          <w:szCs w:val="32"/>
          <w:lang w:val="en-US"/>
        </w:rPr>
        <w:t>S</w:t>
      </w:r>
      <w:r>
        <w:rPr>
          <w:rFonts w:ascii="Times" w:hAnsi="Times" w:cs="Times New Roman"/>
          <w:color w:val="000000"/>
          <w:szCs w:val="32"/>
          <w:lang w:val="en-US"/>
        </w:rPr>
        <w:t>tar</w:t>
      </w:r>
      <w:r w:rsidRPr="00D7119F">
        <w:rPr>
          <w:rFonts w:ascii="Times" w:hAnsi="Times" w:cs="Times New Roman"/>
          <w:color w:val="000000"/>
          <w:szCs w:val="32"/>
          <w:lang w:val="en-US"/>
        </w:rPr>
        <w:t xml:space="preserve"> also suggest an inability amongst adolescent girls to voice their opinions. Some 35 percent stated they that were </w:t>
      </w:r>
      <w:r w:rsidRPr="00D7119F">
        <w:rPr>
          <w:rFonts w:ascii="Times" w:hAnsi="Times" w:cs="Times New Roman"/>
          <w:i/>
          <w:color w:val="000000"/>
          <w:szCs w:val="32"/>
          <w:lang w:val="en-US"/>
        </w:rPr>
        <w:t>sometimes</w:t>
      </w:r>
      <w:r w:rsidRPr="00D7119F">
        <w:rPr>
          <w:rFonts w:ascii="Times" w:hAnsi="Times" w:cs="Times New Roman"/>
          <w:color w:val="000000"/>
          <w:szCs w:val="32"/>
          <w:lang w:val="en-US"/>
        </w:rPr>
        <w:t xml:space="preserve"> able to speak up, while 20 percent of participants reported </w:t>
      </w:r>
      <w:proofErr w:type="gramStart"/>
      <w:r w:rsidRPr="00D7119F">
        <w:rPr>
          <w:rFonts w:ascii="Times" w:hAnsi="Times" w:cs="Times New Roman"/>
          <w:color w:val="000000"/>
          <w:szCs w:val="32"/>
          <w:lang w:val="en-US"/>
        </w:rPr>
        <w:t>they</w:t>
      </w:r>
      <w:proofErr w:type="gramEnd"/>
      <w:r w:rsidRPr="00D7119F">
        <w:rPr>
          <w:rFonts w:ascii="Times" w:hAnsi="Times" w:cs="Times New Roman"/>
          <w:color w:val="000000"/>
          <w:szCs w:val="32"/>
          <w:lang w:val="en-US"/>
        </w:rPr>
        <w:t xml:space="preserve"> </w:t>
      </w:r>
      <w:r w:rsidRPr="00D7119F">
        <w:rPr>
          <w:rFonts w:ascii="Times" w:hAnsi="Times" w:cs="Times New Roman"/>
          <w:i/>
          <w:color w:val="000000"/>
          <w:szCs w:val="32"/>
          <w:lang w:val="en-US"/>
        </w:rPr>
        <w:t>never</w:t>
      </w:r>
      <w:r w:rsidRPr="00D7119F">
        <w:rPr>
          <w:rFonts w:ascii="Times" w:hAnsi="Times" w:cs="Times New Roman"/>
          <w:color w:val="000000"/>
          <w:szCs w:val="32"/>
          <w:lang w:val="en-US"/>
        </w:rPr>
        <w:t xml:space="preserve"> or</w:t>
      </w:r>
      <w:r w:rsidRPr="00D7119F">
        <w:rPr>
          <w:rFonts w:ascii="Times" w:hAnsi="Times" w:cs="Times New Roman"/>
          <w:i/>
          <w:color w:val="000000"/>
          <w:szCs w:val="32"/>
          <w:lang w:val="en-US"/>
        </w:rPr>
        <w:t xml:space="preserve"> seldom</w:t>
      </w:r>
      <w:r w:rsidRPr="00D7119F">
        <w:rPr>
          <w:rFonts w:ascii="Times" w:hAnsi="Times" w:cs="Times New Roman"/>
          <w:color w:val="000000"/>
          <w:szCs w:val="32"/>
          <w:lang w:val="en-US"/>
        </w:rPr>
        <w:t xml:space="preserve"> voiced their opinions to adults. In Delhi, half of the girls reported that they </w:t>
      </w:r>
      <w:r w:rsidRPr="00D7119F">
        <w:rPr>
          <w:rFonts w:ascii="Times" w:hAnsi="Times" w:cs="Times New Roman"/>
          <w:i/>
          <w:color w:val="000000"/>
          <w:szCs w:val="32"/>
          <w:lang w:val="en-US"/>
        </w:rPr>
        <w:t>seldom</w:t>
      </w:r>
      <w:r w:rsidRPr="00D7119F">
        <w:rPr>
          <w:rFonts w:ascii="Times" w:hAnsi="Times" w:cs="Times New Roman"/>
          <w:color w:val="000000"/>
          <w:szCs w:val="32"/>
          <w:lang w:val="en-US"/>
        </w:rPr>
        <w:t xml:space="preserve"> or </w:t>
      </w:r>
      <w:r w:rsidRPr="00D7119F">
        <w:rPr>
          <w:rFonts w:ascii="Times" w:hAnsi="Times" w:cs="Times New Roman"/>
          <w:i/>
          <w:color w:val="000000"/>
          <w:szCs w:val="32"/>
          <w:lang w:val="en-US"/>
        </w:rPr>
        <w:t>sometimes</w:t>
      </w:r>
      <w:r w:rsidRPr="00D7119F">
        <w:rPr>
          <w:rFonts w:ascii="Times" w:hAnsi="Times" w:cs="Times New Roman"/>
          <w:color w:val="000000"/>
          <w:szCs w:val="32"/>
          <w:lang w:val="en-US"/>
        </w:rPr>
        <w:t xml:space="preserve"> speak up about matters in front of adults. Girls from Delhi explained in a GES FGD session that a common belief is that “</w:t>
      </w:r>
      <w:r w:rsidRPr="00D7119F">
        <w:rPr>
          <w:rFonts w:ascii="Times" w:hAnsi="Times" w:cs="Times New Roman"/>
          <w:i/>
          <w:iCs/>
          <w:color w:val="000000"/>
          <w:szCs w:val="32"/>
          <w:lang w:val="en-US"/>
        </w:rPr>
        <w:t>Girls are supposed to go to their in-laws one day so it is better not to speak too much</w:t>
      </w:r>
      <w:r w:rsidRPr="00D7119F">
        <w:rPr>
          <w:rFonts w:ascii="Times" w:hAnsi="Times" w:cs="Times New Roman"/>
          <w:color w:val="000000"/>
          <w:szCs w:val="32"/>
          <w:lang w:val="en-US"/>
        </w:rPr>
        <w:t>”</w:t>
      </w:r>
      <w:r w:rsidRPr="00D7119F">
        <w:rPr>
          <w:rStyle w:val="FootnoteReference"/>
          <w:rFonts w:ascii="Times" w:hAnsi="Times" w:cs="Times New Roman"/>
          <w:color w:val="000000"/>
          <w:szCs w:val="32"/>
          <w:lang w:val="en-US"/>
        </w:rPr>
        <w:footnoteReference w:id="9"/>
      </w:r>
      <w:r w:rsidRPr="00D7119F">
        <w:rPr>
          <w:rFonts w:ascii="Times" w:hAnsi="Times" w:cs="Times New Roman"/>
          <w:color w:val="000000"/>
          <w:szCs w:val="32"/>
          <w:lang w:val="en-US"/>
        </w:rPr>
        <w:t xml:space="preserve">. </w:t>
      </w:r>
    </w:p>
    <w:p w:rsidR="008D45CF" w:rsidRPr="00D7119F" w:rsidRDefault="008D45CF" w:rsidP="008D45CF">
      <w:pPr>
        <w:rPr>
          <w:rFonts w:ascii="Times" w:hAnsi="Times" w:cs="Times New Roman"/>
          <w:color w:val="000000"/>
          <w:szCs w:val="32"/>
          <w:lang w:val="en-US"/>
        </w:rPr>
      </w:pPr>
    </w:p>
    <w:p w:rsidR="008D45CF" w:rsidRPr="00D7119F" w:rsidRDefault="008D45CF" w:rsidP="008D45CF">
      <w:pPr>
        <w:rPr>
          <w:rFonts w:ascii="Times" w:hAnsi="Times" w:cs="Times New Roman"/>
          <w:b/>
          <w:color w:val="000000"/>
          <w:szCs w:val="32"/>
          <w:lang w:val="en-US"/>
        </w:rPr>
      </w:pPr>
      <w:proofErr w:type="gramStart"/>
      <w:r w:rsidRPr="00D7119F">
        <w:rPr>
          <w:rFonts w:ascii="Times" w:hAnsi="Times" w:cs="Times New Roman"/>
          <w:b/>
          <w:color w:val="000000"/>
          <w:szCs w:val="32"/>
          <w:lang w:val="en-US"/>
        </w:rPr>
        <w:t xml:space="preserve">Figure </w:t>
      </w:r>
      <w:r w:rsidR="006B404C">
        <w:rPr>
          <w:rFonts w:ascii="Times" w:hAnsi="Times" w:cs="Times New Roman"/>
          <w:b/>
          <w:color w:val="000000"/>
          <w:szCs w:val="32"/>
          <w:lang w:val="en-US"/>
        </w:rPr>
        <w:t>7</w:t>
      </w:r>
      <w:r w:rsidRPr="00D7119F">
        <w:rPr>
          <w:rFonts w:ascii="Times" w:hAnsi="Times" w:cs="Times New Roman"/>
          <w:b/>
          <w:color w:val="000000"/>
          <w:szCs w:val="32"/>
          <w:lang w:val="en-US"/>
        </w:rPr>
        <w:t>.</w:t>
      </w:r>
      <w:proofErr w:type="gramEnd"/>
      <w:r w:rsidRPr="00D7119F">
        <w:rPr>
          <w:rFonts w:ascii="Times" w:hAnsi="Times" w:cs="Times New Roman"/>
          <w:b/>
          <w:color w:val="000000"/>
          <w:szCs w:val="32"/>
          <w:lang w:val="en-US"/>
        </w:rPr>
        <w:t xml:space="preserve"> </w:t>
      </w:r>
      <w:proofErr w:type="gramStart"/>
      <w:r w:rsidRPr="00D7119F">
        <w:rPr>
          <w:rFonts w:ascii="Times" w:hAnsi="Times" w:cs="Times New Roman"/>
          <w:b/>
          <w:color w:val="000000"/>
          <w:szCs w:val="32"/>
          <w:lang w:val="en-US"/>
        </w:rPr>
        <w:t>Ratings from the GES on girls’ ability to voice out their opinions.</w:t>
      </w:r>
      <w:proofErr w:type="gramEnd"/>
    </w:p>
    <w:p w:rsidR="008D45CF" w:rsidRPr="00D7119F" w:rsidRDefault="008D45CF" w:rsidP="008D45CF">
      <w:pPr>
        <w:rPr>
          <w:rFonts w:ascii="Times" w:hAnsi="Times" w:cs="Times New Roman"/>
          <w:b/>
          <w:color w:val="000000"/>
          <w:szCs w:val="32"/>
          <w:lang w:val="en-US"/>
        </w:rPr>
      </w:pPr>
      <w:r w:rsidRPr="00D7119F">
        <w:rPr>
          <w:rFonts w:ascii="Times" w:hAnsi="Times"/>
        </w:rPr>
        <w:t>Do adolescent girls say what matters to them in front of an adult? %</w:t>
      </w:r>
    </w:p>
    <w:p w:rsidR="008D45CF" w:rsidRPr="00D7119F" w:rsidRDefault="008D45CF" w:rsidP="008D45CF">
      <w:pPr>
        <w:rPr>
          <w:rFonts w:ascii="Times" w:hAnsi="Times" w:cs="Times New Roman"/>
          <w:b/>
          <w:color w:val="000000"/>
          <w:szCs w:val="32"/>
          <w:lang w:val="en-US"/>
        </w:rPr>
      </w:pPr>
    </w:p>
    <w:tbl>
      <w:tblPr>
        <w:tblStyle w:val="MediumGrid3-Accent3"/>
        <w:tblW w:w="0" w:type="auto"/>
        <w:tblLook w:val="0620" w:firstRow="1" w:lastRow="0" w:firstColumn="0" w:lastColumn="0" w:noHBand="1" w:noVBand="1"/>
      </w:tblPr>
      <w:tblGrid>
        <w:gridCol w:w="1290"/>
        <w:gridCol w:w="755"/>
        <w:gridCol w:w="72"/>
        <w:gridCol w:w="827"/>
        <w:gridCol w:w="778"/>
        <w:gridCol w:w="60"/>
        <w:gridCol w:w="839"/>
        <w:gridCol w:w="835"/>
        <w:gridCol w:w="42"/>
        <w:gridCol w:w="878"/>
        <w:gridCol w:w="715"/>
        <w:gridCol w:w="92"/>
        <w:gridCol w:w="807"/>
        <w:gridCol w:w="731"/>
        <w:gridCol w:w="84"/>
        <w:gridCol w:w="815"/>
      </w:tblGrid>
      <w:tr w:rsidR="008D45CF" w:rsidRPr="00D7119F" w:rsidTr="00C256E2">
        <w:trPr>
          <w:cnfStyle w:val="100000000000" w:firstRow="1" w:lastRow="0" w:firstColumn="0" w:lastColumn="0" w:oddVBand="0" w:evenVBand="0" w:oddHBand="0" w:evenHBand="0" w:firstRowFirstColumn="0" w:firstRowLastColumn="0" w:lastRowFirstColumn="0" w:lastRowLastColumn="0"/>
        </w:trPr>
        <w:tc>
          <w:tcPr>
            <w:tcW w:w="1290" w:type="dxa"/>
            <w:vMerge w:val="restart"/>
            <w:shd w:val="clear" w:color="auto" w:fill="00B050"/>
            <w:vAlign w:val="bottom"/>
          </w:tcPr>
          <w:p w:rsidR="008D45CF" w:rsidRPr="00D7119F" w:rsidRDefault="008D45CF" w:rsidP="008D45CF">
            <w:pPr>
              <w:jc w:val="center"/>
              <w:rPr>
                <w:rFonts w:ascii="Times" w:hAnsi="Times"/>
              </w:rPr>
            </w:pPr>
          </w:p>
        </w:tc>
        <w:tc>
          <w:tcPr>
            <w:tcW w:w="1654" w:type="dxa"/>
            <w:gridSpan w:val="3"/>
            <w:shd w:val="clear" w:color="auto" w:fill="00B050"/>
          </w:tcPr>
          <w:p w:rsidR="008D45CF" w:rsidRPr="00D7119F" w:rsidRDefault="008D45CF" w:rsidP="008D45CF">
            <w:pPr>
              <w:jc w:val="center"/>
              <w:rPr>
                <w:rFonts w:ascii="Times" w:hAnsi="Times"/>
                <w:b w:val="0"/>
              </w:rPr>
            </w:pPr>
            <w:r w:rsidRPr="00D7119F">
              <w:rPr>
                <w:rFonts w:ascii="Times" w:hAnsi="Times"/>
                <w:b w:val="0"/>
              </w:rPr>
              <w:t>Never</w:t>
            </w:r>
          </w:p>
        </w:tc>
        <w:tc>
          <w:tcPr>
            <w:tcW w:w="1677" w:type="dxa"/>
            <w:gridSpan w:val="3"/>
            <w:shd w:val="clear" w:color="auto" w:fill="00B050"/>
          </w:tcPr>
          <w:p w:rsidR="008D45CF" w:rsidRPr="00D7119F" w:rsidRDefault="008D45CF" w:rsidP="008D45CF">
            <w:pPr>
              <w:jc w:val="center"/>
              <w:rPr>
                <w:rFonts w:ascii="Times" w:hAnsi="Times"/>
                <w:b w:val="0"/>
              </w:rPr>
            </w:pPr>
            <w:r w:rsidRPr="00D7119F">
              <w:rPr>
                <w:rFonts w:ascii="Times" w:hAnsi="Times"/>
                <w:b w:val="0"/>
              </w:rPr>
              <w:t>Seldom</w:t>
            </w:r>
          </w:p>
        </w:tc>
        <w:tc>
          <w:tcPr>
            <w:tcW w:w="1755" w:type="dxa"/>
            <w:gridSpan w:val="3"/>
            <w:shd w:val="clear" w:color="auto" w:fill="00B050"/>
          </w:tcPr>
          <w:p w:rsidR="008D45CF" w:rsidRPr="00D7119F" w:rsidRDefault="008D45CF" w:rsidP="008D45CF">
            <w:pPr>
              <w:jc w:val="center"/>
              <w:rPr>
                <w:rFonts w:ascii="Times" w:hAnsi="Times"/>
                <w:b w:val="0"/>
              </w:rPr>
            </w:pPr>
            <w:r w:rsidRPr="00D7119F">
              <w:rPr>
                <w:rFonts w:ascii="Times" w:hAnsi="Times"/>
                <w:b w:val="0"/>
              </w:rPr>
              <w:t>Sometimes</w:t>
            </w:r>
          </w:p>
        </w:tc>
        <w:tc>
          <w:tcPr>
            <w:tcW w:w="1614" w:type="dxa"/>
            <w:gridSpan w:val="3"/>
            <w:shd w:val="clear" w:color="auto" w:fill="00B050"/>
          </w:tcPr>
          <w:p w:rsidR="008D45CF" w:rsidRPr="00D7119F" w:rsidRDefault="008D45CF" w:rsidP="008D45CF">
            <w:pPr>
              <w:jc w:val="center"/>
              <w:rPr>
                <w:rFonts w:ascii="Times" w:hAnsi="Times"/>
                <w:b w:val="0"/>
              </w:rPr>
            </w:pPr>
            <w:r w:rsidRPr="00D7119F">
              <w:rPr>
                <w:rFonts w:ascii="Times" w:hAnsi="Times"/>
                <w:b w:val="0"/>
              </w:rPr>
              <w:t>Often</w:t>
            </w:r>
          </w:p>
        </w:tc>
        <w:tc>
          <w:tcPr>
            <w:tcW w:w="1630" w:type="dxa"/>
            <w:gridSpan w:val="3"/>
            <w:shd w:val="clear" w:color="auto" w:fill="00B050"/>
          </w:tcPr>
          <w:p w:rsidR="008D45CF" w:rsidRPr="00D7119F" w:rsidRDefault="008D45CF" w:rsidP="008D45CF">
            <w:pPr>
              <w:jc w:val="center"/>
              <w:rPr>
                <w:rFonts w:ascii="Times" w:hAnsi="Times"/>
                <w:b w:val="0"/>
              </w:rPr>
            </w:pPr>
            <w:r w:rsidRPr="00D7119F">
              <w:rPr>
                <w:rFonts w:ascii="Times" w:hAnsi="Times"/>
                <w:b w:val="0"/>
              </w:rPr>
              <w:t>Always</w:t>
            </w:r>
          </w:p>
        </w:tc>
      </w:tr>
      <w:tr w:rsidR="008D45CF" w:rsidRPr="00D7119F" w:rsidTr="00C256E2">
        <w:tc>
          <w:tcPr>
            <w:tcW w:w="1290" w:type="dxa"/>
            <w:vMerge/>
          </w:tcPr>
          <w:p w:rsidR="008D45CF" w:rsidRPr="00D7119F" w:rsidRDefault="008D45CF" w:rsidP="008D45CF">
            <w:pPr>
              <w:jc w:val="center"/>
              <w:rPr>
                <w:rFonts w:ascii="Times" w:hAnsi="Times"/>
              </w:rPr>
            </w:pPr>
          </w:p>
        </w:tc>
        <w:tc>
          <w:tcPr>
            <w:tcW w:w="755" w:type="dxa"/>
          </w:tcPr>
          <w:p w:rsidR="008D45CF" w:rsidRPr="00D7119F" w:rsidRDefault="008D45CF" w:rsidP="008D45CF">
            <w:pPr>
              <w:jc w:val="center"/>
              <w:rPr>
                <w:rFonts w:ascii="Times" w:hAnsi="Times"/>
                <w:b/>
              </w:rPr>
            </w:pPr>
            <w:r w:rsidRPr="00D7119F">
              <w:rPr>
                <w:rFonts w:ascii="Times" w:hAnsi="Times"/>
                <w:b/>
              </w:rPr>
              <w:t>Male</w:t>
            </w:r>
          </w:p>
        </w:tc>
        <w:tc>
          <w:tcPr>
            <w:tcW w:w="899" w:type="dxa"/>
            <w:gridSpan w:val="2"/>
          </w:tcPr>
          <w:p w:rsidR="008D45CF" w:rsidRPr="00D7119F" w:rsidRDefault="008D45CF" w:rsidP="008D45CF">
            <w:pPr>
              <w:jc w:val="center"/>
              <w:rPr>
                <w:rFonts w:ascii="Times" w:hAnsi="Times"/>
                <w:b/>
              </w:rPr>
            </w:pPr>
            <w:r w:rsidRPr="00D7119F">
              <w:rPr>
                <w:rFonts w:ascii="Times" w:hAnsi="Times"/>
                <w:b/>
              </w:rPr>
              <w:t>Female</w:t>
            </w:r>
          </w:p>
        </w:tc>
        <w:tc>
          <w:tcPr>
            <w:tcW w:w="778" w:type="dxa"/>
          </w:tcPr>
          <w:p w:rsidR="008D45CF" w:rsidRPr="00D7119F" w:rsidRDefault="008D45CF" w:rsidP="008D45CF">
            <w:pPr>
              <w:jc w:val="center"/>
              <w:rPr>
                <w:rFonts w:ascii="Times" w:hAnsi="Times"/>
                <w:b/>
              </w:rPr>
            </w:pPr>
            <w:r w:rsidRPr="00D7119F">
              <w:rPr>
                <w:rFonts w:ascii="Times" w:hAnsi="Times"/>
                <w:b/>
              </w:rPr>
              <w:t>Male</w:t>
            </w:r>
          </w:p>
        </w:tc>
        <w:tc>
          <w:tcPr>
            <w:tcW w:w="899" w:type="dxa"/>
            <w:gridSpan w:val="2"/>
          </w:tcPr>
          <w:p w:rsidR="008D45CF" w:rsidRPr="00D7119F" w:rsidRDefault="008D45CF" w:rsidP="008D45CF">
            <w:pPr>
              <w:jc w:val="center"/>
              <w:rPr>
                <w:rFonts w:ascii="Times" w:hAnsi="Times"/>
                <w:b/>
              </w:rPr>
            </w:pPr>
            <w:r w:rsidRPr="00D7119F">
              <w:rPr>
                <w:rFonts w:ascii="Times" w:hAnsi="Times"/>
                <w:b/>
              </w:rPr>
              <w:t>Female</w:t>
            </w:r>
          </w:p>
        </w:tc>
        <w:tc>
          <w:tcPr>
            <w:tcW w:w="835" w:type="dxa"/>
          </w:tcPr>
          <w:p w:rsidR="008D45CF" w:rsidRPr="00D7119F" w:rsidRDefault="008D45CF" w:rsidP="008D45CF">
            <w:pPr>
              <w:jc w:val="center"/>
              <w:rPr>
                <w:rFonts w:ascii="Times" w:hAnsi="Times"/>
                <w:b/>
              </w:rPr>
            </w:pPr>
            <w:r w:rsidRPr="00D7119F">
              <w:rPr>
                <w:rFonts w:ascii="Times" w:hAnsi="Times"/>
                <w:b/>
              </w:rPr>
              <w:t>Male</w:t>
            </w:r>
          </w:p>
        </w:tc>
        <w:tc>
          <w:tcPr>
            <w:tcW w:w="920" w:type="dxa"/>
            <w:gridSpan w:val="2"/>
          </w:tcPr>
          <w:p w:rsidR="008D45CF" w:rsidRPr="00D7119F" w:rsidRDefault="008D45CF" w:rsidP="008D45CF">
            <w:pPr>
              <w:jc w:val="center"/>
              <w:rPr>
                <w:rFonts w:ascii="Times" w:hAnsi="Times"/>
                <w:b/>
              </w:rPr>
            </w:pPr>
            <w:r w:rsidRPr="00D7119F">
              <w:rPr>
                <w:rFonts w:ascii="Times" w:hAnsi="Times"/>
                <w:b/>
              </w:rPr>
              <w:t>Female</w:t>
            </w:r>
          </w:p>
        </w:tc>
        <w:tc>
          <w:tcPr>
            <w:tcW w:w="715" w:type="dxa"/>
          </w:tcPr>
          <w:p w:rsidR="008D45CF" w:rsidRPr="00D7119F" w:rsidRDefault="008D45CF" w:rsidP="008D45CF">
            <w:pPr>
              <w:jc w:val="center"/>
              <w:rPr>
                <w:rFonts w:ascii="Times" w:hAnsi="Times"/>
                <w:b/>
              </w:rPr>
            </w:pPr>
            <w:r w:rsidRPr="00D7119F">
              <w:rPr>
                <w:rFonts w:ascii="Times" w:hAnsi="Times"/>
                <w:b/>
              </w:rPr>
              <w:t>Male</w:t>
            </w:r>
          </w:p>
        </w:tc>
        <w:tc>
          <w:tcPr>
            <w:tcW w:w="899" w:type="dxa"/>
            <w:gridSpan w:val="2"/>
          </w:tcPr>
          <w:p w:rsidR="008D45CF" w:rsidRPr="00D7119F" w:rsidRDefault="008D45CF" w:rsidP="008D45CF">
            <w:pPr>
              <w:jc w:val="center"/>
              <w:rPr>
                <w:rFonts w:ascii="Times" w:hAnsi="Times"/>
                <w:b/>
              </w:rPr>
            </w:pPr>
            <w:r w:rsidRPr="00D7119F">
              <w:rPr>
                <w:rFonts w:ascii="Times" w:hAnsi="Times"/>
                <w:b/>
              </w:rPr>
              <w:t>Female</w:t>
            </w:r>
          </w:p>
        </w:tc>
        <w:tc>
          <w:tcPr>
            <w:tcW w:w="731" w:type="dxa"/>
          </w:tcPr>
          <w:p w:rsidR="008D45CF" w:rsidRPr="00D7119F" w:rsidRDefault="008D45CF" w:rsidP="008D45CF">
            <w:pPr>
              <w:jc w:val="center"/>
              <w:rPr>
                <w:rFonts w:ascii="Times" w:hAnsi="Times"/>
                <w:b/>
              </w:rPr>
            </w:pPr>
            <w:r w:rsidRPr="00D7119F">
              <w:rPr>
                <w:rFonts w:ascii="Times" w:hAnsi="Times"/>
                <w:b/>
              </w:rPr>
              <w:t>Male</w:t>
            </w:r>
          </w:p>
        </w:tc>
        <w:tc>
          <w:tcPr>
            <w:tcW w:w="899" w:type="dxa"/>
            <w:gridSpan w:val="2"/>
          </w:tcPr>
          <w:p w:rsidR="008D45CF" w:rsidRPr="00D7119F" w:rsidRDefault="008D45CF" w:rsidP="008D45CF">
            <w:pPr>
              <w:jc w:val="center"/>
              <w:rPr>
                <w:rFonts w:ascii="Times" w:hAnsi="Times"/>
                <w:b/>
              </w:rPr>
            </w:pPr>
            <w:r w:rsidRPr="00D7119F">
              <w:rPr>
                <w:rFonts w:ascii="Times" w:hAnsi="Times"/>
                <w:b/>
              </w:rPr>
              <w:t>Female</w:t>
            </w:r>
          </w:p>
        </w:tc>
      </w:tr>
      <w:tr w:rsidR="008D45CF" w:rsidRPr="00D7119F" w:rsidTr="00C256E2">
        <w:tc>
          <w:tcPr>
            <w:tcW w:w="1290" w:type="dxa"/>
          </w:tcPr>
          <w:p w:rsidR="008D45CF" w:rsidRPr="00D7119F" w:rsidRDefault="008D45CF" w:rsidP="008D45CF">
            <w:pPr>
              <w:jc w:val="center"/>
              <w:rPr>
                <w:rFonts w:ascii="Times" w:hAnsi="Times"/>
                <w:b/>
              </w:rPr>
            </w:pPr>
            <w:r w:rsidRPr="00D7119F">
              <w:rPr>
                <w:rFonts w:ascii="Times" w:hAnsi="Times"/>
                <w:b/>
              </w:rPr>
              <w:t>Hanoi</w:t>
            </w:r>
          </w:p>
        </w:tc>
        <w:tc>
          <w:tcPr>
            <w:tcW w:w="827" w:type="dxa"/>
            <w:gridSpan w:val="2"/>
          </w:tcPr>
          <w:p w:rsidR="008D45CF" w:rsidRPr="00D7119F" w:rsidRDefault="008D45CF" w:rsidP="008D45CF">
            <w:pPr>
              <w:jc w:val="center"/>
              <w:rPr>
                <w:rFonts w:ascii="Times" w:hAnsi="Times"/>
                <w:sz w:val="24"/>
              </w:rPr>
            </w:pPr>
            <w:r w:rsidRPr="00D7119F">
              <w:rPr>
                <w:rFonts w:ascii="Times" w:hAnsi="Times"/>
                <w:sz w:val="24"/>
              </w:rPr>
              <w:t>6</w:t>
            </w:r>
          </w:p>
        </w:tc>
        <w:tc>
          <w:tcPr>
            <w:tcW w:w="827" w:type="dxa"/>
          </w:tcPr>
          <w:p w:rsidR="008D45CF" w:rsidRPr="00D7119F" w:rsidRDefault="008D45CF" w:rsidP="008D45CF">
            <w:pPr>
              <w:jc w:val="center"/>
              <w:rPr>
                <w:rFonts w:ascii="Times" w:hAnsi="Times"/>
                <w:sz w:val="24"/>
              </w:rPr>
            </w:pPr>
            <w:r w:rsidRPr="00D7119F">
              <w:rPr>
                <w:rFonts w:ascii="Times" w:hAnsi="Times"/>
                <w:sz w:val="24"/>
              </w:rPr>
              <w:t>0</w:t>
            </w:r>
          </w:p>
        </w:tc>
        <w:tc>
          <w:tcPr>
            <w:tcW w:w="838" w:type="dxa"/>
            <w:gridSpan w:val="2"/>
          </w:tcPr>
          <w:p w:rsidR="008D45CF" w:rsidRPr="00D7119F" w:rsidRDefault="008D45CF" w:rsidP="008D45CF">
            <w:pPr>
              <w:jc w:val="center"/>
              <w:rPr>
                <w:rFonts w:ascii="Times" w:hAnsi="Times"/>
                <w:sz w:val="24"/>
              </w:rPr>
            </w:pPr>
            <w:r w:rsidRPr="00D7119F">
              <w:rPr>
                <w:rFonts w:ascii="Times" w:hAnsi="Times"/>
                <w:sz w:val="24"/>
              </w:rPr>
              <w:t>33</w:t>
            </w:r>
          </w:p>
        </w:tc>
        <w:tc>
          <w:tcPr>
            <w:tcW w:w="839" w:type="dxa"/>
          </w:tcPr>
          <w:p w:rsidR="008D45CF" w:rsidRPr="00D7119F" w:rsidRDefault="008D45CF" w:rsidP="008D45CF">
            <w:pPr>
              <w:jc w:val="center"/>
              <w:rPr>
                <w:rFonts w:ascii="Times" w:hAnsi="Times"/>
                <w:sz w:val="24"/>
              </w:rPr>
            </w:pPr>
            <w:r w:rsidRPr="00D7119F">
              <w:rPr>
                <w:rFonts w:ascii="Times" w:hAnsi="Times"/>
                <w:sz w:val="24"/>
              </w:rPr>
              <w:t>29</w:t>
            </w:r>
          </w:p>
        </w:tc>
        <w:tc>
          <w:tcPr>
            <w:tcW w:w="877" w:type="dxa"/>
            <w:gridSpan w:val="2"/>
          </w:tcPr>
          <w:p w:rsidR="008D45CF" w:rsidRPr="00D7119F" w:rsidRDefault="008D45CF" w:rsidP="008D45CF">
            <w:pPr>
              <w:jc w:val="center"/>
              <w:rPr>
                <w:rFonts w:ascii="Times" w:hAnsi="Times"/>
                <w:sz w:val="24"/>
              </w:rPr>
            </w:pPr>
            <w:r w:rsidRPr="00D7119F">
              <w:rPr>
                <w:rFonts w:ascii="Times" w:hAnsi="Times"/>
                <w:sz w:val="24"/>
              </w:rPr>
              <w:t>46</w:t>
            </w:r>
          </w:p>
        </w:tc>
        <w:tc>
          <w:tcPr>
            <w:tcW w:w="878" w:type="dxa"/>
          </w:tcPr>
          <w:p w:rsidR="008D45CF" w:rsidRPr="00D7119F" w:rsidRDefault="008D45CF" w:rsidP="008D45CF">
            <w:pPr>
              <w:jc w:val="center"/>
              <w:rPr>
                <w:rFonts w:ascii="Times" w:hAnsi="Times"/>
                <w:sz w:val="24"/>
              </w:rPr>
            </w:pPr>
            <w:r w:rsidRPr="00D7119F">
              <w:rPr>
                <w:rFonts w:ascii="Times" w:hAnsi="Times"/>
                <w:sz w:val="24"/>
              </w:rPr>
              <w:t>53</w:t>
            </w:r>
          </w:p>
        </w:tc>
        <w:tc>
          <w:tcPr>
            <w:tcW w:w="807" w:type="dxa"/>
            <w:gridSpan w:val="2"/>
          </w:tcPr>
          <w:p w:rsidR="008D45CF" w:rsidRPr="00D7119F" w:rsidRDefault="008D45CF" w:rsidP="008D45CF">
            <w:pPr>
              <w:jc w:val="center"/>
              <w:rPr>
                <w:rFonts w:ascii="Times" w:hAnsi="Times"/>
                <w:sz w:val="24"/>
              </w:rPr>
            </w:pPr>
            <w:r w:rsidRPr="00D7119F">
              <w:rPr>
                <w:rFonts w:ascii="Times" w:hAnsi="Times"/>
                <w:sz w:val="24"/>
              </w:rPr>
              <w:t>19</w:t>
            </w:r>
          </w:p>
        </w:tc>
        <w:tc>
          <w:tcPr>
            <w:tcW w:w="807" w:type="dxa"/>
          </w:tcPr>
          <w:p w:rsidR="008D45CF" w:rsidRPr="00D7119F" w:rsidRDefault="008D45CF" w:rsidP="008D45CF">
            <w:pPr>
              <w:jc w:val="center"/>
              <w:rPr>
                <w:rFonts w:ascii="Times" w:hAnsi="Times"/>
                <w:sz w:val="24"/>
              </w:rPr>
            </w:pPr>
            <w:r w:rsidRPr="00D7119F">
              <w:rPr>
                <w:rFonts w:ascii="Times" w:hAnsi="Times"/>
                <w:sz w:val="24"/>
              </w:rPr>
              <w:t>16</w:t>
            </w:r>
          </w:p>
        </w:tc>
        <w:tc>
          <w:tcPr>
            <w:tcW w:w="815" w:type="dxa"/>
            <w:gridSpan w:val="2"/>
          </w:tcPr>
          <w:p w:rsidR="008D45CF" w:rsidRPr="00D7119F" w:rsidRDefault="008D45CF" w:rsidP="008D45CF">
            <w:pPr>
              <w:jc w:val="center"/>
              <w:rPr>
                <w:rFonts w:ascii="Times" w:hAnsi="Times"/>
                <w:sz w:val="24"/>
              </w:rPr>
            </w:pPr>
            <w:r w:rsidRPr="00D7119F">
              <w:rPr>
                <w:rFonts w:ascii="Times" w:hAnsi="Times"/>
                <w:sz w:val="24"/>
              </w:rPr>
              <w:t>2</w:t>
            </w:r>
          </w:p>
        </w:tc>
        <w:tc>
          <w:tcPr>
            <w:tcW w:w="815" w:type="dxa"/>
          </w:tcPr>
          <w:p w:rsidR="008D45CF" w:rsidRPr="00D7119F" w:rsidRDefault="008D45CF" w:rsidP="008D45CF">
            <w:pPr>
              <w:jc w:val="center"/>
              <w:rPr>
                <w:rFonts w:ascii="Times" w:hAnsi="Times"/>
                <w:sz w:val="24"/>
              </w:rPr>
            </w:pPr>
            <w:r w:rsidRPr="00D7119F">
              <w:rPr>
                <w:rFonts w:ascii="Times" w:hAnsi="Times"/>
                <w:sz w:val="24"/>
              </w:rPr>
              <w:t>2</w:t>
            </w:r>
          </w:p>
        </w:tc>
      </w:tr>
      <w:tr w:rsidR="008D45CF" w:rsidRPr="00D7119F" w:rsidTr="00C256E2">
        <w:tc>
          <w:tcPr>
            <w:tcW w:w="1290" w:type="dxa"/>
          </w:tcPr>
          <w:p w:rsidR="008D45CF" w:rsidRPr="00D7119F" w:rsidRDefault="008D45CF" w:rsidP="008D45CF">
            <w:pPr>
              <w:jc w:val="center"/>
              <w:rPr>
                <w:rFonts w:ascii="Times" w:hAnsi="Times"/>
                <w:b/>
              </w:rPr>
            </w:pPr>
            <w:r w:rsidRPr="00D7119F">
              <w:rPr>
                <w:rFonts w:ascii="Times" w:hAnsi="Times"/>
                <w:b/>
              </w:rPr>
              <w:t>Kampala</w:t>
            </w:r>
          </w:p>
        </w:tc>
        <w:tc>
          <w:tcPr>
            <w:tcW w:w="827" w:type="dxa"/>
            <w:gridSpan w:val="2"/>
          </w:tcPr>
          <w:p w:rsidR="008D45CF" w:rsidRPr="00D7119F" w:rsidRDefault="008D45CF" w:rsidP="008D45CF">
            <w:pPr>
              <w:jc w:val="center"/>
              <w:rPr>
                <w:rFonts w:ascii="Times" w:hAnsi="Times"/>
                <w:sz w:val="24"/>
              </w:rPr>
            </w:pPr>
            <w:r w:rsidRPr="00D7119F">
              <w:rPr>
                <w:rFonts w:ascii="Times" w:hAnsi="Times"/>
                <w:sz w:val="24"/>
              </w:rPr>
              <w:t>17.8</w:t>
            </w:r>
          </w:p>
        </w:tc>
        <w:tc>
          <w:tcPr>
            <w:tcW w:w="827" w:type="dxa"/>
          </w:tcPr>
          <w:p w:rsidR="008D45CF" w:rsidRPr="00D7119F" w:rsidRDefault="008D45CF" w:rsidP="008D45CF">
            <w:pPr>
              <w:jc w:val="center"/>
              <w:rPr>
                <w:rFonts w:ascii="Times" w:hAnsi="Times"/>
                <w:sz w:val="24"/>
              </w:rPr>
            </w:pPr>
            <w:r w:rsidRPr="00D7119F">
              <w:rPr>
                <w:rFonts w:ascii="Times" w:hAnsi="Times"/>
                <w:sz w:val="24"/>
              </w:rPr>
              <w:t>8</w:t>
            </w:r>
          </w:p>
        </w:tc>
        <w:tc>
          <w:tcPr>
            <w:tcW w:w="838" w:type="dxa"/>
            <w:gridSpan w:val="2"/>
          </w:tcPr>
          <w:p w:rsidR="008D45CF" w:rsidRPr="00D7119F" w:rsidRDefault="008D45CF" w:rsidP="008D45CF">
            <w:pPr>
              <w:jc w:val="center"/>
              <w:rPr>
                <w:rFonts w:ascii="Times" w:hAnsi="Times"/>
                <w:sz w:val="24"/>
              </w:rPr>
            </w:pPr>
            <w:r w:rsidRPr="00D7119F">
              <w:rPr>
                <w:rFonts w:ascii="Times" w:hAnsi="Times"/>
                <w:sz w:val="24"/>
              </w:rPr>
              <w:t>16.8</w:t>
            </w:r>
          </w:p>
        </w:tc>
        <w:tc>
          <w:tcPr>
            <w:tcW w:w="839" w:type="dxa"/>
          </w:tcPr>
          <w:p w:rsidR="008D45CF" w:rsidRPr="00D7119F" w:rsidRDefault="008D45CF" w:rsidP="008D45CF">
            <w:pPr>
              <w:jc w:val="center"/>
              <w:rPr>
                <w:rFonts w:ascii="Times" w:hAnsi="Times"/>
                <w:sz w:val="24"/>
              </w:rPr>
            </w:pPr>
            <w:r w:rsidRPr="00D7119F">
              <w:rPr>
                <w:rFonts w:ascii="Times" w:hAnsi="Times"/>
                <w:sz w:val="24"/>
              </w:rPr>
              <w:t>12.9</w:t>
            </w:r>
          </w:p>
        </w:tc>
        <w:tc>
          <w:tcPr>
            <w:tcW w:w="877" w:type="dxa"/>
            <w:gridSpan w:val="2"/>
          </w:tcPr>
          <w:p w:rsidR="008D45CF" w:rsidRPr="00D7119F" w:rsidRDefault="008D45CF" w:rsidP="008D45CF">
            <w:pPr>
              <w:jc w:val="center"/>
              <w:rPr>
                <w:rFonts w:ascii="Times" w:hAnsi="Times"/>
                <w:sz w:val="24"/>
              </w:rPr>
            </w:pPr>
            <w:r w:rsidRPr="00D7119F">
              <w:rPr>
                <w:rFonts w:ascii="Times" w:hAnsi="Times"/>
                <w:sz w:val="24"/>
              </w:rPr>
              <w:t>57.9</w:t>
            </w:r>
          </w:p>
        </w:tc>
        <w:tc>
          <w:tcPr>
            <w:tcW w:w="878" w:type="dxa"/>
          </w:tcPr>
          <w:p w:rsidR="008D45CF" w:rsidRPr="00D7119F" w:rsidRDefault="008D45CF" w:rsidP="008D45CF">
            <w:pPr>
              <w:jc w:val="center"/>
              <w:rPr>
                <w:rFonts w:ascii="Times" w:hAnsi="Times"/>
                <w:sz w:val="24"/>
              </w:rPr>
            </w:pPr>
            <w:r w:rsidRPr="00D7119F">
              <w:rPr>
                <w:rFonts w:ascii="Times" w:hAnsi="Times"/>
                <w:sz w:val="24"/>
              </w:rPr>
              <w:t>35</w:t>
            </w:r>
          </w:p>
        </w:tc>
        <w:tc>
          <w:tcPr>
            <w:tcW w:w="807" w:type="dxa"/>
            <w:gridSpan w:val="2"/>
          </w:tcPr>
          <w:p w:rsidR="008D45CF" w:rsidRPr="00D7119F" w:rsidRDefault="008D45CF" w:rsidP="008D45CF">
            <w:pPr>
              <w:jc w:val="center"/>
              <w:rPr>
                <w:rFonts w:ascii="Times" w:hAnsi="Times"/>
                <w:sz w:val="24"/>
              </w:rPr>
            </w:pPr>
            <w:r w:rsidRPr="00D7119F">
              <w:rPr>
                <w:rFonts w:ascii="Times" w:hAnsi="Times"/>
                <w:sz w:val="24"/>
              </w:rPr>
              <w:t>4.7</w:t>
            </w:r>
          </w:p>
        </w:tc>
        <w:tc>
          <w:tcPr>
            <w:tcW w:w="807" w:type="dxa"/>
          </w:tcPr>
          <w:p w:rsidR="008D45CF" w:rsidRPr="00D7119F" w:rsidRDefault="008D45CF" w:rsidP="008D45CF">
            <w:pPr>
              <w:jc w:val="center"/>
              <w:rPr>
                <w:rFonts w:ascii="Times" w:hAnsi="Times"/>
                <w:sz w:val="24"/>
              </w:rPr>
            </w:pPr>
            <w:r w:rsidRPr="00D7119F">
              <w:rPr>
                <w:rFonts w:ascii="Times" w:hAnsi="Times"/>
                <w:sz w:val="24"/>
              </w:rPr>
              <w:t>22.1</w:t>
            </w:r>
          </w:p>
        </w:tc>
        <w:tc>
          <w:tcPr>
            <w:tcW w:w="815" w:type="dxa"/>
            <w:gridSpan w:val="2"/>
          </w:tcPr>
          <w:p w:rsidR="008D45CF" w:rsidRPr="00D7119F" w:rsidRDefault="008D45CF" w:rsidP="008D45CF">
            <w:pPr>
              <w:jc w:val="center"/>
              <w:rPr>
                <w:rFonts w:ascii="Times" w:hAnsi="Times"/>
                <w:sz w:val="24"/>
              </w:rPr>
            </w:pPr>
            <w:r w:rsidRPr="00D7119F">
              <w:rPr>
                <w:rFonts w:ascii="Times" w:hAnsi="Times"/>
                <w:sz w:val="24"/>
              </w:rPr>
              <w:t>2.8</w:t>
            </w:r>
          </w:p>
        </w:tc>
        <w:tc>
          <w:tcPr>
            <w:tcW w:w="815" w:type="dxa"/>
          </w:tcPr>
          <w:p w:rsidR="008D45CF" w:rsidRPr="00D7119F" w:rsidRDefault="008D45CF" w:rsidP="008D45CF">
            <w:pPr>
              <w:jc w:val="center"/>
              <w:rPr>
                <w:rFonts w:ascii="Times" w:hAnsi="Times"/>
                <w:sz w:val="24"/>
              </w:rPr>
            </w:pPr>
            <w:r w:rsidRPr="00D7119F">
              <w:rPr>
                <w:rFonts w:ascii="Times" w:hAnsi="Times"/>
                <w:sz w:val="24"/>
              </w:rPr>
              <w:t>22.1</w:t>
            </w:r>
          </w:p>
        </w:tc>
      </w:tr>
      <w:tr w:rsidR="008D45CF" w:rsidRPr="00D7119F" w:rsidTr="00C256E2">
        <w:tc>
          <w:tcPr>
            <w:tcW w:w="1290" w:type="dxa"/>
          </w:tcPr>
          <w:p w:rsidR="008D45CF" w:rsidRPr="00D7119F" w:rsidRDefault="008D45CF" w:rsidP="008D45CF">
            <w:pPr>
              <w:jc w:val="center"/>
              <w:rPr>
                <w:rFonts w:ascii="Times" w:hAnsi="Times"/>
                <w:b/>
              </w:rPr>
            </w:pPr>
            <w:r w:rsidRPr="00D7119F">
              <w:rPr>
                <w:rFonts w:ascii="Times" w:hAnsi="Times"/>
                <w:b/>
              </w:rPr>
              <w:t>Delhi</w:t>
            </w:r>
          </w:p>
        </w:tc>
        <w:tc>
          <w:tcPr>
            <w:tcW w:w="827" w:type="dxa"/>
            <w:gridSpan w:val="2"/>
          </w:tcPr>
          <w:p w:rsidR="008D45CF" w:rsidRPr="00D7119F" w:rsidRDefault="008D45CF" w:rsidP="008D45CF">
            <w:pPr>
              <w:jc w:val="center"/>
              <w:rPr>
                <w:rFonts w:ascii="Times" w:hAnsi="Times"/>
                <w:sz w:val="24"/>
              </w:rPr>
            </w:pPr>
            <w:r w:rsidRPr="00D7119F">
              <w:rPr>
                <w:rFonts w:ascii="Times" w:hAnsi="Times"/>
                <w:sz w:val="24"/>
              </w:rPr>
              <w:t>7.1</w:t>
            </w:r>
          </w:p>
        </w:tc>
        <w:tc>
          <w:tcPr>
            <w:tcW w:w="827" w:type="dxa"/>
          </w:tcPr>
          <w:p w:rsidR="008D45CF" w:rsidRPr="00D7119F" w:rsidRDefault="008D45CF" w:rsidP="008D45CF">
            <w:pPr>
              <w:jc w:val="center"/>
              <w:rPr>
                <w:rFonts w:ascii="Times" w:hAnsi="Times"/>
                <w:sz w:val="24"/>
              </w:rPr>
            </w:pPr>
            <w:r w:rsidRPr="00D7119F">
              <w:rPr>
                <w:rFonts w:ascii="Times" w:hAnsi="Times"/>
                <w:sz w:val="24"/>
              </w:rPr>
              <w:t>7.6</w:t>
            </w:r>
          </w:p>
        </w:tc>
        <w:tc>
          <w:tcPr>
            <w:tcW w:w="838" w:type="dxa"/>
            <w:gridSpan w:val="2"/>
          </w:tcPr>
          <w:p w:rsidR="008D45CF" w:rsidRPr="00D7119F" w:rsidRDefault="008D45CF" w:rsidP="008D45CF">
            <w:pPr>
              <w:jc w:val="center"/>
              <w:rPr>
                <w:rFonts w:ascii="Times" w:hAnsi="Times"/>
                <w:sz w:val="24"/>
              </w:rPr>
            </w:pPr>
            <w:r w:rsidRPr="00D7119F">
              <w:rPr>
                <w:rFonts w:ascii="Times" w:hAnsi="Times"/>
                <w:sz w:val="24"/>
              </w:rPr>
              <w:t>37.1</w:t>
            </w:r>
          </w:p>
        </w:tc>
        <w:tc>
          <w:tcPr>
            <w:tcW w:w="839" w:type="dxa"/>
          </w:tcPr>
          <w:p w:rsidR="008D45CF" w:rsidRPr="00D7119F" w:rsidRDefault="008D45CF" w:rsidP="008D45CF">
            <w:pPr>
              <w:jc w:val="center"/>
              <w:rPr>
                <w:rFonts w:ascii="Times" w:hAnsi="Times"/>
                <w:sz w:val="24"/>
              </w:rPr>
            </w:pPr>
            <w:r w:rsidRPr="00D7119F">
              <w:rPr>
                <w:rFonts w:ascii="Times" w:hAnsi="Times"/>
                <w:sz w:val="24"/>
              </w:rPr>
              <w:t>18.7</w:t>
            </w:r>
          </w:p>
        </w:tc>
        <w:tc>
          <w:tcPr>
            <w:tcW w:w="877" w:type="dxa"/>
            <w:gridSpan w:val="2"/>
          </w:tcPr>
          <w:p w:rsidR="008D45CF" w:rsidRPr="00D7119F" w:rsidRDefault="008D45CF" w:rsidP="008D45CF">
            <w:pPr>
              <w:jc w:val="center"/>
              <w:rPr>
                <w:rFonts w:ascii="Times" w:hAnsi="Times"/>
                <w:sz w:val="24"/>
              </w:rPr>
            </w:pPr>
            <w:r w:rsidRPr="00D7119F">
              <w:rPr>
                <w:rFonts w:ascii="Times" w:hAnsi="Times"/>
                <w:sz w:val="24"/>
              </w:rPr>
              <w:t>24.3</w:t>
            </w:r>
          </w:p>
        </w:tc>
        <w:tc>
          <w:tcPr>
            <w:tcW w:w="878" w:type="dxa"/>
          </w:tcPr>
          <w:p w:rsidR="008D45CF" w:rsidRPr="00D7119F" w:rsidRDefault="008D45CF" w:rsidP="008D45CF">
            <w:pPr>
              <w:jc w:val="center"/>
              <w:rPr>
                <w:rFonts w:ascii="Times" w:hAnsi="Times"/>
                <w:sz w:val="24"/>
              </w:rPr>
            </w:pPr>
            <w:r w:rsidRPr="00D7119F">
              <w:rPr>
                <w:rFonts w:ascii="Times" w:hAnsi="Times"/>
                <w:sz w:val="24"/>
              </w:rPr>
              <w:t>35.1</w:t>
            </w:r>
          </w:p>
        </w:tc>
        <w:tc>
          <w:tcPr>
            <w:tcW w:w="807" w:type="dxa"/>
            <w:gridSpan w:val="2"/>
          </w:tcPr>
          <w:p w:rsidR="008D45CF" w:rsidRPr="00D7119F" w:rsidRDefault="008D45CF" w:rsidP="008D45CF">
            <w:pPr>
              <w:jc w:val="center"/>
              <w:rPr>
                <w:rFonts w:ascii="Times" w:hAnsi="Times"/>
                <w:sz w:val="24"/>
              </w:rPr>
            </w:pPr>
            <w:r w:rsidRPr="00D7119F">
              <w:rPr>
                <w:rFonts w:ascii="Times" w:hAnsi="Times"/>
                <w:sz w:val="24"/>
              </w:rPr>
              <w:t>14.3</w:t>
            </w:r>
          </w:p>
        </w:tc>
        <w:tc>
          <w:tcPr>
            <w:tcW w:w="807" w:type="dxa"/>
          </w:tcPr>
          <w:p w:rsidR="008D45CF" w:rsidRPr="00D7119F" w:rsidRDefault="008D45CF" w:rsidP="008D45CF">
            <w:pPr>
              <w:jc w:val="center"/>
              <w:rPr>
                <w:rFonts w:ascii="Times" w:hAnsi="Times"/>
                <w:sz w:val="24"/>
              </w:rPr>
            </w:pPr>
            <w:r w:rsidRPr="00D7119F">
              <w:rPr>
                <w:rFonts w:ascii="Times" w:hAnsi="Times"/>
                <w:sz w:val="24"/>
              </w:rPr>
              <w:t>13.8</w:t>
            </w:r>
          </w:p>
        </w:tc>
        <w:tc>
          <w:tcPr>
            <w:tcW w:w="815" w:type="dxa"/>
            <w:gridSpan w:val="2"/>
          </w:tcPr>
          <w:p w:rsidR="008D45CF" w:rsidRPr="00D7119F" w:rsidRDefault="008D45CF" w:rsidP="008D45CF">
            <w:pPr>
              <w:jc w:val="center"/>
              <w:rPr>
                <w:rFonts w:ascii="Times" w:hAnsi="Times"/>
                <w:sz w:val="24"/>
              </w:rPr>
            </w:pPr>
            <w:r w:rsidRPr="00D7119F">
              <w:rPr>
                <w:rFonts w:ascii="Times" w:hAnsi="Times"/>
                <w:sz w:val="24"/>
              </w:rPr>
              <w:t>17.1</w:t>
            </w:r>
          </w:p>
        </w:tc>
        <w:tc>
          <w:tcPr>
            <w:tcW w:w="815" w:type="dxa"/>
          </w:tcPr>
          <w:p w:rsidR="008D45CF" w:rsidRPr="00D7119F" w:rsidRDefault="008D45CF" w:rsidP="008D45CF">
            <w:pPr>
              <w:jc w:val="center"/>
              <w:rPr>
                <w:rFonts w:ascii="Times" w:hAnsi="Times"/>
                <w:sz w:val="24"/>
              </w:rPr>
            </w:pPr>
            <w:r w:rsidRPr="00D7119F">
              <w:rPr>
                <w:rFonts w:ascii="Times" w:hAnsi="Times"/>
                <w:sz w:val="24"/>
              </w:rPr>
              <w:t>24.9</w:t>
            </w:r>
          </w:p>
        </w:tc>
      </w:tr>
    </w:tbl>
    <w:p w:rsidR="008D45CF" w:rsidRPr="00D7119F" w:rsidRDefault="008D45CF" w:rsidP="008D45CF">
      <w:pPr>
        <w:rPr>
          <w:rFonts w:ascii="Times" w:hAnsi="Times" w:cs="Times New Roman"/>
          <w:szCs w:val="20"/>
          <w:lang w:val="en-US"/>
        </w:rPr>
      </w:pPr>
    </w:p>
    <w:p w:rsidR="008D45CF" w:rsidRPr="00D7119F" w:rsidRDefault="008D45CF" w:rsidP="008D45CF">
      <w:pPr>
        <w:rPr>
          <w:rFonts w:ascii="Times" w:hAnsi="Times"/>
          <w:szCs w:val="20"/>
          <w:lang w:val="en-US"/>
        </w:rPr>
      </w:pPr>
    </w:p>
    <w:p w:rsidR="008D45CF" w:rsidRPr="00D7119F" w:rsidRDefault="008D45CF" w:rsidP="008D45CF">
      <w:pPr>
        <w:rPr>
          <w:rFonts w:ascii="Times" w:hAnsi="Times" w:cs="Times New Roman"/>
          <w:szCs w:val="20"/>
          <w:lang w:val="en-US"/>
        </w:rPr>
      </w:pPr>
      <w:r w:rsidRPr="00D7119F">
        <w:rPr>
          <w:rFonts w:ascii="Times" w:hAnsi="Times" w:cs="Times New Roman"/>
          <w:color w:val="000000"/>
          <w:szCs w:val="32"/>
          <w:lang w:val="en-US"/>
        </w:rPr>
        <w:t xml:space="preserve">Notably, girls in Delhi who felt they had the ability to speak up were from families with financial security and had good educations. This suggests a correlation between freedom of expression, education, and financial security. Similar findings emerged in Kampala. It was observed that adolescent girls that are out of school had limited chances of being heard compared with their counterparts in school. </w:t>
      </w:r>
    </w:p>
    <w:p w:rsidR="008D45CF" w:rsidRPr="00D7119F" w:rsidRDefault="008D45CF" w:rsidP="008D45CF">
      <w:pPr>
        <w:rPr>
          <w:rFonts w:ascii="Times" w:hAnsi="Times"/>
          <w:szCs w:val="20"/>
          <w:lang w:val="en-US"/>
        </w:rPr>
      </w:pPr>
    </w:p>
    <w:p w:rsidR="008D45CF" w:rsidRPr="00D7119F" w:rsidRDefault="008D45CF" w:rsidP="008D45CF">
      <w:pPr>
        <w:outlineLvl w:val="0"/>
        <w:rPr>
          <w:rFonts w:ascii="Times" w:hAnsi="Times" w:cs="Times New Roman"/>
          <w:color w:val="000000"/>
          <w:szCs w:val="32"/>
          <w:u w:val="single"/>
          <w:lang w:val="en-US"/>
        </w:rPr>
      </w:pPr>
      <w:r w:rsidRPr="00D7119F">
        <w:rPr>
          <w:rFonts w:ascii="Times" w:hAnsi="Times" w:cs="Times New Roman"/>
          <w:color w:val="000000"/>
          <w:szCs w:val="32"/>
          <w:u w:val="single"/>
          <w:lang w:val="en-US"/>
        </w:rPr>
        <w:t>The view of girls and boys on girls’ participation</w:t>
      </w:r>
    </w:p>
    <w:p w:rsidR="008D45CF" w:rsidRPr="00D7119F" w:rsidRDefault="008D45CF" w:rsidP="005A6A1B">
      <w:pPr>
        <w:outlineLvl w:val="0"/>
        <w:rPr>
          <w:rFonts w:ascii="Times" w:hAnsi="Times" w:cs="Times New Roman"/>
          <w:color w:val="000000"/>
          <w:szCs w:val="32"/>
          <w:lang w:val="en-US"/>
        </w:rPr>
      </w:pPr>
      <w:r w:rsidRPr="00D7119F">
        <w:rPr>
          <w:rFonts w:ascii="Times" w:hAnsi="Times" w:cs="Times New Roman"/>
          <w:color w:val="000000"/>
          <w:szCs w:val="32"/>
          <w:lang w:val="en-US"/>
        </w:rPr>
        <w:t xml:space="preserve">As a main indicator, it was essential to assess the current levels of participation among adolescent girls and the barriers that may stand in the way of greater involvement. Using the </w:t>
      </w:r>
      <w:r w:rsidRPr="00D7119F">
        <w:rPr>
          <w:rFonts w:ascii="Times" w:hAnsi="Times" w:cs="Times New Roman"/>
          <w:i/>
          <w:iCs/>
          <w:color w:val="000000"/>
          <w:szCs w:val="32"/>
          <w:lang w:val="en-US"/>
        </w:rPr>
        <w:t>Girls’ Opportunity Star</w:t>
      </w:r>
      <w:r w:rsidRPr="00D7119F">
        <w:rPr>
          <w:rFonts w:ascii="Times" w:hAnsi="Times" w:cs="Times New Roman"/>
          <w:color w:val="000000"/>
          <w:szCs w:val="32"/>
          <w:lang w:val="en-US"/>
        </w:rPr>
        <w:t xml:space="preserve"> tool, GES participants in Hanoi rated the participation point highest among the five, with girls rating participation 3.51 out of 5 and boys gave girls’ participation 3.85 out of 5. Moreover, 55 percent of girls said that they </w:t>
      </w:r>
      <w:r w:rsidRPr="00D7119F">
        <w:rPr>
          <w:rFonts w:ascii="Times" w:hAnsi="Times" w:cs="Times New Roman"/>
          <w:i/>
          <w:iCs/>
          <w:color w:val="000000"/>
          <w:szCs w:val="32"/>
          <w:lang w:val="en-US"/>
        </w:rPr>
        <w:t>always</w:t>
      </w:r>
      <w:r w:rsidRPr="00D7119F">
        <w:rPr>
          <w:rFonts w:ascii="Times" w:hAnsi="Times" w:cs="Times New Roman"/>
          <w:color w:val="000000"/>
          <w:szCs w:val="32"/>
          <w:lang w:val="en-US"/>
        </w:rPr>
        <w:t xml:space="preserve"> or </w:t>
      </w:r>
      <w:r w:rsidRPr="00D7119F">
        <w:rPr>
          <w:rFonts w:ascii="Times" w:hAnsi="Times" w:cs="Times New Roman"/>
          <w:i/>
          <w:iCs/>
          <w:color w:val="000000"/>
          <w:szCs w:val="32"/>
          <w:lang w:val="en-US"/>
        </w:rPr>
        <w:t xml:space="preserve">often </w:t>
      </w:r>
      <w:r w:rsidRPr="00D7119F">
        <w:rPr>
          <w:rFonts w:ascii="Times" w:hAnsi="Times" w:cs="Times New Roman"/>
          <w:color w:val="000000"/>
          <w:szCs w:val="32"/>
          <w:lang w:val="en-US"/>
        </w:rPr>
        <w:t>participate in decisions that affect them. Overviews of the findings from each country office are displayed in the figure below.</w:t>
      </w:r>
    </w:p>
    <w:p w:rsidR="008D45CF" w:rsidRPr="00D7119F" w:rsidRDefault="008D45CF" w:rsidP="008D45CF">
      <w:pPr>
        <w:rPr>
          <w:rFonts w:ascii="Times" w:hAnsi="Times" w:cs="Times New Roman"/>
          <w:color w:val="000000"/>
          <w:szCs w:val="32"/>
          <w:lang w:val="en-US"/>
        </w:rPr>
      </w:pPr>
    </w:p>
    <w:p w:rsidR="008D45CF" w:rsidRPr="00D7119F" w:rsidRDefault="008D45CF" w:rsidP="008D45CF">
      <w:pPr>
        <w:rPr>
          <w:rFonts w:ascii="Times" w:hAnsi="Times" w:cs="Times New Roman"/>
          <w:b/>
          <w:color w:val="000000"/>
          <w:szCs w:val="32"/>
          <w:lang w:val="en-US"/>
        </w:rPr>
      </w:pPr>
      <w:proofErr w:type="gramStart"/>
      <w:r w:rsidRPr="00D7119F">
        <w:rPr>
          <w:rFonts w:ascii="Times" w:hAnsi="Times" w:cs="Times New Roman"/>
          <w:b/>
          <w:color w:val="000000"/>
          <w:szCs w:val="32"/>
          <w:lang w:val="en-US"/>
        </w:rPr>
        <w:t xml:space="preserve">Figure </w:t>
      </w:r>
      <w:r w:rsidR="006B404C">
        <w:rPr>
          <w:rFonts w:ascii="Times" w:hAnsi="Times" w:cs="Times New Roman"/>
          <w:b/>
          <w:color w:val="000000"/>
          <w:szCs w:val="32"/>
          <w:lang w:val="en-US"/>
        </w:rPr>
        <w:t>8</w:t>
      </w:r>
      <w:r w:rsidRPr="00D7119F">
        <w:rPr>
          <w:rFonts w:ascii="Times" w:hAnsi="Times" w:cs="Times New Roman"/>
          <w:b/>
          <w:color w:val="000000"/>
          <w:szCs w:val="32"/>
          <w:lang w:val="en-US"/>
        </w:rPr>
        <w:t>.</w:t>
      </w:r>
      <w:proofErr w:type="gramEnd"/>
      <w:r w:rsidRPr="00D7119F">
        <w:rPr>
          <w:rFonts w:ascii="Times" w:hAnsi="Times" w:cs="Times New Roman"/>
          <w:b/>
          <w:color w:val="000000"/>
          <w:szCs w:val="32"/>
          <w:lang w:val="en-US"/>
        </w:rPr>
        <w:t xml:space="preserve"> Findings from the GES on girls’ level of participation in governance and urban development issues that relate to their safety </w:t>
      </w:r>
    </w:p>
    <w:p w:rsidR="008D45CF" w:rsidRPr="00392A32" w:rsidRDefault="008D45CF" w:rsidP="008D45CF">
      <w:pPr>
        <w:pStyle w:val="CommentText"/>
        <w:rPr>
          <w:rFonts w:ascii="Times" w:hAnsi="Times"/>
        </w:rPr>
      </w:pPr>
      <w:r w:rsidRPr="00D7119F">
        <w:rPr>
          <w:rFonts w:ascii="Times" w:hAnsi="Times"/>
          <w:color w:val="000000"/>
        </w:rPr>
        <w:t>Are adolescent girls able to participate in decisions that affect their community? %</w:t>
      </w:r>
    </w:p>
    <w:p w:rsidR="008D45CF" w:rsidRPr="00D7119F" w:rsidRDefault="008D45CF" w:rsidP="008D45CF">
      <w:pPr>
        <w:rPr>
          <w:rFonts w:ascii="Times" w:hAnsi="Times" w:cs="Times New Roman"/>
          <w:b/>
          <w:color w:val="000000"/>
          <w:szCs w:val="32"/>
          <w:lang w:val="en-US"/>
        </w:rPr>
      </w:pPr>
    </w:p>
    <w:tbl>
      <w:tblPr>
        <w:tblStyle w:val="MediumGrid3-Accent3"/>
        <w:tblW w:w="10212" w:type="dxa"/>
        <w:tblLook w:val="0620" w:firstRow="1" w:lastRow="0" w:firstColumn="0" w:lastColumn="0" w:noHBand="1" w:noVBand="1"/>
      </w:tblPr>
      <w:tblGrid>
        <w:gridCol w:w="1240"/>
        <w:gridCol w:w="765"/>
        <w:gridCol w:w="43"/>
        <w:gridCol w:w="984"/>
        <w:gridCol w:w="772"/>
        <w:gridCol w:w="37"/>
        <w:gridCol w:w="988"/>
        <w:gridCol w:w="792"/>
        <w:gridCol w:w="25"/>
        <w:gridCol w:w="995"/>
        <w:gridCol w:w="752"/>
        <w:gridCol w:w="54"/>
        <w:gridCol w:w="978"/>
        <w:gridCol w:w="757"/>
        <w:gridCol w:w="50"/>
        <w:gridCol w:w="980"/>
      </w:tblGrid>
      <w:tr w:rsidR="008D45CF" w:rsidRPr="00D7119F" w:rsidTr="00C256E2">
        <w:trPr>
          <w:cnfStyle w:val="100000000000" w:firstRow="1" w:lastRow="0" w:firstColumn="0" w:lastColumn="0" w:oddVBand="0" w:evenVBand="0" w:oddHBand="0" w:evenHBand="0" w:firstRowFirstColumn="0" w:firstRowLastColumn="0" w:lastRowFirstColumn="0" w:lastRowLastColumn="0"/>
          <w:trHeight w:val="385"/>
        </w:trPr>
        <w:tc>
          <w:tcPr>
            <w:tcW w:w="1240" w:type="dxa"/>
            <w:vMerge w:val="restart"/>
            <w:shd w:val="clear" w:color="auto" w:fill="00B050"/>
            <w:vAlign w:val="bottom"/>
          </w:tcPr>
          <w:p w:rsidR="008D45CF" w:rsidRPr="00D7119F" w:rsidRDefault="008D45CF" w:rsidP="008D45CF">
            <w:pPr>
              <w:jc w:val="center"/>
              <w:rPr>
                <w:rFonts w:ascii="Times" w:hAnsi="Times"/>
              </w:rPr>
            </w:pPr>
          </w:p>
        </w:tc>
        <w:tc>
          <w:tcPr>
            <w:tcW w:w="1792" w:type="dxa"/>
            <w:gridSpan w:val="3"/>
            <w:shd w:val="clear" w:color="auto" w:fill="00B050"/>
          </w:tcPr>
          <w:p w:rsidR="008D45CF" w:rsidRPr="00D7119F" w:rsidRDefault="008D45CF" w:rsidP="008D45CF">
            <w:pPr>
              <w:jc w:val="center"/>
              <w:rPr>
                <w:rFonts w:ascii="Times" w:hAnsi="Times"/>
                <w:b w:val="0"/>
              </w:rPr>
            </w:pPr>
            <w:r w:rsidRPr="00D7119F">
              <w:rPr>
                <w:rFonts w:ascii="Times" w:hAnsi="Times"/>
                <w:b w:val="0"/>
              </w:rPr>
              <w:t>Never</w:t>
            </w:r>
          </w:p>
        </w:tc>
        <w:tc>
          <w:tcPr>
            <w:tcW w:w="1797" w:type="dxa"/>
            <w:gridSpan w:val="3"/>
            <w:shd w:val="clear" w:color="auto" w:fill="00B050"/>
          </w:tcPr>
          <w:p w:rsidR="008D45CF" w:rsidRPr="00D7119F" w:rsidRDefault="008D45CF" w:rsidP="008D45CF">
            <w:pPr>
              <w:jc w:val="center"/>
              <w:rPr>
                <w:rFonts w:ascii="Times" w:hAnsi="Times"/>
                <w:b w:val="0"/>
              </w:rPr>
            </w:pPr>
            <w:r w:rsidRPr="00D7119F">
              <w:rPr>
                <w:rFonts w:ascii="Times" w:hAnsi="Times"/>
                <w:b w:val="0"/>
              </w:rPr>
              <w:t>Seldom</w:t>
            </w:r>
          </w:p>
        </w:tc>
        <w:tc>
          <w:tcPr>
            <w:tcW w:w="1812" w:type="dxa"/>
            <w:gridSpan w:val="3"/>
            <w:shd w:val="clear" w:color="auto" w:fill="00B050"/>
          </w:tcPr>
          <w:p w:rsidR="008D45CF" w:rsidRPr="00D7119F" w:rsidRDefault="008D45CF" w:rsidP="008D45CF">
            <w:pPr>
              <w:jc w:val="center"/>
              <w:rPr>
                <w:rFonts w:ascii="Times" w:hAnsi="Times"/>
                <w:b w:val="0"/>
              </w:rPr>
            </w:pPr>
            <w:r w:rsidRPr="00D7119F">
              <w:rPr>
                <w:rFonts w:ascii="Times" w:hAnsi="Times"/>
                <w:b w:val="0"/>
              </w:rPr>
              <w:t>Sometimes</w:t>
            </w:r>
          </w:p>
        </w:tc>
        <w:tc>
          <w:tcPr>
            <w:tcW w:w="1784" w:type="dxa"/>
            <w:gridSpan w:val="3"/>
            <w:shd w:val="clear" w:color="auto" w:fill="00B050"/>
          </w:tcPr>
          <w:p w:rsidR="008D45CF" w:rsidRPr="00D7119F" w:rsidRDefault="008D45CF" w:rsidP="008D45CF">
            <w:pPr>
              <w:jc w:val="center"/>
              <w:rPr>
                <w:rFonts w:ascii="Times" w:hAnsi="Times"/>
                <w:b w:val="0"/>
              </w:rPr>
            </w:pPr>
            <w:r w:rsidRPr="00D7119F">
              <w:rPr>
                <w:rFonts w:ascii="Times" w:hAnsi="Times"/>
                <w:b w:val="0"/>
              </w:rPr>
              <w:t>Often</w:t>
            </w:r>
          </w:p>
        </w:tc>
        <w:tc>
          <w:tcPr>
            <w:tcW w:w="1787" w:type="dxa"/>
            <w:gridSpan w:val="3"/>
            <w:shd w:val="clear" w:color="auto" w:fill="00B050"/>
          </w:tcPr>
          <w:p w:rsidR="008D45CF" w:rsidRPr="00D7119F" w:rsidRDefault="008D45CF" w:rsidP="008D45CF">
            <w:pPr>
              <w:jc w:val="center"/>
              <w:rPr>
                <w:rFonts w:ascii="Times" w:hAnsi="Times"/>
                <w:b w:val="0"/>
              </w:rPr>
            </w:pPr>
            <w:r w:rsidRPr="00D7119F">
              <w:rPr>
                <w:rFonts w:ascii="Times" w:hAnsi="Times"/>
                <w:b w:val="0"/>
              </w:rPr>
              <w:t>Always</w:t>
            </w:r>
          </w:p>
        </w:tc>
      </w:tr>
      <w:tr w:rsidR="008D45CF" w:rsidRPr="00D7119F" w:rsidTr="00C256E2">
        <w:trPr>
          <w:trHeight w:val="224"/>
        </w:trPr>
        <w:tc>
          <w:tcPr>
            <w:tcW w:w="1240" w:type="dxa"/>
            <w:vMerge/>
          </w:tcPr>
          <w:p w:rsidR="008D45CF" w:rsidRPr="00D7119F" w:rsidRDefault="008D45CF" w:rsidP="008D45CF">
            <w:pPr>
              <w:jc w:val="center"/>
              <w:rPr>
                <w:rFonts w:ascii="Times" w:hAnsi="Times"/>
              </w:rPr>
            </w:pPr>
          </w:p>
        </w:tc>
        <w:tc>
          <w:tcPr>
            <w:tcW w:w="765" w:type="dxa"/>
          </w:tcPr>
          <w:p w:rsidR="008D45CF" w:rsidRPr="00D7119F" w:rsidRDefault="008D45CF" w:rsidP="008D45CF">
            <w:pPr>
              <w:jc w:val="center"/>
              <w:rPr>
                <w:rFonts w:ascii="Times" w:hAnsi="Times"/>
                <w:b/>
              </w:rPr>
            </w:pPr>
            <w:r w:rsidRPr="00D7119F">
              <w:rPr>
                <w:rFonts w:ascii="Times" w:hAnsi="Times"/>
                <w:b/>
              </w:rPr>
              <w:t>Male</w:t>
            </w:r>
          </w:p>
        </w:tc>
        <w:tc>
          <w:tcPr>
            <w:tcW w:w="1027" w:type="dxa"/>
            <w:gridSpan w:val="2"/>
          </w:tcPr>
          <w:p w:rsidR="008D45CF" w:rsidRPr="00D7119F" w:rsidRDefault="008D45CF" w:rsidP="008D45CF">
            <w:pPr>
              <w:jc w:val="center"/>
              <w:rPr>
                <w:rFonts w:ascii="Times" w:hAnsi="Times"/>
                <w:b/>
              </w:rPr>
            </w:pPr>
            <w:r w:rsidRPr="00D7119F">
              <w:rPr>
                <w:rFonts w:ascii="Times" w:hAnsi="Times"/>
                <w:b/>
              </w:rPr>
              <w:t>Female</w:t>
            </w:r>
          </w:p>
        </w:tc>
        <w:tc>
          <w:tcPr>
            <w:tcW w:w="772" w:type="dxa"/>
          </w:tcPr>
          <w:p w:rsidR="008D45CF" w:rsidRPr="00D7119F" w:rsidRDefault="008D45CF" w:rsidP="008D45CF">
            <w:pPr>
              <w:jc w:val="center"/>
              <w:rPr>
                <w:rFonts w:ascii="Times" w:hAnsi="Times"/>
                <w:b/>
              </w:rPr>
            </w:pPr>
            <w:r w:rsidRPr="00D7119F">
              <w:rPr>
                <w:rFonts w:ascii="Times" w:hAnsi="Times"/>
                <w:b/>
              </w:rPr>
              <w:t>Male</w:t>
            </w:r>
          </w:p>
        </w:tc>
        <w:tc>
          <w:tcPr>
            <w:tcW w:w="1025" w:type="dxa"/>
            <w:gridSpan w:val="2"/>
          </w:tcPr>
          <w:p w:rsidR="008D45CF" w:rsidRPr="00D7119F" w:rsidRDefault="008D45CF" w:rsidP="008D45CF">
            <w:pPr>
              <w:jc w:val="center"/>
              <w:rPr>
                <w:rFonts w:ascii="Times" w:hAnsi="Times"/>
                <w:b/>
              </w:rPr>
            </w:pPr>
            <w:r w:rsidRPr="00D7119F">
              <w:rPr>
                <w:rFonts w:ascii="Times" w:hAnsi="Times"/>
                <w:b/>
              </w:rPr>
              <w:t>Female</w:t>
            </w:r>
          </w:p>
        </w:tc>
        <w:tc>
          <w:tcPr>
            <w:tcW w:w="792" w:type="dxa"/>
          </w:tcPr>
          <w:p w:rsidR="008D45CF" w:rsidRPr="00D7119F" w:rsidRDefault="008D45CF" w:rsidP="008D45CF">
            <w:pPr>
              <w:jc w:val="center"/>
              <w:rPr>
                <w:rFonts w:ascii="Times" w:hAnsi="Times"/>
                <w:b/>
              </w:rPr>
            </w:pPr>
            <w:r w:rsidRPr="00D7119F">
              <w:rPr>
                <w:rFonts w:ascii="Times" w:hAnsi="Times"/>
                <w:b/>
              </w:rPr>
              <w:t>Male</w:t>
            </w:r>
          </w:p>
        </w:tc>
        <w:tc>
          <w:tcPr>
            <w:tcW w:w="1019" w:type="dxa"/>
            <w:gridSpan w:val="2"/>
          </w:tcPr>
          <w:p w:rsidR="008D45CF" w:rsidRPr="00D7119F" w:rsidRDefault="008D45CF" w:rsidP="008D45CF">
            <w:pPr>
              <w:jc w:val="center"/>
              <w:rPr>
                <w:rFonts w:ascii="Times" w:hAnsi="Times"/>
                <w:b/>
              </w:rPr>
            </w:pPr>
            <w:r w:rsidRPr="00D7119F">
              <w:rPr>
                <w:rFonts w:ascii="Times" w:hAnsi="Times"/>
                <w:b/>
              </w:rPr>
              <w:t>Female</w:t>
            </w:r>
          </w:p>
        </w:tc>
        <w:tc>
          <w:tcPr>
            <w:tcW w:w="752" w:type="dxa"/>
          </w:tcPr>
          <w:p w:rsidR="008D45CF" w:rsidRPr="00D7119F" w:rsidRDefault="008D45CF" w:rsidP="008D45CF">
            <w:pPr>
              <w:jc w:val="center"/>
              <w:rPr>
                <w:rFonts w:ascii="Times" w:hAnsi="Times"/>
                <w:b/>
              </w:rPr>
            </w:pPr>
            <w:r w:rsidRPr="00D7119F">
              <w:rPr>
                <w:rFonts w:ascii="Times" w:hAnsi="Times"/>
                <w:b/>
              </w:rPr>
              <w:t>Male</w:t>
            </w:r>
          </w:p>
        </w:tc>
        <w:tc>
          <w:tcPr>
            <w:tcW w:w="1032" w:type="dxa"/>
            <w:gridSpan w:val="2"/>
          </w:tcPr>
          <w:p w:rsidR="008D45CF" w:rsidRPr="00D7119F" w:rsidRDefault="008D45CF" w:rsidP="008D45CF">
            <w:pPr>
              <w:jc w:val="center"/>
              <w:rPr>
                <w:rFonts w:ascii="Times" w:hAnsi="Times"/>
                <w:b/>
              </w:rPr>
            </w:pPr>
            <w:r w:rsidRPr="00D7119F">
              <w:rPr>
                <w:rFonts w:ascii="Times" w:hAnsi="Times"/>
                <w:b/>
              </w:rPr>
              <w:t>Female</w:t>
            </w:r>
          </w:p>
        </w:tc>
        <w:tc>
          <w:tcPr>
            <w:tcW w:w="757" w:type="dxa"/>
          </w:tcPr>
          <w:p w:rsidR="008D45CF" w:rsidRPr="00D7119F" w:rsidRDefault="008D45CF" w:rsidP="008D45CF">
            <w:pPr>
              <w:jc w:val="center"/>
              <w:rPr>
                <w:rFonts w:ascii="Times" w:hAnsi="Times"/>
                <w:b/>
              </w:rPr>
            </w:pPr>
            <w:r w:rsidRPr="00D7119F">
              <w:rPr>
                <w:rFonts w:ascii="Times" w:hAnsi="Times"/>
                <w:b/>
              </w:rPr>
              <w:t>Male</w:t>
            </w:r>
          </w:p>
        </w:tc>
        <w:tc>
          <w:tcPr>
            <w:tcW w:w="1030" w:type="dxa"/>
            <w:gridSpan w:val="2"/>
          </w:tcPr>
          <w:p w:rsidR="008D45CF" w:rsidRPr="00D7119F" w:rsidRDefault="008D45CF" w:rsidP="008D45CF">
            <w:pPr>
              <w:jc w:val="center"/>
              <w:rPr>
                <w:rFonts w:ascii="Times" w:hAnsi="Times"/>
                <w:b/>
              </w:rPr>
            </w:pPr>
            <w:r w:rsidRPr="00D7119F">
              <w:rPr>
                <w:rFonts w:ascii="Times" w:hAnsi="Times"/>
                <w:b/>
              </w:rPr>
              <w:t>Female</w:t>
            </w:r>
          </w:p>
        </w:tc>
      </w:tr>
      <w:tr w:rsidR="008D45CF" w:rsidRPr="00D7119F" w:rsidTr="00C256E2">
        <w:trPr>
          <w:trHeight w:val="424"/>
        </w:trPr>
        <w:tc>
          <w:tcPr>
            <w:tcW w:w="1240" w:type="dxa"/>
          </w:tcPr>
          <w:p w:rsidR="008D45CF" w:rsidRPr="00D7119F" w:rsidRDefault="008D45CF" w:rsidP="008D45CF">
            <w:pPr>
              <w:jc w:val="center"/>
              <w:rPr>
                <w:rFonts w:ascii="Times" w:hAnsi="Times"/>
                <w:b/>
              </w:rPr>
            </w:pPr>
            <w:r w:rsidRPr="00D7119F">
              <w:rPr>
                <w:rFonts w:ascii="Times" w:hAnsi="Times"/>
                <w:b/>
              </w:rPr>
              <w:lastRenderedPageBreak/>
              <w:t>Hanoi</w:t>
            </w:r>
          </w:p>
        </w:tc>
        <w:tc>
          <w:tcPr>
            <w:tcW w:w="808" w:type="dxa"/>
            <w:gridSpan w:val="2"/>
          </w:tcPr>
          <w:p w:rsidR="008D45CF" w:rsidRPr="00D7119F" w:rsidRDefault="008D45CF" w:rsidP="008D45CF">
            <w:pPr>
              <w:jc w:val="center"/>
              <w:rPr>
                <w:rFonts w:ascii="Times" w:hAnsi="Times"/>
                <w:sz w:val="24"/>
              </w:rPr>
            </w:pPr>
            <w:r w:rsidRPr="00D7119F">
              <w:rPr>
                <w:rFonts w:ascii="Times" w:hAnsi="Times"/>
                <w:sz w:val="24"/>
              </w:rPr>
              <w:t>6</w:t>
            </w:r>
          </w:p>
        </w:tc>
        <w:tc>
          <w:tcPr>
            <w:tcW w:w="984" w:type="dxa"/>
          </w:tcPr>
          <w:p w:rsidR="008D45CF" w:rsidRPr="00D7119F" w:rsidRDefault="008D45CF" w:rsidP="008D45CF">
            <w:pPr>
              <w:jc w:val="center"/>
              <w:rPr>
                <w:rFonts w:ascii="Times" w:hAnsi="Times"/>
                <w:sz w:val="24"/>
              </w:rPr>
            </w:pPr>
            <w:r w:rsidRPr="00D7119F">
              <w:rPr>
                <w:rFonts w:ascii="Times" w:hAnsi="Times"/>
                <w:sz w:val="24"/>
              </w:rPr>
              <w:t>4</w:t>
            </w:r>
          </w:p>
        </w:tc>
        <w:tc>
          <w:tcPr>
            <w:tcW w:w="809" w:type="dxa"/>
            <w:gridSpan w:val="2"/>
          </w:tcPr>
          <w:p w:rsidR="008D45CF" w:rsidRPr="00D7119F" w:rsidRDefault="008D45CF" w:rsidP="008D45CF">
            <w:pPr>
              <w:jc w:val="center"/>
              <w:rPr>
                <w:rFonts w:ascii="Times" w:hAnsi="Times"/>
                <w:sz w:val="24"/>
              </w:rPr>
            </w:pPr>
            <w:r w:rsidRPr="00D7119F">
              <w:rPr>
                <w:rFonts w:ascii="Times" w:hAnsi="Times"/>
                <w:sz w:val="24"/>
              </w:rPr>
              <w:t>4</w:t>
            </w:r>
          </w:p>
        </w:tc>
        <w:tc>
          <w:tcPr>
            <w:tcW w:w="988" w:type="dxa"/>
          </w:tcPr>
          <w:p w:rsidR="008D45CF" w:rsidRPr="00D7119F" w:rsidRDefault="008D45CF" w:rsidP="008D45CF">
            <w:pPr>
              <w:jc w:val="center"/>
              <w:rPr>
                <w:rFonts w:ascii="Times" w:hAnsi="Times"/>
                <w:sz w:val="24"/>
              </w:rPr>
            </w:pPr>
            <w:r w:rsidRPr="00D7119F">
              <w:rPr>
                <w:rFonts w:ascii="Times" w:hAnsi="Times"/>
                <w:sz w:val="24"/>
              </w:rPr>
              <w:t>18</w:t>
            </w:r>
          </w:p>
        </w:tc>
        <w:tc>
          <w:tcPr>
            <w:tcW w:w="817" w:type="dxa"/>
            <w:gridSpan w:val="2"/>
          </w:tcPr>
          <w:p w:rsidR="008D45CF" w:rsidRPr="00D7119F" w:rsidRDefault="008D45CF" w:rsidP="008D45CF">
            <w:pPr>
              <w:jc w:val="center"/>
              <w:rPr>
                <w:rFonts w:ascii="Times" w:hAnsi="Times"/>
                <w:sz w:val="24"/>
              </w:rPr>
            </w:pPr>
            <w:r w:rsidRPr="00D7119F">
              <w:rPr>
                <w:rFonts w:ascii="Times" w:hAnsi="Times"/>
                <w:sz w:val="24"/>
              </w:rPr>
              <w:t>25</w:t>
            </w:r>
          </w:p>
        </w:tc>
        <w:tc>
          <w:tcPr>
            <w:tcW w:w="995" w:type="dxa"/>
          </w:tcPr>
          <w:p w:rsidR="008D45CF" w:rsidRPr="00D7119F" w:rsidRDefault="008D45CF" w:rsidP="008D45CF">
            <w:pPr>
              <w:jc w:val="center"/>
              <w:rPr>
                <w:rFonts w:ascii="Times" w:hAnsi="Times"/>
                <w:sz w:val="24"/>
              </w:rPr>
            </w:pPr>
            <w:r w:rsidRPr="00D7119F">
              <w:rPr>
                <w:rFonts w:ascii="Times" w:hAnsi="Times"/>
                <w:sz w:val="24"/>
              </w:rPr>
              <w:t>23</w:t>
            </w:r>
          </w:p>
        </w:tc>
        <w:tc>
          <w:tcPr>
            <w:tcW w:w="806" w:type="dxa"/>
            <w:gridSpan w:val="2"/>
          </w:tcPr>
          <w:p w:rsidR="008D45CF" w:rsidRPr="00D7119F" w:rsidRDefault="008D45CF" w:rsidP="008D45CF">
            <w:pPr>
              <w:jc w:val="center"/>
              <w:rPr>
                <w:rFonts w:ascii="Times" w:hAnsi="Times"/>
                <w:sz w:val="24"/>
              </w:rPr>
            </w:pPr>
            <w:r w:rsidRPr="00D7119F">
              <w:rPr>
                <w:rFonts w:ascii="Times" w:hAnsi="Times"/>
                <w:sz w:val="24"/>
              </w:rPr>
              <w:t>37</w:t>
            </w:r>
          </w:p>
        </w:tc>
        <w:tc>
          <w:tcPr>
            <w:tcW w:w="978" w:type="dxa"/>
          </w:tcPr>
          <w:p w:rsidR="008D45CF" w:rsidRPr="00D7119F" w:rsidRDefault="008D45CF" w:rsidP="008D45CF">
            <w:pPr>
              <w:jc w:val="center"/>
              <w:rPr>
                <w:rFonts w:ascii="Times" w:hAnsi="Times"/>
                <w:sz w:val="24"/>
              </w:rPr>
            </w:pPr>
            <w:r w:rsidRPr="00D7119F">
              <w:rPr>
                <w:rFonts w:ascii="Times" w:hAnsi="Times"/>
                <w:sz w:val="24"/>
              </w:rPr>
              <w:t>32</w:t>
            </w:r>
          </w:p>
        </w:tc>
        <w:tc>
          <w:tcPr>
            <w:tcW w:w="807" w:type="dxa"/>
            <w:gridSpan w:val="2"/>
          </w:tcPr>
          <w:p w:rsidR="008D45CF" w:rsidRPr="00D7119F" w:rsidRDefault="008D45CF" w:rsidP="008D45CF">
            <w:pPr>
              <w:jc w:val="center"/>
              <w:rPr>
                <w:rFonts w:ascii="Times" w:hAnsi="Times"/>
                <w:sz w:val="24"/>
              </w:rPr>
            </w:pPr>
            <w:r w:rsidRPr="00D7119F">
              <w:rPr>
                <w:rFonts w:ascii="Times" w:hAnsi="Times"/>
                <w:sz w:val="24"/>
              </w:rPr>
              <w:t>35</w:t>
            </w:r>
          </w:p>
        </w:tc>
        <w:tc>
          <w:tcPr>
            <w:tcW w:w="980" w:type="dxa"/>
          </w:tcPr>
          <w:p w:rsidR="008D45CF" w:rsidRPr="00D7119F" w:rsidRDefault="008D45CF" w:rsidP="008D45CF">
            <w:pPr>
              <w:jc w:val="center"/>
              <w:rPr>
                <w:rFonts w:ascii="Times" w:hAnsi="Times"/>
                <w:sz w:val="24"/>
              </w:rPr>
            </w:pPr>
            <w:r w:rsidRPr="00D7119F">
              <w:rPr>
                <w:rFonts w:ascii="Times" w:hAnsi="Times"/>
                <w:sz w:val="24"/>
              </w:rPr>
              <w:t>23</w:t>
            </w:r>
          </w:p>
        </w:tc>
      </w:tr>
      <w:tr w:rsidR="008D45CF" w:rsidRPr="00D7119F" w:rsidTr="00C256E2">
        <w:trPr>
          <w:trHeight w:val="424"/>
        </w:trPr>
        <w:tc>
          <w:tcPr>
            <w:tcW w:w="1240" w:type="dxa"/>
          </w:tcPr>
          <w:p w:rsidR="008D45CF" w:rsidRPr="00D7119F" w:rsidRDefault="008D45CF" w:rsidP="008D45CF">
            <w:pPr>
              <w:jc w:val="center"/>
              <w:rPr>
                <w:rFonts w:ascii="Times" w:hAnsi="Times"/>
                <w:b/>
              </w:rPr>
            </w:pPr>
            <w:r w:rsidRPr="00D7119F">
              <w:rPr>
                <w:rFonts w:ascii="Times" w:hAnsi="Times"/>
                <w:b/>
              </w:rPr>
              <w:t>Kampala</w:t>
            </w:r>
          </w:p>
        </w:tc>
        <w:tc>
          <w:tcPr>
            <w:tcW w:w="808" w:type="dxa"/>
            <w:gridSpan w:val="2"/>
          </w:tcPr>
          <w:p w:rsidR="008D45CF" w:rsidRPr="00D7119F" w:rsidRDefault="008D45CF" w:rsidP="008D45CF">
            <w:pPr>
              <w:jc w:val="center"/>
              <w:rPr>
                <w:rFonts w:ascii="Times" w:hAnsi="Times"/>
                <w:sz w:val="24"/>
              </w:rPr>
            </w:pPr>
            <w:r w:rsidRPr="00D7119F">
              <w:rPr>
                <w:rFonts w:ascii="Times" w:hAnsi="Times"/>
                <w:sz w:val="24"/>
              </w:rPr>
              <w:t>25.2</w:t>
            </w:r>
          </w:p>
        </w:tc>
        <w:tc>
          <w:tcPr>
            <w:tcW w:w="984" w:type="dxa"/>
          </w:tcPr>
          <w:p w:rsidR="008D45CF" w:rsidRPr="00D7119F" w:rsidRDefault="008D45CF" w:rsidP="008D45CF">
            <w:pPr>
              <w:jc w:val="center"/>
              <w:rPr>
                <w:rFonts w:ascii="Times" w:hAnsi="Times"/>
                <w:sz w:val="24"/>
              </w:rPr>
            </w:pPr>
            <w:r w:rsidRPr="00D7119F">
              <w:rPr>
                <w:rFonts w:ascii="Times" w:hAnsi="Times"/>
                <w:sz w:val="24"/>
              </w:rPr>
              <w:t>41.7</w:t>
            </w:r>
          </w:p>
        </w:tc>
        <w:tc>
          <w:tcPr>
            <w:tcW w:w="809" w:type="dxa"/>
            <w:gridSpan w:val="2"/>
          </w:tcPr>
          <w:p w:rsidR="008D45CF" w:rsidRPr="00D7119F" w:rsidRDefault="008D45CF" w:rsidP="008D45CF">
            <w:pPr>
              <w:jc w:val="center"/>
              <w:rPr>
                <w:rFonts w:ascii="Times" w:hAnsi="Times"/>
                <w:sz w:val="24"/>
              </w:rPr>
            </w:pPr>
            <w:r w:rsidRPr="00D7119F">
              <w:rPr>
                <w:rFonts w:ascii="Times" w:hAnsi="Times"/>
                <w:sz w:val="24"/>
              </w:rPr>
              <w:t>20.6</w:t>
            </w:r>
          </w:p>
        </w:tc>
        <w:tc>
          <w:tcPr>
            <w:tcW w:w="988" w:type="dxa"/>
          </w:tcPr>
          <w:p w:rsidR="008D45CF" w:rsidRPr="00D7119F" w:rsidRDefault="008D45CF" w:rsidP="008D45CF">
            <w:pPr>
              <w:jc w:val="center"/>
              <w:rPr>
                <w:rFonts w:ascii="Times" w:hAnsi="Times"/>
                <w:sz w:val="24"/>
              </w:rPr>
            </w:pPr>
            <w:r w:rsidRPr="00D7119F">
              <w:rPr>
                <w:rFonts w:ascii="Times" w:hAnsi="Times"/>
                <w:sz w:val="24"/>
              </w:rPr>
              <w:t>20.3</w:t>
            </w:r>
          </w:p>
        </w:tc>
        <w:tc>
          <w:tcPr>
            <w:tcW w:w="817" w:type="dxa"/>
            <w:gridSpan w:val="2"/>
          </w:tcPr>
          <w:p w:rsidR="008D45CF" w:rsidRPr="00D7119F" w:rsidRDefault="008D45CF" w:rsidP="008D45CF">
            <w:pPr>
              <w:jc w:val="center"/>
              <w:rPr>
                <w:rFonts w:ascii="Times" w:hAnsi="Times"/>
                <w:sz w:val="24"/>
              </w:rPr>
            </w:pPr>
            <w:r w:rsidRPr="00D7119F">
              <w:rPr>
                <w:rFonts w:ascii="Times" w:hAnsi="Times"/>
                <w:sz w:val="24"/>
              </w:rPr>
              <w:t>31.8</w:t>
            </w:r>
          </w:p>
        </w:tc>
        <w:tc>
          <w:tcPr>
            <w:tcW w:w="995" w:type="dxa"/>
          </w:tcPr>
          <w:p w:rsidR="008D45CF" w:rsidRPr="00D7119F" w:rsidRDefault="008D45CF" w:rsidP="008D45CF">
            <w:pPr>
              <w:jc w:val="center"/>
              <w:rPr>
                <w:rFonts w:ascii="Times" w:hAnsi="Times"/>
                <w:sz w:val="24"/>
              </w:rPr>
            </w:pPr>
            <w:r w:rsidRPr="00D7119F">
              <w:rPr>
                <w:rFonts w:ascii="Times" w:hAnsi="Times"/>
                <w:sz w:val="24"/>
              </w:rPr>
              <w:t>22.1</w:t>
            </w:r>
          </w:p>
        </w:tc>
        <w:tc>
          <w:tcPr>
            <w:tcW w:w="806" w:type="dxa"/>
            <w:gridSpan w:val="2"/>
          </w:tcPr>
          <w:p w:rsidR="008D45CF" w:rsidRPr="00D7119F" w:rsidRDefault="008D45CF" w:rsidP="008D45CF">
            <w:pPr>
              <w:jc w:val="center"/>
              <w:rPr>
                <w:rFonts w:ascii="Times" w:hAnsi="Times"/>
                <w:sz w:val="24"/>
              </w:rPr>
            </w:pPr>
            <w:r w:rsidRPr="00D7119F">
              <w:rPr>
                <w:rFonts w:ascii="Times" w:hAnsi="Times"/>
                <w:sz w:val="24"/>
              </w:rPr>
              <w:t>13.1</w:t>
            </w:r>
          </w:p>
        </w:tc>
        <w:tc>
          <w:tcPr>
            <w:tcW w:w="978" w:type="dxa"/>
          </w:tcPr>
          <w:p w:rsidR="008D45CF" w:rsidRPr="00D7119F" w:rsidRDefault="008D45CF" w:rsidP="008D45CF">
            <w:pPr>
              <w:jc w:val="center"/>
              <w:rPr>
                <w:rFonts w:ascii="Times" w:hAnsi="Times"/>
                <w:sz w:val="24"/>
              </w:rPr>
            </w:pPr>
            <w:r w:rsidRPr="00D7119F">
              <w:rPr>
                <w:rFonts w:ascii="Times" w:hAnsi="Times"/>
                <w:sz w:val="24"/>
              </w:rPr>
              <w:t>8.6</w:t>
            </w:r>
          </w:p>
        </w:tc>
        <w:tc>
          <w:tcPr>
            <w:tcW w:w="807" w:type="dxa"/>
            <w:gridSpan w:val="2"/>
          </w:tcPr>
          <w:p w:rsidR="008D45CF" w:rsidRPr="00D7119F" w:rsidRDefault="008D45CF" w:rsidP="008D45CF">
            <w:pPr>
              <w:jc w:val="center"/>
              <w:rPr>
                <w:rFonts w:ascii="Times" w:hAnsi="Times"/>
                <w:sz w:val="24"/>
              </w:rPr>
            </w:pPr>
            <w:r w:rsidRPr="00D7119F">
              <w:rPr>
                <w:rFonts w:ascii="Times" w:hAnsi="Times"/>
                <w:sz w:val="24"/>
              </w:rPr>
              <w:t>9.4</w:t>
            </w:r>
          </w:p>
        </w:tc>
        <w:tc>
          <w:tcPr>
            <w:tcW w:w="980" w:type="dxa"/>
          </w:tcPr>
          <w:p w:rsidR="008D45CF" w:rsidRPr="00D7119F" w:rsidRDefault="008D45CF" w:rsidP="008D45CF">
            <w:pPr>
              <w:jc w:val="center"/>
              <w:rPr>
                <w:rFonts w:ascii="Times" w:hAnsi="Times"/>
                <w:sz w:val="24"/>
              </w:rPr>
            </w:pPr>
            <w:r w:rsidRPr="00D7119F">
              <w:rPr>
                <w:rFonts w:ascii="Times" w:hAnsi="Times"/>
                <w:sz w:val="24"/>
              </w:rPr>
              <w:t>7.4</w:t>
            </w:r>
          </w:p>
        </w:tc>
      </w:tr>
      <w:tr w:rsidR="008D45CF" w:rsidRPr="00D7119F" w:rsidTr="00C256E2">
        <w:trPr>
          <w:trHeight w:val="424"/>
        </w:trPr>
        <w:tc>
          <w:tcPr>
            <w:tcW w:w="1240" w:type="dxa"/>
          </w:tcPr>
          <w:p w:rsidR="008D45CF" w:rsidRPr="00D7119F" w:rsidRDefault="008D45CF" w:rsidP="008D45CF">
            <w:pPr>
              <w:jc w:val="center"/>
              <w:rPr>
                <w:rFonts w:ascii="Times" w:hAnsi="Times"/>
                <w:b/>
              </w:rPr>
            </w:pPr>
            <w:r w:rsidRPr="00D7119F">
              <w:rPr>
                <w:rFonts w:ascii="Times" w:hAnsi="Times"/>
                <w:b/>
              </w:rPr>
              <w:t>Delhi</w:t>
            </w:r>
          </w:p>
        </w:tc>
        <w:tc>
          <w:tcPr>
            <w:tcW w:w="808" w:type="dxa"/>
            <w:gridSpan w:val="2"/>
          </w:tcPr>
          <w:p w:rsidR="008D45CF" w:rsidRPr="00D7119F" w:rsidRDefault="008D45CF" w:rsidP="008D45CF">
            <w:pPr>
              <w:jc w:val="center"/>
              <w:rPr>
                <w:rFonts w:ascii="Times" w:hAnsi="Times"/>
                <w:sz w:val="24"/>
              </w:rPr>
            </w:pPr>
            <w:r w:rsidRPr="00D7119F">
              <w:rPr>
                <w:rFonts w:ascii="Times" w:hAnsi="Times"/>
                <w:sz w:val="24"/>
              </w:rPr>
              <w:t>0</w:t>
            </w:r>
          </w:p>
        </w:tc>
        <w:tc>
          <w:tcPr>
            <w:tcW w:w="984" w:type="dxa"/>
          </w:tcPr>
          <w:p w:rsidR="008D45CF" w:rsidRPr="00D7119F" w:rsidRDefault="008D45CF" w:rsidP="008D45CF">
            <w:pPr>
              <w:jc w:val="center"/>
              <w:rPr>
                <w:rFonts w:ascii="Times" w:hAnsi="Times"/>
                <w:sz w:val="24"/>
              </w:rPr>
            </w:pPr>
            <w:r w:rsidRPr="00D7119F">
              <w:rPr>
                <w:rFonts w:ascii="Times" w:hAnsi="Times"/>
                <w:sz w:val="24"/>
              </w:rPr>
              <w:t>12.9</w:t>
            </w:r>
          </w:p>
        </w:tc>
        <w:tc>
          <w:tcPr>
            <w:tcW w:w="809" w:type="dxa"/>
            <w:gridSpan w:val="2"/>
          </w:tcPr>
          <w:p w:rsidR="008D45CF" w:rsidRPr="00D7119F" w:rsidRDefault="008D45CF" w:rsidP="008D45CF">
            <w:pPr>
              <w:jc w:val="center"/>
              <w:rPr>
                <w:rFonts w:ascii="Times" w:hAnsi="Times"/>
                <w:sz w:val="24"/>
              </w:rPr>
            </w:pPr>
            <w:r w:rsidRPr="00D7119F">
              <w:rPr>
                <w:rFonts w:ascii="Times" w:hAnsi="Times"/>
                <w:sz w:val="24"/>
              </w:rPr>
              <w:t>27.1</w:t>
            </w:r>
          </w:p>
        </w:tc>
        <w:tc>
          <w:tcPr>
            <w:tcW w:w="988" w:type="dxa"/>
          </w:tcPr>
          <w:p w:rsidR="008D45CF" w:rsidRPr="00D7119F" w:rsidRDefault="008D45CF" w:rsidP="008D45CF">
            <w:pPr>
              <w:jc w:val="center"/>
              <w:rPr>
                <w:rFonts w:ascii="Times" w:hAnsi="Times"/>
                <w:sz w:val="24"/>
              </w:rPr>
            </w:pPr>
            <w:r w:rsidRPr="00D7119F">
              <w:rPr>
                <w:rFonts w:ascii="Times" w:hAnsi="Times"/>
                <w:sz w:val="24"/>
              </w:rPr>
              <w:t>24.9</w:t>
            </w:r>
          </w:p>
        </w:tc>
        <w:tc>
          <w:tcPr>
            <w:tcW w:w="817" w:type="dxa"/>
            <w:gridSpan w:val="2"/>
          </w:tcPr>
          <w:p w:rsidR="008D45CF" w:rsidRPr="00D7119F" w:rsidRDefault="008D45CF" w:rsidP="008D45CF">
            <w:pPr>
              <w:jc w:val="center"/>
              <w:rPr>
                <w:rFonts w:ascii="Times" w:hAnsi="Times"/>
                <w:sz w:val="24"/>
              </w:rPr>
            </w:pPr>
            <w:r w:rsidRPr="00D7119F">
              <w:rPr>
                <w:rFonts w:ascii="Times" w:hAnsi="Times"/>
                <w:sz w:val="24"/>
              </w:rPr>
              <w:t>31.4</w:t>
            </w:r>
          </w:p>
        </w:tc>
        <w:tc>
          <w:tcPr>
            <w:tcW w:w="995" w:type="dxa"/>
          </w:tcPr>
          <w:p w:rsidR="008D45CF" w:rsidRPr="00D7119F" w:rsidRDefault="008D45CF" w:rsidP="008D45CF">
            <w:pPr>
              <w:jc w:val="center"/>
              <w:rPr>
                <w:rFonts w:ascii="Times" w:hAnsi="Times"/>
                <w:sz w:val="24"/>
              </w:rPr>
            </w:pPr>
            <w:r w:rsidRPr="00D7119F">
              <w:rPr>
                <w:rFonts w:ascii="Times" w:hAnsi="Times"/>
                <w:sz w:val="24"/>
              </w:rPr>
              <w:t>32</w:t>
            </w:r>
          </w:p>
        </w:tc>
        <w:tc>
          <w:tcPr>
            <w:tcW w:w="806" w:type="dxa"/>
            <w:gridSpan w:val="2"/>
          </w:tcPr>
          <w:p w:rsidR="008D45CF" w:rsidRPr="00D7119F" w:rsidRDefault="008D45CF" w:rsidP="008D45CF">
            <w:pPr>
              <w:jc w:val="center"/>
              <w:rPr>
                <w:rFonts w:ascii="Times" w:hAnsi="Times"/>
                <w:sz w:val="24"/>
              </w:rPr>
            </w:pPr>
            <w:r w:rsidRPr="00D7119F">
              <w:rPr>
                <w:rFonts w:ascii="Times" w:hAnsi="Times"/>
                <w:sz w:val="24"/>
              </w:rPr>
              <w:t>18.6</w:t>
            </w:r>
          </w:p>
        </w:tc>
        <w:tc>
          <w:tcPr>
            <w:tcW w:w="978" w:type="dxa"/>
          </w:tcPr>
          <w:p w:rsidR="008D45CF" w:rsidRPr="00D7119F" w:rsidRDefault="008D45CF" w:rsidP="008D45CF">
            <w:pPr>
              <w:jc w:val="center"/>
              <w:rPr>
                <w:rFonts w:ascii="Times" w:hAnsi="Times"/>
                <w:sz w:val="24"/>
              </w:rPr>
            </w:pPr>
            <w:r w:rsidRPr="00D7119F">
              <w:rPr>
                <w:rFonts w:ascii="Times" w:hAnsi="Times"/>
                <w:sz w:val="24"/>
              </w:rPr>
              <w:t>12.4</w:t>
            </w:r>
          </w:p>
        </w:tc>
        <w:tc>
          <w:tcPr>
            <w:tcW w:w="807" w:type="dxa"/>
            <w:gridSpan w:val="2"/>
          </w:tcPr>
          <w:p w:rsidR="008D45CF" w:rsidRPr="00D7119F" w:rsidRDefault="008D45CF" w:rsidP="008D45CF">
            <w:pPr>
              <w:jc w:val="center"/>
              <w:rPr>
                <w:rFonts w:ascii="Times" w:hAnsi="Times"/>
                <w:sz w:val="24"/>
              </w:rPr>
            </w:pPr>
            <w:r w:rsidRPr="00D7119F">
              <w:rPr>
                <w:rFonts w:ascii="Times" w:hAnsi="Times"/>
                <w:sz w:val="24"/>
              </w:rPr>
              <w:t>22.9</w:t>
            </w:r>
          </w:p>
        </w:tc>
        <w:tc>
          <w:tcPr>
            <w:tcW w:w="980" w:type="dxa"/>
          </w:tcPr>
          <w:p w:rsidR="008D45CF" w:rsidRPr="00D7119F" w:rsidRDefault="008D45CF" w:rsidP="008D45CF">
            <w:pPr>
              <w:jc w:val="center"/>
              <w:rPr>
                <w:rFonts w:ascii="Times" w:hAnsi="Times"/>
                <w:sz w:val="24"/>
              </w:rPr>
            </w:pPr>
            <w:r w:rsidRPr="00D7119F">
              <w:rPr>
                <w:rFonts w:ascii="Times" w:hAnsi="Times"/>
                <w:sz w:val="24"/>
              </w:rPr>
              <w:t>17.8</w:t>
            </w:r>
          </w:p>
        </w:tc>
      </w:tr>
    </w:tbl>
    <w:p w:rsidR="008D45CF" w:rsidRPr="00D7119F" w:rsidRDefault="008D45CF" w:rsidP="008D45CF">
      <w:pPr>
        <w:rPr>
          <w:rFonts w:ascii="Times" w:hAnsi="Times" w:cs="Times New Roman"/>
          <w:color w:val="000000"/>
          <w:szCs w:val="32"/>
          <w:lang w:val="en-US"/>
        </w:rPr>
      </w:pPr>
    </w:p>
    <w:p w:rsidR="005A6A1B" w:rsidRDefault="008D45CF" w:rsidP="008D45CF">
      <w:pPr>
        <w:rPr>
          <w:rFonts w:ascii="Times" w:hAnsi="Times" w:cs="Times New Roman"/>
          <w:color w:val="000000"/>
          <w:szCs w:val="32"/>
          <w:lang w:val="en-US"/>
        </w:rPr>
      </w:pPr>
      <w:r w:rsidRPr="00D7119F">
        <w:rPr>
          <w:rFonts w:ascii="Times" w:hAnsi="Times" w:cs="Times New Roman"/>
          <w:color w:val="000000"/>
          <w:szCs w:val="32"/>
          <w:lang w:val="en-US"/>
        </w:rPr>
        <w:t xml:space="preserve">School activities and leadership </w:t>
      </w:r>
      <w:proofErr w:type="spellStart"/>
      <w:r w:rsidRPr="00D7119F">
        <w:rPr>
          <w:rFonts w:ascii="Times" w:hAnsi="Times" w:cs="Times New Roman"/>
          <w:color w:val="000000"/>
          <w:szCs w:val="32"/>
          <w:lang w:val="en-US"/>
        </w:rPr>
        <w:t>programmes</w:t>
      </w:r>
      <w:proofErr w:type="spellEnd"/>
      <w:r w:rsidRPr="00D7119F">
        <w:rPr>
          <w:rFonts w:ascii="Times" w:hAnsi="Times" w:cs="Times New Roman"/>
          <w:color w:val="000000"/>
          <w:szCs w:val="32"/>
          <w:lang w:val="en-US"/>
        </w:rPr>
        <w:t xml:space="preserve"> are among the types of activities girls are engaged with. According to FGDs, most monitors and leaders at schools are females. However, it was noted that there was a lack of activities for adolescents outside of school or in relation to city planning and development. </w:t>
      </w:r>
    </w:p>
    <w:p w:rsidR="005A6A1B" w:rsidRDefault="005A6A1B" w:rsidP="008D45CF">
      <w:pPr>
        <w:rPr>
          <w:rFonts w:ascii="Times" w:hAnsi="Times" w:cs="Times New Roman"/>
          <w:color w:val="000000"/>
          <w:szCs w:val="32"/>
          <w:lang w:val="en-US"/>
        </w:rPr>
      </w:pPr>
    </w:p>
    <w:p w:rsidR="008D45CF" w:rsidRPr="00D7119F" w:rsidRDefault="008D45CF" w:rsidP="008D45CF">
      <w:pPr>
        <w:rPr>
          <w:rFonts w:ascii="Times" w:hAnsi="Times" w:cs="Times New Roman"/>
          <w:color w:val="000000"/>
          <w:szCs w:val="32"/>
          <w:lang w:val="en-US"/>
        </w:rPr>
      </w:pPr>
      <w:r w:rsidRPr="00D7119F">
        <w:rPr>
          <w:rFonts w:ascii="Times" w:hAnsi="Times" w:cs="Times New Roman"/>
          <w:color w:val="000000"/>
          <w:szCs w:val="32"/>
          <w:lang w:val="en-US"/>
        </w:rPr>
        <w:t>In contrast, K</w:t>
      </w:r>
      <w:r w:rsidR="005A6A1B">
        <w:rPr>
          <w:rFonts w:ascii="Times" w:hAnsi="Times" w:cs="Times New Roman"/>
          <w:color w:val="000000"/>
          <w:szCs w:val="32"/>
          <w:lang w:val="en-US"/>
        </w:rPr>
        <w:t xml:space="preserve">ey </w:t>
      </w:r>
      <w:r w:rsidRPr="00D7119F">
        <w:rPr>
          <w:rFonts w:ascii="Times" w:hAnsi="Times" w:cs="Times New Roman"/>
          <w:color w:val="000000"/>
          <w:szCs w:val="32"/>
          <w:lang w:val="en-US"/>
        </w:rPr>
        <w:t>I</w:t>
      </w:r>
      <w:r w:rsidR="005A6A1B">
        <w:rPr>
          <w:rFonts w:ascii="Times" w:hAnsi="Times" w:cs="Times New Roman"/>
          <w:color w:val="000000"/>
          <w:szCs w:val="32"/>
          <w:lang w:val="en-US"/>
        </w:rPr>
        <w:t xml:space="preserve">nformant </w:t>
      </w:r>
      <w:r w:rsidRPr="00D7119F">
        <w:rPr>
          <w:rFonts w:ascii="Times" w:hAnsi="Times" w:cs="Times New Roman"/>
          <w:color w:val="000000"/>
          <w:szCs w:val="32"/>
          <w:lang w:val="en-US"/>
        </w:rPr>
        <w:t>I</w:t>
      </w:r>
      <w:r w:rsidR="005A6A1B">
        <w:rPr>
          <w:rFonts w:ascii="Times" w:hAnsi="Times" w:cs="Times New Roman"/>
          <w:color w:val="000000"/>
          <w:szCs w:val="32"/>
          <w:lang w:val="en-US"/>
        </w:rPr>
        <w:t>nterviews</w:t>
      </w:r>
      <w:r w:rsidRPr="00D7119F">
        <w:rPr>
          <w:rFonts w:ascii="Times" w:hAnsi="Times" w:cs="Times New Roman"/>
          <w:color w:val="000000"/>
          <w:szCs w:val="32"/>
          <w:lang w:val="en-US"/>
        </w:rPr>
        <w:t xml:space="preserve"> with government officials said that numerous forums and activities for adolescents to participate do exist, pointing to a possible lack of awareness among adolescents. Yet, as noted by respondents who were aware of these forums or activities, they are often targeted at the ‘best’ and ‘brightest’ students, excluding the majority of adolescents. The chart below shows adolescent girls’ views from all cities on their own participation in urban development and governance in their communities.  </w:t>
      </w:r>
    </w:p>
    <w:p w:rsidR="008D45CF" w:rsidRPr="00D7119F" w:rsidRDefault="008D45CF" w:rsidP="008D45CF">
      <w:pPr>
        <w:rPr>
          <w:rFonts w:ascii="Times" w:hAnsi="Times" w:cs="Times New Roman"/>
          <w:color w:val="000000"/>
          <w:szCs w:val="32"/>
          <w:lang w:val="en-US"/>
        </w:rPr>
      </w:pPr>
    </w:p>
    <w:p w:rsidR="008D45CF" w:rsidRPr="00D7119F" w:rsidRDefault="008D45CF" w:rsidP="008D45CF">
      <w:pPr>
        <w:rPr>
          <w:rFonts w:ascii="Times" w:hAnsi="Times" w:cs="Times New Roman"/>
          <w:szCs w:val="20"/>
          <w:lang w:val="en-US"/>
        </w:rPr>
      </w:pPr>
      <w:r w:rsidRPr="00D7119F">
        <w:rPr>
          <w:rFonts w:ascii="Times" w:hAnsi="Times" w:cs="Times New Roman"/>
          <w:noProof/>
          <w:szCs w:val="20"/>
          <w:lang w:val="en-US" w:eastAsia="en-US"/>
        </w:rPr>
        <w:drawing>
          <wp:inline distT="0" distB="0" distL="0" distR="0" wp14:anchorId="5B921453" wp14:editId="0E228F91">
            <wp:extent cx="5462796" cy="3296789"/>
            <wp:effectExtent l="0" t="0" r="5080" b="0"/>
            <wp:docPr id="5" name="C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D45CF" w:rsidRDefault="008D45CF" w:rsidP="008D45CF">
      <w:pPr>
        <w:rPr>
          <w:rFonts w:ascii="Times" w:hAnsi="Times" w:cs="Times New Roman"/>
          <w:color w:val="000000"/>
          <w:szCs w:val="32"/>
          <w:lang w:val="en-US"/>
        </w:rPr>
      </w:pPr>
    </w:p>
    <w:p w:rsidR="008D45CF" w:rsidRPr="00D7119F" w:rsidRDefault="008D45CF" w:rsidP="008D45CF">
      <w:pPr>
        <w:rPr>
          <w:rFonts w:ascii="Times" w:hAnsi="Times" w:cs="Times New Roman"/>
          <w:szCs w:val="20"/>
          <w:lang w:val="en-US"/>
        </w:rPr>
      </w:pPr>
      <w:r w:rsidRPr="00D7119F">
        <w:rPr>
          <w:rFonts w:ascii="Times" w:hAnsi="Times" w:cs="Times New Roman"/>
          <w:color w:val="000000"/>
          <w:szCs w:val="32"/>
          <w:lang w:val="en-US"/>
        </w:rPr>
        <w:t xml:space="preserve">Looking at each location separately, most adolescent girls in Kampala rated their involvement within the school community as being 2.5 out of 5, but this did not reflect their participation within the general community and outside of school. Working adolescents felt that apart from working to meet their needs, they </w:t>
      </w:r>
      <w:proofErr w:type="gramStart"/>
      <w:r w:rsidRPr="00D7119F">
        <w:rPr>
          <w:rFonts w:ascii="Times" w:hAnsi="Times" w:cs="Times New Roman"/>
          <w:color w:val="000000"/>
          <w:szCs w:val="32"/>
          <w:lang w:val="en-US"/>
        </w:rPr>
        <w:t>were seldom</w:t>
      </w:r>
      <w:proofErr w:type="gramEnd"/>
      <w:r w:rsidRPr="00D7119F">
        <w:rPr>
          <w:rFonts w:ascii="Times" w:hAnsi="Times" w:cs="Times New Roman"/>
          <w:color w:val="000000"/>
          <w:szCs w:val="32"/>
          <w:lang w:val="en-US"/>
        </w:rPr>
        <w:t xml:space="preserve"> involved in community development issues nor did they attend meetings. Overall, in Kampala, participation was given the lowest rating. </w:t>
      </w:r>
    </w:p>
    <w:p w:rsidR="008D45CF" w:rsidRPr="00D7119F" w:rsidRDefault="008D45CF" w:rsidP="008D45CF">
      <w:pPr>
        <w:rPr>
          <w:rFonts w:ascii="Times" w:hAnsi="Times"/>
          <w:szCs w:val="20"/>
          <w:lang w:val="en-US"/>
        </w:rPr>
      </w:pPr>
    </w:p>
    <w:p w:rsidR="008D45CF" w:rsidRPr="00D7119F" w:rsidRDefault="008D45CF" w:rsidP="008D45CF">
      <w:pPr>
        <w:rPr>
          <w:rFonts w:ascii="Times" w:hAnsi="Times" w:cs="Times New Roman"/>
          <w:color w:val="000000"/>
          <w:szCs w:val="32"/>
          <w:lang w:val="en-US"/>
        </w:rPr>
      </w:pPr>
      <w:r w:rsidRPr="00D7119F">
        <w:rPr>
          <w:rFonts w:ascii="Times" w:hAnsi="Times" w:cs="Times New Roman"/>
          <w:color w:val="000000"/>
          <w:szCs w:val="32"/>
          <w:lang w:val="en-US"/>
        </w:rPr>
        <w:t xml:space="preserve">Girls in Delhi noted that discrimination between girls and boys prevented them from participating in development and governance issues. It was argued that boys are given permission to participate in many of the activities organized in the community and that society accepts their involvement with greater ease compared to girls. As noted in Hanoi, girls are given permission to become involved with school led activities, but their families prohibit them from participating in those organized at the community level. In addition, many older girls, most of whom are married, stated that they are too </w:t>
      </w:r>
      <w:r w:rsidRPr="00D7119F">
        <w:rPr>
          <w:rFonts w:ascii="Times" w:hAnsi="Times" w:cs="Times New Roman"/>
          <w:color w:val="000000"/>
          <w:szCs w:val="32"/>
          <w:lang w:val="en-US"/>
        </w:rPr>
        <w:lastRenderedPageBreak/>
        <w:t xml:space="preserve">occupied with household chores to get involved with community activities. Isolating adolescent girls’ role to the domestic sphere diminishes concerns for her in the public sphere, which reaffirms the gender stereotype whereby girls are expected to contribute to the family exclusively by fulfilling domestic tasks. </w:t>
      </w:r>
    </w:p>
    <w:p w:rsidR="008D45CF" w:rsidRPr="00D7119F" w:rsidRDefault="008D45CF" w:rsidP="008D45CF">
      <w:pPr>
        <w:rPr>
          <w:rFonts w:ascii="Times" w:hAnsi="Times"/>
          <w:szCs w:val="20"/>
          <w:lang w:val="en-US"/>
        </w:rPr>
      </w:pPr>
    </w:p>
    <w:p w:rsidR="008D45CF" w:rsidRPr="00D7119F" w:rsidRDefault="008D45CF" w:rsidP="008D45CF">
      <w:pPr>
        <w:rPr>
          <w:rFonts w:ascii="Times" w:hAnsi="Times" w:cs="Times New Roman"/>
          <w:color w:val="000000"/>
          <w:szCs w:val="32"/>
          <w:lang w:val="en-US"/>
        </w:rPr>
      </w:pPr>
      <w:r w:rsidRPr="00D7119F">
        <w:rPr>
          <w:rFonts w:ascii="Times" w:hAnsi="Times" w:cs="Times New Roman"/>
          <w:color w:val="000000"/>
          <w:szCs w:val="32"/>
          <w:lang w:val="en-US"/>
        </w:rPr>
        <w:t xml:space="preserve">Thus it can be inferred that many adolescent girls are willing and eager to participate in issues related to urban development and governance, but barriers such as lack of awareness and gender discrimination often prevent them from doing so. </w:t>
      </w:r>
    </w:p>
    <w:p w:rsidR="008D45CF" w:rsidRPr="00D7119F" w:rsidRDefault="008D45CF" w:rsidP="008D45CF">
      <w:pPr>
        <w:rPr>
          <w:rFonts w:ascii="Times" w:hAnsi="Times" w:cs="Times New Roman"/>
          <w:color w:val="000000"/>
          <w:szCs w:val="32"/>
          <w:lang w:val="en-US"/>
        </w:rPr>
      </w:pPr>
    </w:p>
    <w:p w:rsidR="008D45CF" w:rsidRPr="00D7119F" w:rsidRDefault="008D45CF" w:rsidP="008D45CF">
      <w:pPr>
        <w:rPr>
          <w:rFonts w:ascii="Times" w:hAnsi="Times" w:cs="Times New Roman"/>
          <w:szCs w:val="20"/>
          <w:lang w:val="en-US"/>
        </w:rPr>
      </w:pPr>
      <w:r w:rsidRPr="00D7119F">
        <w:rPr>
          <w:rFonts w:ascii="Times" w:hAnsi="Times" w:cs="Times New Roman"/>
          <w:color w:val="000000"/>
          <w:szCs w:val="32"/>
          <w:lang w:val="en-US"/>
        </w:rPr>
        <w:t xml:space="preserve">Information gathered in the policy review phase of the baseline research put forth that both Uganda and India have national policies in place to ensure that women and girls have opportunities to participate in decision-making processes. The National Youth Policy of Uganda for instance, provides a framework for youth to participate in governance and development. It also reaffirms the right to protection from sexual exploitation and abuse as well as the right to participate. These directly relate to the </w:t>
      </w:r>
      <w:proofErr w:type="spellStart"/>
      <w:r w:rsidRPr="00D7119F">
        <w:rPr>
          <w:rFonts w:ascii="Times" w:hAnsi="Times" w:cs="Times New Roman"/>
          <w:color w:val="000000"/>
          <w:szCs w:val="32"/>
          <w:lang w:val="en-US"/>
        </w:rPr>
        <w:t>programme’s</w:t>
      </w:r>
      <w:proofErr w:type="spellEnd"/>
      <w:r w:rsidRPr="00D7119F">
        <w:rPr>
          <w:rFonts w:ascii="Times" w:hAnsi="Times" w:cs="Times New Roman"/>
          <w:color w:val="000000"/>
          <w:szCs w:val="32"/>
          <w:lang w:val="en-US"/>
        </w:rPr>
        <w:t xml:space="preserve"> focus on safety and inclusiveness of adolescent girls. Similarly, the National Policy for the Empowerment of Women in India refers to requirement of local governing bodies to reserve seats for women and to lay a strong foundation for their participation in decision-making at the local levels. However, there exists a wide gap between the goals enunciated in these policies and </w:t>
      </w:r>
      <w:proofErr w:type="spellStart"/>
      <w:r w:rsidRPr="00D7119F">
        <w:rPr>
          <w:rFonts w:ascii="Times" w:hAnsi="Times" w:cs="Times New Roman"/>
          <w:color w:val="000000"/>
          <w:szCs w:val="32"/>
          <w:lang w:val="en-US"/>
        </w:rPr>
        <w:t>programmes</w:t>
      </w:r>
      <w:proofErr w:type="spellEnd"/>
      <w:r w:rsidRPr="00D7119F">
        <w:rPr>
          <w:rFonts w:ascii="Times" w:hAnsi="Times" w:cs="Times New Roman"/>
          <w:color w:val="000000"/>
          <w:szCs w:val="32"/>
          <w:lang w:val="en-US"/>
        </w:rPr>
        <w:t xml:space="preserve"> alike and the situational reality for adolescent girls.</w:t>
      </w:r>
    </w:p>
    <w:p w:rsidR="008D45CF" w:rsidRPr="00D7119F" w:rsidRDefault="008D45CF" w:rsidP="008D45CF">
      <w:pPr>
        <w:rPr>
          <w:rFonts w:ascii="Times" w:hAnsi="Times"/>
          <w:szCs w:val="20"/>
          <w:lang w:val="en-US"/>
        </w:rPr>
      </w:pPr>
    </w:p>
    <w:p w:rsidR="008D45CF" w:rsidRPr="00D7119F" w:rsidRDefault="008D45CF" w:rsidP="008D45CF">
      <w:pPr>
        <w:outlineLvl w:val="0"/>
        <w:rPr>
          <w:rFonts w:ascii="Times" w:hAnsi="Times" w:cs="Times New Roman"/>
          <w:color w:val="000000"/>
          <w:szCs w:val="32"/>
          <w:u w:val="single"/>
          <w:lang w:val="en-US"/>
        </w:rPr>
      </w:pPr>
      <w:r w:rsidRPr="00D7119F">
        <w:rPr>
          <w:rFonts w:ascii="Times" w:hAnsi="Times" w:cs="Times New Roman"/>
          <w:color w:val="000000"/>
          <w:szCs w:val="32"/>
          <w:u w:val="single"/>
          <w:lang w:val="en-US"/>
        </w:rPr>
        <w:t>The extent to which adolescent girls feel valued</w:t>
      </w:r>
    </w:p>
    <w:p w:rsidR="008D45CF" w:rsidRPr="00D7119F" w:rsidRDefault="008D45CF" w:rsidP="008D45CF">
      <w:pPr>
        <w:outlineLvl w:val="0"/>
        <w:rPr>
          <w:rFonts w:ascii="Times" w:hAnsi="Times" w:cs="Times New Roman"/>
          <w:color w:val="000000"/>
          <w:szCs w:val="32"/>
          <w:lang w:val="en-US"/>
        </w:rPr>
      </w:pPr>
      <w:r w:rsidRPr="00D7119F">
        <w:rPr>
          <w:rFonts w:ascii="Times" w:hAnsi="Times" w:cs="Times New Roman"/>
          <w:color w:val="000000"/>
          <w:szCs w:val="32"/>
          <w:lang w:val="en-US"/>
        </w:rPr>
        <w:t xml:space="preserve">With regard to the value placed on girls’ views and participation, findings are evaluated in accordance with the outcome: increase girls’ active and meaningful participation in governance. Therefore, perceptions of public officials on the value of girls’ participation were collected in addition to how girls themselves perceive their valuation by parents, community members, and public officials. The table below demonstrates the extent to which girls interpret how they are valued by society. </w:t>
      </w:r>
    </w:p>
    <w:p w:rsidR="008D45CF" w:rsidRPr="00D7119F" w:rsidRDefault="008D45CF" w:rsidP="008D45CF">
      <w:pPr>
        <w:outlineLvl w:val="0"/>
        <w:rPr>
          <w:rFonts w:ascii="Times" w:hAnsi="Times" w:cs="Times New Roman"/>
          <w:color w:val="000000"/>
          <w:szCs w:val="32"/>
          <w:lang w:val="en-US"/>
        </w:rPr>
      </w:pPr>
    </w:p>
    <w:p w:rsidR="008D45CF" w:rsidRPr="00D7119F" w:rsidRDefault="008D45CF" w:rsidP="008D45CF">
      <w:pPr>
        <w:outlineLvl w:val="0"/>
        <w:rPr>
          <w:rFonts w:ascii="Times" w:hAnsi="Times" w:cs="Times New Roman"/>
          <w:b/>
          <w:color w:val="000000"/>
          <w:szCs w:val="32"/>
          <w:lang w:val="en-US"/>
        </w:rPr>
      </w:pPr>
      <w:proofErr w:type="gramStart"/>
      <w:r w:rsidRPr="00D7119F">
        <w:rPr>
          <w:rFonts w:ascii="Times" w:hAnsi="Times" w:cs="Times New Roman"/>
          <w:b/>
          <w:color w:val="000000"/>
          <w:szCs w:val="32"/>
          <w:lang w:val="en-US"/>
        </w:rPr>
        <w:t>Figure 1</w:t>
      </w:r>
      <w:r w:rsidR="006B404C">
        <w:rPr>
          <w:rFonts w:ascii="Times" w:hAnsi="Times" w:cs="Times New Roman"/>
          <w:b/>
          <w:color w:val="000000"/>
          <w:szCs w:val="32"/>
          <w:lang w:val="en-US"/>
        </w:rPr>
        <w:t>0</w:t>
      </w:r>
      <w:r w:rsidRPr="00D7119F">
        <w:rPr>
          <w:rFonts w:ascii="Times" w:hAnsi="Times" w:cs="Times New Roman"/>
          <w:b/>
          <w:color w:val="000000"/>
          <w:szCs w:val="32"/>
          <w:lang w:val="en-US"/>
        </w:rPr>
        <w:t>.</w:t>
      </w:r>
      <w:proofErr w:type="gramEnd"/>
      <w:r w:rsidRPr="00D7119F">
        <w:rPr>
          <w:rFonts w:ascii="Times" w:hAnsi="Times" w:cs="Times New Roman"/>
          <w:b/>
          <w:color w:val="000000"/>
          <w:szCs w:val="32"/>
          <w:lang w:val="en-US"/>
        </w:rPr>
        <w:t xml:space="preserve"> Do girls feel valued by society? Findings from the GES (by %)</w:t>
      </w:r>
    </w:p>
    <w:tbl>
      <w:tblPr>
        <w:tblStyle w:val="MediumGrid3-Accent3"/>
        <w:tblW w:w="10212" w:type="dxa"/>
        <w:tblLook w:val="0620" w:firstRow="1" w:lastRow="0" w:firstColumn="0" w:lastColumn="0" w:noHBand="1" w:noVBand="1"/>
      </w:tblPr>
      <w:tblGrid>
        <w:gridCol w:w="1240"/>
        <w:gridCol w:w="765"/>
        <w:gridCol w:w="43"/>
        <w:gridCol w:w="984"/>
        <w:gridCol w:w="772"/>
        <w:gridCol w:w="37"/>
        <w:gridCol w:w="988"/>
        <w:gridCol w:w="792"/>
        <w:gridCol w:w="25"/>
        <w:gridCol w:w="995"/>
        <w:gridCol w:w="752"/>
        <w:gridCol w:w="54"/>
        <w:gridCol w:w="978"/>
        <w:gridCol w:w="757"/>
        <w:gridCol w:w="50"/>
        <w:gridCol w:w="980"/>
      </w:tblGrid>
      <w:tr w:rsidR="008D45CF" w:rsidRPr="00D7119F" w:rsidTr="00C256E2">
        <w:trPr>
          <w:cnfStyle w:val="100000000000" w:firstRow="1" w:lastRow="0" w:firstColumn="0" w:lastColumn="0" w:oddVBand="0" w:evenVBand="0" w:oddHBand="0" w:evenHBand="0" w:firstRowFirstColumn="0" w:firstRowLastColumn="0" w:lastRowFirstColumn="0" w:lastRowLastColumn="0"/>
          <w:trHeight w:val="385"/>
        </w:trPr>
        <w:tc>
          <w:tcPr>
            <w:tcW w:w="1240" w:type="dxa"/>
            <w:vMerge w:val="restart"/>
            <w:shd w:val="clear" w:color="auto" w:fill="00B050"/>
            <w:vAlign w:val="bottom"/>
          </w:tcPr>
          <w:p w:rsidR="008D45CF" w:rsidRPr="00D7119F" w:rsidRDefault="008D45CF" w:rsidP="008D45CF">
            <w:pPr>
              <w:jc w:val="center"/>
              <w:rPr>
                <w:rFonts w:ascii="Times" w:hAnsi="Times"/>
              </w:rPr>
            </w:pPr>
          </w:p>
        </w:tc>
        <w:tc>
          <w:tcPr>
            <w:tcW w:w="1792" w:type="dxa"/>
            <w:gridSpan w:val="3"/>
            <w:shd w:val="clear" w:color="auto" w:fill="00B050"/>
          </w:tcPr>
          <w:p w:rsidR="008D45CF" w:rsidRPr="00D7119F" w:rsidRDefault="008D45CF" w:rsidP="008D45CF">
            <w:pPr>
              <w:jc w:val="center"/>
              <w:rPr>
                <w:rFonts w:ascii="Times" w:hAnsi="Times"/>
                <w:b w:val="0"/>
              </w:rPr>
            </w:pPr>
            <w:r w:rsidRPr="00D7119F">
              <w:rPr>
                <w:rFonts w:ascii="Times" w:hAnsi="Times"/>
                <w:b w:val="0"/>
              </w:rPr>
              <w:t>Never</w:t>
            </w:r>
          </w:p>
        </w:tc>
        <w:tc>
          <w:tcPr>
            <w:tcW w:w="1797" w:type="dxa"/>
            <w:gridSpan w:val="3"/>
            <w:shd w:val="clear" w:color="auto" w:fill="00B050"/>
          </w:tcPr>
          <w:p w:rsidR="008D45CF" w:rsidRPr="00D7119F" w:rsidRDefault="008D45CF" w:rsidP="008D45CF">
            <w:pPr>
              <w:jc w:val="center"/>
              <w:rPr>
                <w:rFonts w:ascii="Times" w:hAnsi="Times"/>
                <w:b w:val="0"/>
              </w:rPr>
            </w:pPr>
            <w:r w:rsidRPr="00D7119F">
              <w:rPr>
                <w:rFonts w:ascii="Times" w:hAnsi="Times"/>
                <w:b w:val="0"/>
              </w:rPr>
              <w:t>Seldom</w:t>
            </w:r>
          </w:p>
        </w:tc>
        <w:tc>
          <w:tcPr>
            <w:tcW w:w="1812" w:type="dxa"/>
            <w:gridSpan w:val="3"/>
            <w:shd w:val="clear" w:color="auto" w:fill="00B050"/>
          </w:tcPr>
          <w:p w:rsidR="008D45CF" w:rsidRPr="00D7119F" w:rsidRDefault="008D45CF" w:rsidP="008D45CF">
            <w:pPr>
              <w:jc w:val="center"/>
              <w:rPr>
                <w:rFonts w:ascii="Times" w:hAnsi="Times"/>
                <w:b w:val="0"/>
              </w:rPr>
            </w:pPr>
            <w:r w:rsidRPr="00D7119F">
              <w:rPr>
                <w:rFonts w:ascii="Times" w:hAnsi="Times"/>
                <w:b w:val="0"/>
              </w:rPr>
              <w:t>Sometimes</w:t>
            </w:r>
          </w:p>
        </w:tc>
        <w:tc>
          <w:tcPr>
            <w:tcW w:w="1784" w:type="dxa"/>
            <w:gridSpan w:val="3"/>
            <w:shd w:val="clear" w:color="auto" w:fill="00B050"/>
          </w:tcPr>
          <w:p w:rsidR="008D45CF" w:rsidRPr="00D7119F" w:rsidRDefault="008D45CF" w:rsidP="008D45CF">
            <w:pPr>
              <w:jc w:val="center"/>
              <w:rPr>
                <w:rFonts w:ascii="Times" w:hAnsi="Times"/>
                <w:b w:val="0"/>
              </w:rPr>
            </w:pPr>
            <w:r w:rsidRPr="00D7119F">
              <w:rPr>
                <w:rFonts w:ascii="Times" w:hAnsi="Times"/>
                <w:b w:val="0"/>
              </w:rPr>
              <w:t>Often</w:t>
            </w:r>
          </w:p>
        </w:tc>
        <w:tc>
          <w:tcPr>
            <w:tcW w:w="1787" w:type="dxa"/>
            <w:gridSpan w:val="3"/>
            <w:shd w:val="clear" w:color="auto" w:fill="00B050"/>
          </w:tcPr>
          <w:p w:rsidR="008D45CF" w:rsidRPr="00D7119F" w:rsidRDefault="008D45CF" w:rsidP="008D45CF">
            <w:pPr>
              <w:jc w:val="center"/>
              <w:rPr>
                <w:rFonts w:ascii="Times" w:hAnsi="Times"/>
                <w:b w:val="0"/>
              </w:rPr>
            </w:pPr>
            <w:r w:rsidRPr="00D7119F">
              <w:rPr>
                <w:rFonts w:ascii="Times" w:hAnsi="Times"/>
                <w:b w:val="0"/>
              </w:rPr>
              <w:t>Always</w:t>
            </w:r>
          </w:p>
        </w:tc>
      </w:tr>
      <w:tr w:rsidR="008D45CF" w:rsidRPr="00D7119F" w:rsidTr="00C256E2">
        <w:trPr>
          <w:trHeight w:val="224"/>
        </w:trPr>
        <w:tc>
          <w:tcPr>
            <w:tcW w:w="1240" w:type="dxa"/>
            <w:vMerge/>
          </w:tcPr>
          <w:p w:rsidR="008D45CF" w:rsidRPr="00D7119F" w:rsidRDefault="008D45CF" w:rsidP="008D45CF">
            <w:pPr>
              <w:jc w:val="center"/>
              <w:rPr>
                <w:rFonts w:ascii="Times" w:hAnsi="Times"/>
              </w:rPr>
            </w:pPr>
          </w:p>
        </w:tc>
        <w:tc>
          <w:tcPr>
            <w:tcW w:w="765" w:type="dxa"/>
          </w:tcPr>
          <w:p w:rsidR="008D45CF" w:rsidRPr="00D7119F" w:rsidRDefault="008D45CF" w:rsidP="008D45CF">
            <w:pPr>
              <w:jc w:val="center"/>
              <w:rPr>
                <w:rFonts w:ascii="Times" w:hAnsi="Times"/>
                <w:b/>
              </w:rPr>
            </w:pPr>
            <w:r w:rsidRPr="00D7119F">
              <w:rPr>
                <w:rFonts w:ascii="Times" w:hAnsi="Times"/>
                <w:b/>
              </w:rPr>
              <w:t>Male</w:t>
            </w:r>
          </w:p>
        </w:tc>
        <w:tc>
          <w:tcPr>
            <w:tcW w:w="1027" w:type="dxa"/>
            <w:gridSpan w:val="2"/>
          </w:tcPr>
          <w:p w:rsidR="008D45CF" w:rsidRPr="00D7119F" w:rsidRDefault="008D45CF" w:rsidP="008D45CF">
            <w:pPr>
              <w:jc w:val="center"/>
              <w:rPr>
                <w:rFonts w:ascii="Times" w:hAnsi="Times"/>
                <w:b/>
              </w:rPr>
            </w:pPr>
            <w:r w:rsidRPr="00D7119F">
              <w:rPr>
                <w:rFonts w:ascii="Times" w:hAnsi="Times"/>
                <w:b/>
              </w:rPr>
              <w:t>Female</w:t>
            </w:r>
          </w:p>
        </w:tc>
        <w:tc>
          <w:tcPr>
            <w:tcW w:w="772" w:type="dxa"/>
          </w:tcPr>
          <w:p w:rsidR="008D45CF" w:rsidRPr="00D7119F" w:rsidRDefault="008D45CF" w:rsidP="008D45CF">
            <w:pPr>
              <w:jc w:val="center"/>
              <w:rPr>
                <w:rFonts w:ascii="Times" w:hAnsi="Times"/>
                <w:b/>
              </w:rPr>
            </w:pPr>
            <w:r w:rsidRPr="00D7119F">
              <w:rPr>
                <w:rFonts w:ascii="Times" w:hAnsi="Times"/>
                <w:b/>
              </w:rPr>
              <w:t>Male</w:t>
            </w:r>
          </w:p>
        </w:tc>
        <w:tc>
          <w:tcPr>
            <w:tcW w:w="1025" w:type="dxa"/>
            <w:gridSpan w:val="2"/>
          </w:tcPr>
          <w:p w:rsidR="008D45CF" w:rsidRPr="00D7119F" w:rsidRDefault="008D45CF" w:rsidP="008D45CF">
            <w:pPr>
              <w:jc w:val="center"/>
              <w:rPr>
                <w:rFonts w:ascii="Times" w:hAnsi="Times"/>
                <w:b/>
              </w:rPr>
            </w:pPr>
            <w:r w:rsidRPr="00D7119F">
              <w:rPr>
                <w:rFonts w:ascii="Times" w:hAnsi="Times"/>
                <w:b/>
              </w:rPr>
              <w:t>Female</w:t>
            </w:r>
          </w:p>
        </w:tc>
        <w:tc>
          <w:tcPr>
            <w:tcW w:w="792" w:type="dxa"/>
          </w:tcPr>
          <w:p w:rsidR="008D45CF" w:rsidRPr="00D7119F" w:rsidRDefault="008D45CF" w:rsidP="008D45CF">
            <w:pPr>
              <w:jc w:val="center"/>
              <w:rPr>
                <w:rFonts w:ascii="Times" w:hAnsi="Times"/>
                <w:b/>
              </w:rPr>
            </w:pPr>
            <w:r w:rsidRPr="00D7119F">
              <w:rPr>
                <w:rFonts w:ascii="Times" w:hAnsi="Times"/>
                <w:b/>
              </w:rPr>
              <w:t>Male</w:t>
            </w:r>
          </w:p>
        </w:tc>
        <w:tc>
          <w:tcPr>
            <w:tcW w:w="1019" w:type="dxa"/>
            <w:gridSpan w:val="2"/>
          </w:tcPr>
          <w:p w:rsidR="008D45CF" w:rsidRPr="00D7119F" w:rsidRDefault="008D45CF" w:rsidP="008D45CF">
            <w:pPr>
              <w:jc w:val="center"/>
              <w:rPr>
                <w:rFonts w:ascii="Times" w:hAnsi="Times"/>
                <w:b/>
              </w:rPr>
            </w:pPr>
            <w:r w:rsidRPr="00D7119F">
              <w:rPr>
                <w:rFonts w:ascii="Times" w:hAnsi="Times"/>
                <w:b/>
              </w:rPr>
              <w:t>Female</w:t>
            </w:r>
          </w:p>
        </w:tc>
        <w:tc>
          <w:tcPr>
            <w:tcW w:w="752" w:type="dxa"/>
          </w:tcPr>
          <w:p w:rsidR="008D45CF" w:rsidRPr="00D7119F" w:rsidRDefault="008D45CF" w:rsidP="008D45CF">
            <w:pPr>
              <w:jc w:val="center"/>
              <w:rPr>
                <w:rFonts w:ascii="Times" w:hAnsi="Times"/>
                <w:b/>
              </w:rPr>
            </w:pPr>
            <w:r w:rsidRPr="00D7119F">
              <w:rPr>
                <w:rFonts w:ascii="Times" w:hAnsi="Times"/>
                <w:b/>
              </w:rPr>
              <w:t>Male</w:t>
            </w:r>
          </w:p>
        </w:tc>
        <w:tc>
          <w:tcPr>
            <w:tcW w:w="1032" w:type="dxa"/>
            <w:gridSpan w:val="2"/>
          </w:tcPr>
          <w:p w:rsidR="008D45CF" w:rsidRPr="00D7119F" w:rsidRDefault="008D45CF" w:rsidP="008D45CF">
            <w:pPr>
              <w:jc w:val="center"/>
              <w:rPr>
                <w:rFonts w:ascii="Times" w:hAnsi="Times"/>
                <w:b/>
              </w:rPr>
            </w:pPr>
            <w:r w:rsidRPr="00D7119F">
              <w:rPr>
                <w:rFonts w:ascii="Times" w:hAnsi="Times"/>
                <w:b/>
              </w:rPr>
              <w:t>Female</w:t>
            </w:r>
          </w:p>
        </w:tc>
        <w:tc>
          <w:tcPr>
            <w:tcW w:w="757" w:type="dxa"/>
          </w:tcPr>
          <w:p w:rsidR="008D45CF" w:rsidRPr="00D7119F" w:rsidRDefault="008D45CF" w:rsidP="008D45CF">
            <w:pPr>
              <w:jc w:val="center"/>
              <w:rPr>
                <w:rFonts w:ascii="Times" w:hAnsi="Times"/>
                <w:b/>
              </w:rPr>
            </w:pPr>
            <w:r w:rsidRPr="00D7119F">
              <w:rPr>
                <w:rFonts w:ascii="Times" w:hAnsi="Times"/>
                <w:b/>
              </w:rPr>
              <w:t>Male</w:t>
            </w:r>
          </w:p>
        </w:tc>
        <w:tc>
          <w:tcPr>
            <w:tcW w:w="1030" w:type="dxa"/>
            <w:gridSpan w:val="2"/>
          </w:tcPr>
          <w:p w:rsidR="008D45CF" w:rsidRPr="00D7119F" w:rsidRDefault="008D45CF" w:rsidP="008D45CF">
            <w:pPr>
              <w:jc w:val="center"/>
              <w:rPr>
                <w:rFonts w:ascii="Times" w:hAnsi="Times"/>
                <w:b/>
              </w:rPr>
            </w:pPr>
            <w:r w:rsidRPr="00D7119F">
              <w:rPr>
                <w:rFonts w:ascii="Times" w:hAnsi="Times"/>
                <w:b/>
              </w:rPr>
              <w:t>Female</w:t>
            </w:r>
          </w:p>
        </w:tc>
      </w:tr>
      <w:tr w:rsidR="008D45CF" w:rsidRPr="00D7119F" w:rsidTr="00C256E2">
        <w:trPr>
          <w:trHeight w:val="424"/>
        </w:trPr>
        <w:tc>
          <w:tcPr>
            <w:tcW w:w="1240" w:type="dxa"/>
          </w:tcPr>
          <w:p w:rsidR="008D45CF" w:rsidRPr="00D7119F" w:rsidRDefault="008D45CF" w:rsidP="008D45CF">
            <w:pPr>
              <w:jc w:val="center"/>
              <w:rPr>
                <w:rFonts w:ascii="Times" w:hAnsi="Times"/>
                <w:b/>
              </w:rPr>
            </w:pPr>
            <w:r w:rsidRPr="00D7119F">
              <w:rPr>
                <w:rFonts w:ascii="Times" w:hAnsi="Times"/>
                <w:b/>
              </w:rPr>
              <w:t>Hanoi</w:t>
            </w:r>
          </w:p>
        </w:tc>
        <w:tc>
          <w:tcPr>
            <w:tcW w:w="808" w:type="dxa"/>
            <w:gridSpan w:val="2"/>
          </w:tcPr>
          <w:p w:rsidR="008D45CF" w:rsidRPr="00D7119F" w:rsidRDefault="008D45CF" w:rsidP="008D45CF">
            <w:pPr>
              <w:jc w:val="center"/>
              <w:rPr>
                <w:rFonts w:ascii="Times" w:hAnsi="Times"/>
                <w:sz w:val="24"/>
              </w:rPr>
            </w:pPr>
            <w:r w:rsidRPr="00D7119F">
              <w:rPr>
                <w:rFonts w:ascii="Times" w:hAnsi="Times"/>
                <w:sz w:val="24"/>
              </w:rPr>
              <w:t>2</w:t>
            </w:r>
          </w:p>
        </w:tc>
        <w:tc>
          <w:tcPr>
            <w:tcW w:w="984" w:type="dxa"/>
          </w:tcPr>
          <w:p w:rsidR="008D45CF" w:rsidRPr="00D7119F" w:rsidRDefault="008D45CF" w:rsidP="008D45CF">
            <w:pPr>
              <w:jc w:val="center"/>
              <w:rPr>
                <w:rFonts w:ascii="Times" w:hAnsi="Times"/>
                <w:sz w:val="24"/>
              </w:rPr>
            </w:pPr>
            <w:r w:rsidRPr="00D7119F">
              <w:rPr>
                <w:rFonts w:ascii="Times" w:hAnsi="Times"/>
                <w:sz w:val="24"/>
              </w:rPr>
              <w:t>2</w:t>
            </w:r>
          </w:p>
        </w:tc>
        <w:tc>
          <w:tcPr>
            <w:tcW w:w="809" w:type="dxa"/>
            <w:gridSpan w:val="2"/>
          </w:tcPr>
          <w:p w:rsidR="008D45CF" w:rsidRPr="00D7119F" w:rsidRDefault="008D45CF" w:rsidP="008D45CF">
            <w:pPr>
              <w:jc w:val="center"/>
              <w:rPr>
                <w:rFonts w:ascii="Times" w:hAnsi="Times"/>
                <w:sz w:val="24"/>
              </w:rPr>
            </w:pPr>
            <w:r w:rsidRPr="00D7119F">
              <w:rPr>
                <w:rFonts w:ascii="Times" w:hAnsi="Times"/>
                <w:sz w:val="24"/>
              </w:rPr>
              <w:t>6</w:t>
            </w:r>
          </w:p>
        </w:tc>
        <w:tc>
          <w:tcPr>
            <w:tcW w:w="988" w:type="dxa"/>
          </w:tcPr>
          <w:p w:rsidR="008D45CF" w:rsidRPr="00D7119F" w:rsidRDefault="008D45CF" w:rsidP="008D45CF">
            <w:pPr>
              <w:jc w:val="center"/>
              <w:rPr>
                <w:rFonts w:ascii="Times" w:hAnsi="Times"/>
                <w:sz w:val="24"/>
              </w:rPr>
            </w:pPr>
            <w:r w:rsidRPr="00D7119F">
              <w:rPr>
                <w:rFonts w:ascii="Times" w:hAnsi="Times"/>
                <w:sz w:val="24"/>
              </w:rPr>
              <w:t>20</w:t>
            </w:r>
          </w:p>
        </w:tc>
        <w:tc>
          <w:tcPr>
            <w:tcW w:w="817" w:type="dxa"/>
            <w:gridSpan w:val="2"/>
          </w:tcPr>
          <w:p w:rsidR="008D45CF" w:rsidRPr="00D7119F" w:rsidRDefault="008D45CF" w:rsidP="008D45CF">
            <w:pPr>
              <w:jc w:val="center"/>
              <w:rPr>
                <w:rFonts w:ascii="Times" w:hAnsi="Times"/>
                <w:sz w:val="24"/>
              </w:rPr>
            </w:pPr>
            <w:r w:rsidRPr="00D7119F">
              <w:rPr>
                <w:rFonts w:ascii="Times" w:hAnsi="Times"/>
                <w:sz w:val="24"/>
              </w:rPr>
              <w:t>17</w:t>
            </w:r>
          </w:p>
        </w:tc>
        <w:tc>
          <w:tcPr>
            <w:tcW w:w="995" w:type="dxa"/>
          </w:tcPr>
          <w:p w:rsidR="008D45CF" w:rsidRPr="00D7119F" w:rsidRDefault="008D45CF" w:rsidP="008D45CF">
            <w:pPr>
              <w:jc w:val="center"/>
              <w:rPr>
                <w:rFonts w:ascii="Times" w:hAnsi="Times"/>
                <w:sz w:val="24"/>
              </w:rPr>
            </w:pPr>
            <w:r w:rsidRPr="00D7119F">
              <w:rPr>
                <w:rFonts w:ascii="Times" w:hAnsi="Times"/>
                <w:sz w:val="24"/>
              </w:rPr>
              <w:t>49</w:t>
            </w:r>
          </w:p>
        </w:tc>
        <w:tc>
          <w:tcPr>
            <w:tcW w:w="806" w:type="dxa"/>
            <w:gridSpan w:val="2"/>
          </w:tcPr>
          <w:p w:rsidR="008D45CF" w:rsidRPr="00D7119F" w:rsidRDefault="008D45CF" w:rsidP="008D45CF">
            <w:pPr>
              <w:jc w:val="center"/>
              <w:rPr>
                <w:rFonts w:ascii="Times" w:hAnsi="Times"/>
                <w:sz w:val="24"/>
              </w:rPr>
            </w:pPr>
            <w:r w:rsidRPr="00D7119F">
              <w:rPr>
                <w:rFonts w:ascii="Times" w:hAnsi="Times"/>
                <w:sz w:val="24"/>
              </w:rPr>
              <w:t>18</w:t>
            </w:r>
          </w:p>
        </w:tc>
        <w:tc>
          <w:tcPr>
            <w:tcW w:w="978" w:type="dxa"/>
          </w:tcPr>
          <w:p w:rsidR="008D45CF" w:rsidRPr="00D7119F" w:rsidRDefault="008D45CF" w:rsidP="008D45CF">
            <w:pPr>
              <w:jc w:val="center"/>
              <w:rPr>
                <w:rFonts w:ascii="Times" w:hAnsi="Times"/>
                <w:sz w:val="24"/>
              </w:rPr>
            </w:pPr>
            <w:r w:rsidRPr="00D7119F">
              <w:rPr>
                <w:rFonts w:ascii="Times" w:hAnsi="Times"/>
                <w:sz w:val="24"/>
              </w:rPr>
              <w:t>51</w:t>
            </w:r>
          </w:p>
        </w:tc>
        <w:tc>
          <w:tcPr>
            <w:tcW w:w="807" w:type="dxa"/>
            <w:gridSpan w:val="2"/>
          </w:tcPr>
          <w:p w:rsidR="008D45CF" w:rsidRPr="00D7119F" w:rsidRDefault="008D45CF" w:rsidP="008D45CF">
            <w:pPr>
              <w:jc w:val="center"/>
              <w:rPr>
                <w:rFonts w:ascii="Times" w:hAnsi="Times"/>
                <w:sz w:val="24"/>
              </w:rPr>
            </w:pPr>
            <w:r w:rsidRPr="00D7119F">
              <w:rPr>
                <w:rFonts w:ascii="Times" w:hAnsi="Times"/>
                <w:sz w:val="24"/>
              </w:rPr>
              <w:t>12</w:t>
            </w:r>
          </w:p>
        </w:tc>
        <w:tc>
          <w:tcPr>
            <w:tcW w:w="980" w:type="dxa"/>
          </w:tcPr>
          <w:p w:rsidR="008D45CF" w:rsidRPr="00D7119F" w:rsidRDefault="008D45CF" w:rsidP="008D45CF">
            <w:pPr>
              <w:jc w:val="center"/>
              <w:rPr>
                <w:rFonts w:ascii="Times" w:hAnsi="Times"/>
                <w:sz w:val="24"/>
              </w:rPr>
            </w:pPr>
            <w:r w:rsidRPr="00D7119F">
              <w:rPr>
                <w:rFonts w:ascii="Times" w:hAnsi="Times"/>
                <w:sz w:val="24"/>
              </w:rPr>
              <w:t>13</w:t>
            </w:r>
          </w:p>
        </w:tc>
      </w:tr>
      <w:tr w:rsidR="008D45CF" w:rsidRPr="00D7119F" w:rsidTr="00C256E2">
        <w:trPr>
          <w:trHeight w:val="424"/>
        </w:trPr>
        <w:tc>
          <w:tcPr>
            <w:tcW w:w="1240" w:type="dxa"/>
          </w:tcPr>
          <w:p w:rsidR="008D45CF" w:rsidRPr="00D7119F" w:rsidRDefault="008D45CF" w:rsidP="008D45CF">
            <w:pPr>
              <w:jc w:val="center"/>
              <w:rPr>
                <w:rFonts w:ascii="Times" w:hAnsi="Times"/>
                <w:b/>
              </w:rPr>
            </w:pPr>
            <w:r w:rsidRPr="00D7119F">
              <w:rPr>
                <w:rFonts w:ascii="Times" w:hAnsi="Times"/>
                <w:b/>
              </w:rPr>
              <w:t>Kampala</w:t>
            </w:r>
          </w:p>
        </w:tc>
        <w:tc>
          <w:tcPr>
            <w:tcW w:w="808" w:type="dxa"/>
            <w:gridSpan w:val="2"/>
          </w:tcPr>
          <w:p w:rsidR="008D45CF" w:rsidRPr="00D7119F" w:rsidRDefault="008D45CF" w:rsidP="008D45CF">
            <w:pPr>
              <w:jc w:val="center"/>
              <w:rPr>
                <w:rFonts w:ascii="Times" w:hAnsi="Times"/>
                <w:sz w:val="24"/>
              </w:rPr>
            </w:pPr>
            <w:r w:rsidRPr="00D7119F">
              <w:rPr>
                <w:rFonts w:ascii="Times" w:hAnsi="Times"/>
                <w:sz w:val="24"/>
              </w:rPr>
              <w:t>9.4</w:t>
            </w:r>
          </w:p>
        </w:tc>
        <w:tc>
          <w:tcPr>
            <w:tcW w:w="984" w:type="dxa"/>
          </w:tcPr>
          <w:p w:rsidR="008D45CF" w:rsidRPr="00D7119F" w:rsidRDefault="008D45CF" w:rsidP="008D45CF">
            <w:pPr>
              <w:jc w:val="center"/>
              <w:rPr>
                <w:rFonts w:ascii="Times" w:hAnsi="Times"/>
                <w:sz w:val="24"/>
              </w:rPr>
            </w:pPr>
            <w:r w:rsidRPr="00D7119F">
              <w:rPr>
                <w:rFonts w:ascii="Times" w:hAnsi="Times"/>
                <w:sz w:val="24"/>
              </w:rPr>
              <w:t>7.4</w:t>
            </w:r>
          </w:p>
        </w:tc>
        <w:tc>
          <w:tcPr>
            <w:tcW w:w="809" w:type="dxa"/>
            <w:gridSpan w:val="2"/>
          </w:tcPr>
          <w:p w:rsidR="008D45CF" w:rsidRPr="00D7119F" w:rsidRDefault="008D45CF" w:rsidP="008D45CF">
            <w:pPr>
              <w:jc w:val="center"/>
              <w:rPr>
                <w:rFonts w:ascii="Times" w:hAnsi="Times"/>
                <w:sz w:val="24"/>
              </w:rPr>
            </w:pPr>
            <w:r w:rsidRPr="00D7119F">
              <w:rPr>
                <w:rFonts w:ascii="Times" w:hAnsi="Times"/>
                <w:sz w:val="24"/>
              </w:rPr>
              <w:t>12.2</w:t>
            </w:r>
          </w:p>
        </w:tc>
        <w:tc>
          <w:tcPr>
            <w:tcW w:w="988" w:type="dxa"/>
          </w:tcPr>
          <w:p w:rsidR="008D45CF" w:rsidRPr="00D7119F" w:rsidRDefault="008D45CF" w:rsidP="008D45CF">
            <w:pPr>
              <w:jc w:val="center"/>
              <w:rPr>
                <w:rFonts w:ascii="Times" w:hAnsi="Times"/>
                <w:sz w:val="24"/>
              </w:rPr>
            </w:pPr>
            <w:r w:rsidRPr="00D7119F">
              <w:rPr>
                <w:rFonts w:ascii="Times" w:hAnsi="Times"/>
                <w:sz w:val="24"/>
              </w:rPr>
              <w:t>11</w:t>
            </w:r>
          </w:p>
        </w:tc>
        <w:tc>
          <w:tcPr>
            <w:tcW w:w="817" w:type="dxa"/>
            <w:gridSpan w:val="2"/>
          </w:tcPr>
          <w:p w:rsidR="008D45CF" w:rsidRPr="00D7119F" w:rsidRDefault="008D45CF" w:rsidP="008D45CF">
            <w:pPr>
              <w:jc w:val="center"/>
              <w:rPr>
                <w:rFonts w:ascii="Times" w:hAnsi="Times"/>
                <w:sz w:val="24"/>
              </w:rPr>
            </w:pPr>
            <w:r w:rsidRPr="00D7119F">
              <w:rPr>
                <w:rFonts w:ascii="Times" w:hAnsi="Times"/>
                <w:sz w:val="24"/>
              </w:rPr>
              <w:t>27.1</w:t>
            </w:r>
          </w:p>
        </w:tc>
        <w:tc>
          <w:tcPr>
            <w:tcW w:w="995" w:type="dxa"/>
          </w:tcPr>
          <w:p w:rsidR="008D45CF" w:rsidRPr="00D7119F" w:rsidRDefault="008D45CF" w:rsidP="008D45CF">
            <w:pPr>
              <w:jc w:val="center"/>
              <w:rPr>
                <w:rFonts w:ascii="Times" w:hAnsi="Times"/>
                <w:sz w:val="24"/>
              </w:rPr>
            </w:pPr>
            <w:r w:rsidRPr="00D7119F">
              <w:rPr>
                <w:rFonts w:ascii="Times" w:hAnsi="Times"/>
                <w:sz w:val="24"/>
              </w:rPr>
              <w:t>19</w:t>
            </w:r>
          </w:p>
        </w:tc>
        <w:tc>
          <w:tcPr>
            <w:tcW w:w="806" w:type="dxa"/>
            <w:gridSpan w:val="2"/>
          </w:tcPr>
          <w:p w:rsidR="008D45CF" w:rsidRPr="00D7119F" w:rsidRDefault="008D45CF" w:rsidP="008D45CF">
            <w:pPr>
              <w:jc w:val="center"/>
              <w:rPr>
                <w:rFonts w:ascii="Times" w:hAnsi="Times"/>
                <w:sz w:val="24"/>
              </w:rPr>
            </w:pPr>
            <w:r w:rsidRPr="00D7119F">
              <w:rPr>
                <w:rFonts w:ascii="Times" w:hAnsi="Times"/>
                <w:sz w:val="24"/>
              </w:rPr>
              <w:t>24.3</w:t>
            </w:r>
          </w:p>
        </w:tc>
        <w:tc>
          <w:tcPr>
            <w:tcW w:w="978" w:type="dxa"/>
          </w:tcPr>
          <w:p w:rsidR="008D45CF" w:rsidRPr="00D7119F" w:rsidRDefault="008D45CF" w:rsidP="008D45CF">
            <w:pPr>
              <w:jc w:val="center"/>
              <w:rPr>
                <w:rFonts w:ascii="Times" w:hAnsi="Times"/>
                <w:sz w:val="24"/>
              </w:rPr>
            </w:pPr>
            <w:r w:rsidRPr="00D7119F">
              <w:rPr>
                <w:rFonts w:ascii="Times" w:hAnsi="Times"/>
                <w:sz w:val="24"/>
              </w:rPr>
              <w:t>22.1</w:t>
            </w:r>
          </w:p>
        </w:tc>
        <w:tc>
          <w:tcPr>
            <w:tcW w:w="807" w:type="dxa"/>
            <w:gridSpan w:val="2"/>
          </w:tcPr>
          <w:p w:rsidR="008D45CF" w:rsidRPr="00D7119F" w:rsidRDefault="008D45CF" w:rsidP="008D45CF">
            <w:pPr>
              <w:jc w:val="center"/>
              <w:rPr>
                <w:rFonts w:ascii="Times" w:hAnsi="Times"/>
                <w:sz w:val="24"/>
              </w:rPr>
            </w:pPr>
            <w:r w:rsidRPr="00D7119F">
              <w:rPr>
                <w:rFonts w:ascii="Times" w:hAnsi="Times"/>
                <w:sz w:val="24"/>
              </w:rPr>
              <w:t>27.1</w:t>
            </w:r>
          </w:p>
        </w:tc>
        <w:tc>
          <w:tcPr>
            <w:tcW w:w="980" w:type="dxa"/>
          </w:tcPr>
          <w:p w:rsidR="008D45CF" w:rsidRPr="00D7119F" w:rsidRDefault="008D45CF" w:rsidP="008D45CF">
            <w:pPr>
              <w:jc w:val="center"/>
              <w:rPr>
                <w:rFonts w:ascii="Times" w:hAnsi="Times"/>
                <w:sz w:val="24"/>
              </w:rPr>
            </w:pPr>
            <w:r w:rsidRPr="00D7119F">
              <w:rPr>
                <w:rFonts w:ascii="Times" w:hAnsi="Times"/>
                <w:sz w:val="24"/>
              </w:rPr>
              <w:t>40.5</w:t>
            </w:r>
          </w:p>
        </w:tc>
      </w:tr>
      <w:tr w:rsidR="008D45CF" w:rsidRPr="00D7119F" w:rsidTr="00C256E2">
        <w:trPr>
          <w:trHeight w:val="424"/>
        </w:trPr>
        <w:tc>
          <w:tcPr>
            <w:tcW w:w="1240" w:type="dxa"/>
          </w:tcPr>
          <w:p w:rsidR="008D45CF" w:rsidRPr="00D7119F" w:rsidRDefault="008D45CF" w:rsidP="008D45CF">
            <w:pPr>
              <w:jc w:val="center"/>
              <w:rPr>
                <w:rFonts w:ascii="Times" w:hAnsi="Times"/>
                <w:b/>
              </w:rPr>
            </w:pPr>
            <w:r w:rsidRPr="00D7119F">
              <w:rPr>
                <w:rFonts w:ascii="Times" w:hAnsi="Times"/>
                <w:b/>
              </w:rPr>
              <w:t>Delhi</w:t>
            </w:r>
          </w:p>
        </w:tc>
        <w:tc>
          <w:tcPr>
            <w:tcW w:w="808" w:type="dxa"/>
            <w:gridSpan w:val="2"/>
          </w:tcPr>
          <w:p w:rsidR="008D45CF" w:rsidRPr="00D7119F" w:rsidRDefault="008D45CF" w:rsidP="008D45CF">
            <w:pPr>
              <w:jc w:val="center"/>
              <w:rPr>
                <w:rFonts w:ascii="Times" w:hAnsi="Times"/>
                <w:sz w:val="24"/>
              </w:rPr>
            </w:pPr>
            <w:r w:rsidRPr="00D7119F">
              <w:rPr>
                <w:rFonts w:ascii="Times" w:hAnsi="Times"/>
                <w:sz w:val="24"/>
              </w:rPr>
              <w:t>12.9</w:t>
            </w:r>
          </w:p>
        </w:tc>
        <w:tc>
          <w:tcPr>
            <w:tcW w:w="984" w:type="dxa"/>
          </w:tcPr>
          <w:p w:rsidR="008D45CF" w:rsidRPr="00D7119F" w:rsidRDefault="008D45CF" w:rsidP="008D45CF">
            <w:pPr>
              <w:jc w:val="center"/>
              <w:rPr>
                <w:rFonts w:ascii="Times" w:hAnsi="Times"/>
                <w:sz w:val="24"/>
              </w:rPr>
            </w:pPr>
            <w:r w:rsidRPr="00D7119F">
              <w:rPr>
                <w:rFonts w:ascii="Times" w:hAnsi="Times"/>
                <w:sz w:val="24"/>
              </w:rPr>
              <w:t>9.8</w:t>
            </w:r>
          </w:p>
        </w:tc>
        <w:tc>
          <w:tcPr>
            <w:tcW w:w="809" w:type="dxa"/>
            <w:gridSpan w:val="2"/>
          </w:tcPr>
          <w:p w:rsidR="008D45CF" w:rsidRPr="00D7119F" w:rsidRDefault="008D45CF" w:rsidP="008D45CF">
            <w:pPr>
              <w:jc w:val="center"/>
              <w:rPr>
                <w:rFonts w:ascii="Times" w:hAnsi="Times"/>
                <w:sz w:val="24"/>
              </w:rPr>
            </w:pPr>
            <w:r w:rsidRPr="00D7119F">
              <w:rPr>
                <w:rFonts w:ascii="Times" w:hAnsi="Times"/>
                <w:sz w:val="24"/>
              </w:rPr>
              <w:t>14.3</w:t>
            </w:r>
          </w:p>
        </w:tc>
        <w:tc>
          <w:tcPr>
            <w:tcW w:w="988" w:type="dxa"/>
          </w:tcPr>
          <w:p w:rsidR="008D45CF" w:rsidRPr="00D7119F" w:rsidRDefault="008D45CF" w:rsidP="008D45CF">
            <w:pPr>
              <w:jc w:val="center"/>
              <w:rPr>
                <w:rFonts w:ascii="Times" w:hAnsi="Times"/>
                <w:sz w:val="24"/>
              </w:rPr>
            </w:pPr>
            <w:r w:rsidRPr="00D7119F">
              <w:rPr>
                <w:rFonts w:ascii="Times" w:hAnsi="Times"/>
                <w:sz w:val="24"/>
              </w:rPr>
              <w:t>14.2</w:t>
            </w:r>
          </w:p>
        </w:tc>
        <w:tc>
          <w:tcPr>
            <w:tcW w:w="817" w:type="dxa"/>
            <w:gridSpan w:val="2"/>
          </w:tcPr>
          <w:p w:rsidR="008D45CF" w:rsidRPr="00D7119F" w:rsidRDefault="008D45CF" w:rsidP="008D45CF">
            <w:pPr>
              <w:jc w:val="center"/>
              <w:rPr>
                <w:rFonts w:ascii="Times" w:hAnsi="Times"/>
                <w:sz w:val="24"/>
              </w:rPr>
            </w:pPr>
            <w:r w:rsidRPr="00D7119F">
              <w:rPr>
                <w:rFonts w:ascii="Times" w:hAnsi="Times"/>
                <w:sz w:val="24"/>
              </w:rPr>
              <w:t>11.4</w:t>
            </w:r>
          </w:p>
        </w:tc>
        <w:tc>
          <w:tcPr>
            <w:tcW w:w="995" w:type="dxa"/>
          </w:tcPr>
          <w:p w:rsidR="008D45CF" w:rsidRPr="00D7119F" w:rsidRDefault="008D45CF" w:rsidP="008D45CF">
            <w:pPr>
              <w:jc w:val="center"/>
              <w:rPr>
                <w:rFonts w:ascii="Times" w:hAnsi="Times"/>
                <w:sz w:val="24"/>
              </w:rPr>
            </w:pPr>
            <w:r w:rsidRPr="00D7119F">
              <w:rPr>
                <w:rFonts w:ascii="Times" w:hAnsi="Times"/>
                <w:sz w:val="24"/>
              </w:rPr>
              <w:t>16.9</w:t>
            </w:r>
          </w:p>
        </w:tc>
        <w:tc>
          <w:tcPr>
            <w:tcW w:w="806" w:type="dxa"/>
            <w:gridSpan w:val="2"/>
          </w:tcPr>
          <w:p w:rsidR="008D45CF" w:rsidRPr="00D7119F" w:rsidRDefault="008D45CF" w:rsidP="008D45CF">
            <w:pPr>
              <w:jc w:val="center"/>
              <w:rPr>
                <w:rFonts w:ascii="Times" w:hAnsi="Times"/>
                <w:sz w:val="24"/>
              </w:rPr>
            </w:pPr>
            <w:r w:rsidRPr="00D7119F">
              <w:rPr>
                <w:rFonts w:ascii="Times" w:hAnsi="Times"/>
                <w:sz w:val="24"/>
              </w:rPr>
              <w:t>17.1</w:t>
            </w:r>
          </w:p>
        </w:tc>
        <w:tc>
          <w:tcPr>
            <w:tcW w:w="978" w:type="dxa"/>
          </w:tcPr>
          <w:p w:rsidR="008D45CF" w:rsidRPr="00D7119F" w:rsidRDefault="008D45CF" w:rsidP="008D45CF">
            <w:pPr>
              <w:jc w:val="center"/>
              <w:rPr>
                <w:rFonts w:ascii="Times" w:hAnsi="Times"/>
                <w:sz w:val="24"/>
              </w:rPr>
            </w:pPr>
            <w:r w:rsidRPr="00D7119F">
              <w:rPr>
                <w:rFonts w:ascii="Times" w:hAnsi="Times"/>
                <w:sz w:val="24"/>
              </w:rPr>
              <w:t>19.1</w:t>
            </w:r>
          </w:p>
        </w:tc>
        <w:tc>
          <w:tcPr>
            <w:tcW w:w="807" w:type="dxa"/>
            <w:gridSpan w:val="2"/>
          </w:tcPr>
          <w:p w:rsidR="008D45CF" w:rsidRPr="00D7119F" w:rsidRDefault="008D45CF" w:rsidP="008D45CF">
            <w:pPr>
              <w:jc w:val="center"/>
              <w:rPr>
                <w:rFonts w:ascii="Times" w:hAnsi="Times"/>
                <w:sz w:val="24"/>
              </w:rPr>
            </w:pPr>
            <w:r w:rsidRPr="00D7119F">
              <w:rPr>
                <w:rFonts w:ascii="Times" w:hAnsi="Times"/>
                <w:sz w:val="24"/>
              </w:rPr>
              <w:t>44.3</w:t>
            </w:r>
          </w:p>
        </w:tc>
        <w:tc>
          <w:tcPr>
            <w:tcW w:w="980" w:type="dxa"/>
          </w:tcPr>
          <w:p w:rsidR="008D45CF" w:rsidRPr="00D7119F" w:rsidRDefault="008D45CF" w:rsidP="008D45CF">
            <w:pPr>
              <w:jc w:val="center"/>
              <w:rPr>
                <w:rFonts w:ascii="Times" w:hAnsi="Times"/>
                <w:sz w:val="24"/>
              </w:rPr>
            </w:pPr>
            <w:r w:rsidRPr="00D7119F">
              <w:rPr>
                <w:rFonts w:ascii="Times" w:hAnsi="Times"/>
                <w:sz w:val="24"/>
              </w:rPr>
              <w:t>40</w:t>
            </w:r>
          </w:p>
        </w:tc>
      </w:tr>
    </w:tbl>
    <w:p w:rsidR="008D45CF" w:rsidRPr="00D7119F" w:rsidRDefault="008D45CF" w:rsidP="008D45CF">
      <w:pPr>
        <w:outlineLvl w:val="0"/>
        <w:rPr>
          <w:rFonts w:ascii="Times" w:hAnsi="Times" w:cs="Times New Roman"/>
          <w:color w:val="000000"/>
          <w:szCs w:val="32"/>
          <w:lang w:val="en-US"/>
        </w:rPr>
      </w:pPr>
    </w:p>
    <w:p w:rsidR="008D45CF" w:rsidRPr="00D7119F" w:rsidRDefault="008D45CF" w:rsidP="008D45CF">
      <w:pPr>
        <w:outlineLvl w:val="0"/>
        <w:rPr>
          <w:rFonts w:ascii="Times" w:hAnsi="Times" w:cs="Times New Roman"/>
          <w:szCs w:val="20"/>
          <w:lang w:val="en-US"/>
        </w:rPr>
      </w:pPr>
    </w:p>
    <w:p w:rsidR="008D45CF" w:rsidRPr="00D7119F" w:rsidRDefault="008D45CF" w:rsidP="008D45CF">
      <w:pPr>
        <w:rPr>
          <w:rFonts w:ascii="Times" w:hAnsi="Times" w:cs="Times New Roman"/>
          <w:color w:val="000000"/>
          <w:szCs w:val="32"/>
          <w:lang w:val="en-US"/>
        </w:rPr>
      </w:pPr>
      <w:r w:rsidRPr="00D7119F">
        <w:rPr>
          <w:rFonts w:ascii="Times" w:hAnsi="Times" w:cs="Times New Roman"/>
          <w:color w:val="000000"/>
          <w:szCs w:val="32"/>
          <w:lang w:val="en-US"/>
        </w:rPr>
        <w:t xml:space="preserve">Girls from each city often spoke about feeling undervalued, or that their opinions were frequently overlooked and disregarded. Being listened to </w:t>
      </w:r>
      <w:proofErr w:type="gramStart"/>
      <w:r w:rsidRPr="00D7119F">
        <w:rPr>
          <w:rFonts w:ascii="Times" w:hAnsi="Times" w:cs="Times New Roman"/>
          <w:color w:val="000000"/>
          <w:szCs w:val="32"/>
          <w:lang w:val="en-US"/>
        </w:rPr>
        <w:t>is</w:t>
      </w:r>
      <w:proofErr w:type="gramEnd"/>
      <w:r w:rsidRPr="00D7119F">
        <w:rPr>
          <w:rFonts w:ascii="Times" w:hAnsi="Times" w:cs="Times New Roman"/>
          <w:color w:val="000000"/>
          <w:szCs w:val="32"/>
          <w:lang w:val="en-US"/>
        </w:rPr>
        <w:t xml:space="preserve"> crucial for adolescent girls to build self-esteem and feel valued. In general, girls felt that they are perceived as too young to contribute to urban development and governance. According to the majority of participants, parents and the community do care for them, however, that does not mean they value their views and opinions. Gender stereotyping came across as a prevalent factor in undervaluing adolescent girls. Notably, girls are valued for their contributions to the household, such as childrearing, cooking, but not perceived as able to contribute to issues relating to policy-making or urban development. Girls reported that they are valued as members of their household in terms of daily tasks and chores, but not as members of their community with the </w:t>
      </w:r>
      <w:r w:rsidRPr="00D7119F">
        <w:rPr>
          <w:rFonts w:ascii="Times" w:hAnsi="Times" w:cs="Times New Roman"/>
          <w:color w:val="000000"/>
          <w:szCs w:val="32"/>
          <w:lang w:val="en-US"/>
        </w:rPr>
        <w:lastRenderedPageBreak/>
        <w:t>ability to activity contribute to issues relating to their safety. In Hanoi, many boys in GES FGDs articulated the view that girls are given less opportunity simply because they are the “weaker kind”</w:t>
      </w:r>
      <w:r w:rsidRPr="00D7119F">
        <w:rPr>
          <w:rStyle w:val="FootnoteReference"/>
          <w:rFonts w:ascii="Times" w:hAnsi="Times" w:cs="Times New Roman"/>
          <w:color w:val="000000"/>
          <w:szCs w:val="32"/>
          <w:lang w:val="en-US"/>
        </w:rPr>
        <w:footnoteReference w:id="10"/>
      </w:r>
      <w:r w:rsidRPr="00D7119F">
        <w:rPr>
          <w:rFonts w:ascii="Times" w:hAnsi="Times" w:cs="Times New Roman"/>
          <w:color w:val="000000"/>
          <w:szCs w:val="32"/>
          <w:lang w:val="en-US"/>
        </w:rPr>
        <w:t xml:space="preserve">. </w:t>
      </w:r>
    </w:p>
    <w:p w:rsidR="008D45CF" w:rsidRPr="00D7119F" w:rsidRDefault="008D45CF" w:rsidP="008D45CF">
      <w:pPr>
        <w:rPr>
          <w:rFonts w:ascii="Times" w:hAnsi="Times"/>
          <w:szCs w:val="20"/>
          <w:lang w:val="en-US"/>
        </w:rPr>
      </w:pPr>
    </w:p>
    <w:p w:rsidR="008D45CF" w:rsidRPr="00D7119F" w:rsidRDefault="008D45CF" w:rsidP="008D45CF">
      <w:pPr>
        <w:rPr>
          <w:rFonts w:ascii="Times" w:hAnsi="Times" w:cs="Times New Roman"/>
          <w:color w:val="000000"/>
          <w:szCs w:val="32"/>
          <w:lang w:val="en-US"/>
        </w:rPr>
      </w:pPr>
      <w:r w:rsidRPr="00D7119F">
        <w:rPr>
          <w:rFonts w:ascii="Times" w:hAnsi="Times" w:cs="Times New Roman"/>
          <w:color w:val="000000"/>
          <w:szCs w:val="32"/>
          <w:lang w:val="en-US"/>
        </w:rPr>
        <w:t>A positive finding in Kampala was that girls give themselves a relatively high sense of self-worth, acceptance, and value. The majority of girls participating in the study feel that their parents and teachers value them, and that this is important to their safety and inclusion.   </w:t>
      </w:r>
    </w:p>
    <w:p w:rsidR="008D45CF" w:rsidRPr="00D7119F" w:rsidRDefault="008D45CF" w:rsidP="008D45CF">
      <w:pPr>
        <w:rPr>
          <w:rFonts w:ascii="Times" w:hAnsi="Times" w:cs="Times New Roman"/>
          <w:color w:val="000000"/>
          <w:szCs w:val="32"/>
          <w:lang w:val="en-US"/>
        </w:rPr>
      </w:pPr>
    </w:p>
    <w:p w:rsidR="00051FF3" w:rsidRPr="00D7119F" w:rsidRDefault="00051FF3" w:rsidP="009C3503">
      <w:pPr>
        <w:outlineLvl w:val="0"/>
        <w:rPr>
          <w:rFonts w:ascii="Times" w:hAnsi="Times" w:cs="Times New Roman"/>
          <w:szCs w:val="20"/>
          <w:lang w:val="en-US"/>
        </w:rPr>
      </w:pPr>
      <w:bookmarkStart w:id="0" w:name="_GoBack"/>
      <w:bookmarkEnd w:id="0"/>
      <w:r w:rsidRPr="00D7119F">
        <w:rPr>
          <w:rFonts w:ascii="Times" w:hAnsi="Times" w:cs="Times New Roman"/>
          <w:color w:val="000000"/>
          <w:szCs w:val="32"/>
          <w:lang w:val="en-US"/>
        </w:rPr>
        <w:t>RECOMMENDATIONS, CONCLUSIONS AND LOOKING AHEAD</w:t>
      </w:r>
    </w:p>
    <w:p w:rsidR="00051FF3" w:rsidRPr="00D7119F" w:rsidRDefault="00051FF3" w:rsidP="009C3503">
      <w:pPr>
        <w:rPr>
          <w:rFonts w:ascii="Times" w:hAnsi="Times"/>
          <w:szCs w:val="20"/>
          <w:lang w:val="en-US"/>
        </w:rPr>
      </w:pPr>
    </w:p>
    <w:p w:rsidR="00AE5BE3" w:rsidRPr="00D7119F" w:rsidRDefault="00051FF3" w:rsidP="009C3503">
      <w:pPr>
        <w:rPr>
          <w:rFonts w:ascii="Times" w:hAnsi="Times" w:cs="Times New Roman"/>
          <w:color w:val="000000"/>
          <w:szCs w:val="32"/>
          <w:lang w:val="en-US"/>
        </w:rPr>
      </w:pPr>
      <w:r w:rsidRPr="00D7119F">
        <w:rPr>
          <w:rFonts w:ascii="Times" w:hAnsi="Times" w:cs="Times New Roman"/>
          <w:color w:val="000000"/>
          <w:szCs w:val="32"/>
          <w:lang w:val="en-US"/>
        </w:rPr>
        <w:t xml:space="preserve">To make cities safer, more accountable and more inclusive for adolescent girls in all their diversity, every member of society has a role to play. This requires concerted efforts at all levels (institutional, family and community, and individual) to change attitudes and </w:t>
      </w:r>
      <w:proofErr w:type="spellStart"/>
      <w:r w:rsidRPr="00D7119F">
        <w:rPr>
          <w:rFonts w:ascii="Times" w:hAnsi="Times" w:cs="Times New Roman"/>
          <w:color w:val="000000"/>
          <w:szCs w:val="32"/>
          <w:lang w:val="en-US"/>
        </w:rPr>
        <w:t>behaviours</w:t>
      </w:r>
      <w:proofErr w:type="spellEnd"/>
      <w:r w:rsidRPr="00D7119F">
        <w:rPr>
          <w:rFonts w:ascii="Times" w:hAnsi="Times" w:cs="Times New Roman"/>
          <w:color w:val="000000"/>
          <w:szCs w:val="32"/>
          <w:lang w:val="en-US"/>
        </w:rPr>
        <w:t xml:space="preserve">. This section, therefore, pulls together a series of recommendations based on the information gathered throughout the study, and the ideas proposed by participants. It is possible that each of the cities included in the study can become safer and more inclusive for adolescent girls if there are well-rounded efforts on behalf of the city and its institutions, by family members and communities, and by individuals – including both men and boys and women and girls </w:t>
      </w:r>
      <w:proofErr w:type="gramStart"/>
      <w:r w:rsidRPr="00D7119F">
        <w:rPr>
          <w:rFonts w:ascii="Times" w:hAnsi="Times" w:cs="Times New Roman"/>
          <w:color w:val="000000"/>
          <w:szCs w:val="32"/>
          <w:lang w:val="en-US"/>
        </w:rPr>
        <w:t>themselves</w:t>
      </w:r>
      <w:proofErr w:type="gramEnd"/>
      <w:r w:rsidRPr="00D7119F">
        <w:rPr>
          <w:rFonts w:ascii="Times" w:hAnsi="Times" w:cs="Times New Roman"/>
          <w:color w:val="000000"/>
          <w:szCs w:val="32"/>
          <w:lang w:val="en-US"/>
        </w:rPr>
        <w:t>.</w:t>
      </w:r>
      <w:r w:rsidR="00906358" w:rsidRPr="00D7119F">
        <w:rPr>
          <w:rFonts w:ascii="Times" w:hAnsi="Times" w:cs="Times New Roman"/>
          <w:color w:val="000000"/>
          <w:szCs w:val="32"/>
          <w:lang w:val="en-US"/>
        </w:rPr>
        <w:t xml:space="preserve"> In </w:t>
      </w:r>
      <w:r w:rsidR="00906358" w:rsidRPr="00D7119F">
        <w:rPr>
          <w:rFonts w:ascii="Times" w:hAnsi="Times"/>
        </w:rPr>
        <w:t>order to create sustainable and gender transformative change, we must work across these three aforementioned levels of ch</w:t>
      </w:r>
      <w:r w:rsidR="000F7F6E" w:rsidRPr="00D7119F">
        <w:rPr>
          <w:rFonts w:ascii="Times" w:hAnsi="Times"/>
        </w:rPr>
        <w:t xml:space="preserve">ange as shown below in </w:t>
      </w:r>
      <w:r w:rsidR="00484B54">
        <w:rPr>
          <w:rFonts w:ascii="Times" w:hAnsi="Times"/>
        </w:rPr>
        <w:t>F</w:t>
      </w:r>
      <w:r w:rsidR="000F7F6E" w:rsidRPr="00D7119F">
        <w:rPr>
          <w:rFonts w:ascii="Times" w:hAnsi="Times"/>
        </w:rPr>
        <w:t xml:space="preserve">igure </w:t>
      </w:r>
      <w:r w:rsidR="00484B54">
        <w:rPr>
          <w:rFonts w:ascii="Times" w:hAnsi="Times"/>
        </w:rPr>
        <w:t>7</w:t>
      </w:r>
      <w:r w:rsidR="00906358" w:rsidRPr="00D7119F">
        <w:rPr>
          <w:rFonts w:ascii="Times" w:hAnsi="Times"/>
        </w:rPr>
        <w:t xml:space="preserve">. </w:t>
      </w:r>
      <w:r w:rsidR="002A1FFC" w:rsidRPr="00D7119F">
        <w:rPr>
          <w:rFonts w:ascii="Times" w:hAnsi="Times" w:cs="Times New Roman"/>
          <w:color w:val="000000"/>
          <w:szCs w:val="32"/>
          <w:lang w:val="en-US"/>
        </w:rPr>
        <w:t xml:space="preserve"> </w:t>
      </w:r>
    </w:p>
    <w:p w:rsidR="00013F0E" w:rsidRPr="00D7119F" w:rsidRDefault="00013F0E" w:rsidP="00D90AE5">
      <w:pPr>
        <w:rPr>
          <w:rFonts w:ascii="Times" w:hAnsi="Times" w:cs="Times New Roman"/>
          <w:color w:val="000000"/>
          <w:szCs w:val="32"/>
          <w:lang w:val="en-US"/>
        </w:rPr>
      </w:pPr>
    </w:p>
    <w:p w:rsidR="007804D5" w:rsidRPr="00D7119F" w:rsidRDefault="0026668A" w:rsidP="00D90AE5">
      <w:pPr>
        <w:rPr>
          <w:rFonts w:ascii="Times" w:hAnsi="Times" w:cs="Times New Roman"/>
          <w:b/>
          <w:color w:val="000000"/>
          <w:szCs w:val="32"/>
          <w:lang w:val="en-US"/>
        </w:rPr>
      </w:pPr>
      <w:r w:rsidRPr="00D7119F">
        <w:rPr>
          <w:rFonts w:ascii="Times" w:hAnsi="Times" w:cs="Times New Roman"/>
          <w:b/>
          <w:color w:val="000000"/>
          <w:szCs w:val="32"/>
          <w:lang w:val="en-US"/>
        </w:rPr>
        <w:t>F</w:t>
      </w:r>
      <w:r w:rsidR="000F7F6E" w:rsidRPr="00D7119F">
        <w:rPr>
          <w:rFonts w:ascii="Times" w:hAnsi="Times" w:cs="Times New Roman"/>
          <w:b/>
          <w:color w:val="000000"/>
          <w:szCs w:val="32"/>
          <w:lang w:val="en-US"/>
        </w:rPr>
        <w:t xml:space="preserve">igure </w:t>
      </w:r>
      <w:r w:rsidR="006B404C">
        <w:rPr>
          <w:rFonts w:ascii="Times" w:hAnsi="Times" w:cs="Times New Roman"/>
          <w:b/>
          <w:color w:val="000000"/>
          <w:szCs w:val="32"/>
          <w:lang w:val="en-US"/>
        </w:rPr>
        <w:t>11</w:t>
      </w:r>
      <w:r w:rsidR="007804D5" w:rsidRPr="00D7119F">
        <w:rPr>
          <w:rFonts w:ascii="Times" w:hAnsi="Times" w:cs="Times New Roman"/>
          <w:b/>
          <w:color w:val="000000"/>
          <w:szCs w:val="32"/>
          <w:lang w:val="en-US"/>
        </w:rPr>
        <w:t xml:space="preserve">. Three levels of change for </w:t>
      </w:r>
      <w:r w:rsidR="00E374D4" w:rsidRPr="00D7119F">
        <w:rPr>
          <w:rFonts w:ascii="Times" w:hAnsi="Times" w:cs="Times New Roman"/>
          <w:b/>
          <w:color w:val="000000"/>
          <w:szCs w:val="32"/>
          <w:lang w:val="en-US"/>
        </w:rPr>
        <w:t>creating safe and inclusive cities that are sustainable and gender transformative</w:t>
      </w:r>
    </w:p>
    <w:p w:rsidR="007804D5" w:rsidRPr="00D7119F" w:rsidRDefault="007804D5" w:rsidP="00D90AE5">
      <w:pPr>
        <w:rPr>
          <w:rFonts w:ascii="Times" w:hAnsi="Times" w:cs="Times New Roman"/>
          <w:color w:val="000000"/>
          <w:szCs w:val="32"/>
          <w:lang w:val="en-US"/>
        </w:rPr>
      </w:pPr>
    </w:p>
    <w:p w:rsidR="002F4164" w:rsidRPr="00D7119F" w:rsidRDefault="007804D5" w:rsidP="00D90AE5">
      <w:pPr>
        <w:rPr>
          <w:rFonts w:ascii="Times" w:hAnsi="Times" w:cs="Times New Roman"/>
          <w:szCs w:val="20"/>
          <w:lang w:val="en-US"/>
        </w:rPr>
      </w:pPr>
      <w:r w:rsidRPr="00D7119F">
        <w:rPr>
          <w:rFonts w:ascii="Times" w:hAnsi="Times" w:cs="Times New Roman"/>
          <w:noProof/>
          <w:szCs w:val="20"/>
          <w:lang w:val="en-US" w:eastAsia="en-US"/>
        </w:rPr>
        <w:drawing>
          <wp:inline distT="0" distB="0" distL="0" distR="0" wp14:anchorId="5A5CF785" wp14:editId="3B908507">
            <wp:extent cx="4996268" cy="2519591"/>
            <wp:effectExtent l="25400" t="0" r="7532" b="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5036303" cy="2539780"/>
                    </a:xfrm>
                    <a:prstGeom prst="rect">
                      <a:avLst/>
                    </a:prstGeom>
                    <a:noFill/>
                    <a:ln w="9525">
                      <a:noFill/>
                      <a:miter lim="800000"/>
                      <a:headEnd/>
                      <a:tailEnd/>
                    </a:ln>
                  </pic:spPr>
                </pic:pic>
              </a:graphicData>
            </a:graphic>
          </wp:inline>
        </w:drawing>
      </w:r>
    </w:p>
    <w:p w:rsidR="00051FF3" w:rsidRPr="00D7119F" w:rsidRDefault="00051FF3" w:rsidP="00D90AE5">
      <w:pPr>
        <w:rPr>
          <w:rFonts w:ascii="Times" w:hAnsi="Times" w:cs="Times New Roman"/>
          <w:szCs w:val="20"/>
          <w:lang w:val="en-US"/>
        </w:rPr>
      </w:pPr>
    </w:p>
    <w:p w:rsidR="00051FF3" w:rsidRPr="00D7119F" w:rsidRDefault="00051FF3" w:rsidP="00D90AE5">
      <w:pPr>
        <w:rPr>
          <w:rFonts w:ascii="Times" w:hAnsi="Times" w:cs="Times New Roman"/>
          <w:szCs w:val="20"/>
          <w:lang w:val="en-US"/>
        </w:rPr>
      </w:pPr>
      <w:r w:rsidRPr="00D7119F">
        <w:rPr>
          <w:rFonts w:ascii="Times" w:hAnsi="Times" w:cs="Times New Roman"/>
          <w:color w:val="000000"/>
          <w:szCs w:val="32"/>
          <w:lang w:val="en-US"/>
        </w:rPr>
        <w:t xml:space="preserve">The </w:t>
      </w:r>
      <w:r w:rsidR="002A1FFC" w:rsidRPr="00D7119F">
        <w:rPr>
          <w:rFonts w:ascii="Times" w:hAnsi="Times" w:cs="Times New Roman"/>
          <w:color w:val="000000"/>
          <w:szCs w:val="32"/>
          <w:lang w:val="en-US"/>
        </w:rPr>
        <w:t xml:space="preserve">following overall </w:t>
      </w:r>
      <w:r w:rsidRPr="00D7119F">
        <w:rPr>
          <w:rFonts w:ascii="Times" w:hAnsi="Times" w:cs="Times New Roman"/>
          <w:color w:val="000000"/>
          <w:szCs w:val="32"/>
          <w:lang w:val="en-US"/>
        </w:rPr>
        <w:t>recommendations</w:t>
      </w:r>
      <w:r w:rsidR="008B0CF5" w:rsidRPr="00D7119F">
        <w:rPr>
          <w:rFonts w:ascii="Times" w:hAnsi="Times" w:cs="Times New Roman"/>
          <w:color w:val="000000"/>
          <w:szCs w:val="32"/>
          <w:lang w:val="en-US"/>
        </w:rPr>
        <w:t xml:space="preserve"> are based on the</w:t>
      </w:r>
      <w:r w:rsidRPr="00D7119F">
        <w:rPr>
          <w:rFonts w:ascii="Times" w:hAnsi="Times" w:cs="Times New Roman"/>
          <w:color w:val="000000"/>
          <w:szCs w:val="32"/>
          <w:lang w:val="en-US"/>
        </w:rPr>
        <w:t xml:space="preserve"> perceptions and opinions of each community</w:t>
      </w:r>
      <w:r w:rsidR="002A1FFC" w:rsidRPr="00D7119F">
        <w:rPr>
          <w:rFonts w:ascii="Times" w:hAnsi="Times" w:cs="Times New Roman"/>
          <w:color w:val="000000"/>
          <w:szCs w:val="32"/>
          <w:lang w:val="en-US"/>
        </w:rPr>
        <w:t xml:space="preserve">. Implementation requires local solutions to be crafted, in order to be locally relevant. </w:t>
      </w:r>
      <w:r w:rsidRPr="00D7119F">
        <w:rPr>
          <w:rFonts w:ascii="Times" w:hAnsi="Times" w:cs="Times New Roman"/>
          <w:color w:val="000000"/>
          <w:szCs w:val="32"/>
          <w:lang w:val="en-US"/>
        </w:rPr>
        <w:t xml:space="preserve"> </w:t>
      </w:r>
    </w:p>
    <w:p w:rsidR="00051FF3" w:rsidRPr="00D7119F" w:rsidRDefault="00051FF3" w:rsidP="00D90AE5">
      <w:pPr>
        <w:rPr>
          <w:rFonts w:ascii="Times" w:hAnsi="Times"/>
          <w:szCs w:val="20"/>
          <w:lang w:val="en-US"/>
        </w:rPr>
      </w:pPr>
    </w:p>
    <w:p w:rsidR="00051FF3" w:rsidRPr="00D7119F" w:rsidRDefault="00051FF3" w:rsidP="00D90AE5">
      <w:pPr>
        <w:outlineLvl w:val="0"/>
        <w:rPr>
          <w:rFonts w:ascii="Times" w:hAnsi="Times" w:cs="Times New Roman"/>
          <w:szCs w:val="20"/>
          <w:lang w:val="en-US"/>
        </w:rPr>
      </w:pPr>
      <w:r w:rsidRPr="00D7119F">
        <w:rPr>
          <w:rFonts w:ascii="Times" w:hAnsi="Times" w:cs="Times New Roman"/>
          <w:b/>
          <w:bCs/>
          <w:color w:val="000000"/>
          <w:szCs w:val="32"/>
          <w:lang w:val="en-US"/>
        </w:rPr>
        <w:t>Institutional level</w:t>
      </w:r>
    </w:p>
    <w:p w:rsidR="00051FF3" w:rsidRPr="00D7119F" w:rsidRDefault="00051FF3" w:rsidP="00D90AE5">
      <w:pPr>
        <w:rPr>
          <w:rFonts w:ascii="Times" w:hAnsi="Times"/>
          <w:szCs w:val="20"/>
          <w:lang w:val="en-US"/>
        </w:rPr>
      </w:pPr>
    </w:p>
    <w:p w:rsidR="00051FF3" w:rsidRPr="00D7119F" w:rsidRDefault="00051FF3" w:rsidP="00D90AE5">
      <w:pPr>
        <w:rPr>
          <w:rFonts w:ascii="Times" w:hAnsi="Times" w:cs="Times New Roman"/>
          <w:szCs w:val="20"/>
          <w:lang w:val="en-US"/>
        </w:rPr>
      </w:pPr>
      <w:r w:rsidRPr="00D7119F">
        <w:rPr>
          <w:rFonts w:ascii="Times" w:hAnsi="Times" w:cs="Times New Roman"/>
          <w:b/>
          <w:iCs/>
          <w:color w:val="000000"/>
          <w:szCs w:val="32"/>
          <w:lang w:val="en-US"/>
        </w:rPr>
        <w:t>Reviewing and improving existing laws and policies that directly affect the safety of adolescent girls in public spaces and on public transport</w:t>
      </w:r>
      <w:r w:rsidRPr="00D7119F">
        <w:rPr>
          <w:rFonts w:ascii="Times" w:hAnsi="Times" w:cs="Times New Roman"/>
          <w:color w:val="000000"/>
          <w:szCs w:val="32"/>
          <w:lang w:val="en-US"/>
        </w:rPr>
        <w:t xml:space="preserve"> must be prioritized. </w:t>
      </w:r>
      <w:r w:rsidR="00B82BB3" w:rsidRPr="00D7119F">
        <w:rPr>
          <w:rFonts w:ascii="Times" w:hAnsi="Times" w:cs="Times New Roman"/>
          <w:color w:val="000000"/>
          <w:szCs w:val="32"/>
          <w:lang w:val="en-US"/>
        </w:rPr>
        <w:t xml:space="preserve">To </w:t>
      </w:r>
      <w:r w:rsidR="00EC165B" w:rsidRPr="00D7119F">
        <w:rPr>
          <w:rFonts w:ascii="Times" w:hAnsi="Times" w:cs="Times New Roman"/>
          <w:color w:val="000000"/>
          <w:szCs w:val="32"/>
          <w:lang w:val="en-US"/>
        </w:rPr>
        <w:t>effectively change existing laws and policies</w:t>
      </w:r>
      <w:r w:rsidR="00B82BB3" w:rsidRPr="00D7119F">
        <w:rPr>
          <w:rFonts w:ascii="Times" w:hAnsi="Times" w:cs="Times New Roman"/>
          <w:color w:val="000000"/>
          <w:szCs w:val="32"/>
          <w:lang w:val="en-US"/>
        </w:rPr>
        <w:t xml:space="preserve">, </w:t>
      </w:r>
      <w:r w:rsidR="009C3503">
        <w:rPr>
          <w:rFonts w:ascii="Times" w:hAnsi="Times" w:cs="Times New Roman"/>
          <w:color w:val="000000"/>
          <w:szCs w:val="32"/>
          <w:lang w:val="en-US"/>
        </w:rPr>
        <w:t xml:space="preserve">government (national and local) </w:t>
      </w:r>
      <w:r w:rsidR="00B82BB3" w:rsidRPr="00D7119F">
        <w:rPr>
          <w:rFonts w:ascii="Times" w:hAnsi="Times" w:cs="Times New Roman"/>
          <w:color w:val="000000"/>
          <w:szCs w:val="32"/>
          <w:lang w:val="en-US"/>
        </w:rPr>
        <w:t>and local communities must</w:t>
      </w:r>
      <w:r w:rsidR="00EC165B" w:rsidRPr="00D7119F">
        <w:rPr>
          <w:rFonts w:ascii="Times" w:hAnsi="Times" w:cs="Times New Roman"/>
          <w:color w:val="000000"/>
          <w:szCs w:val="32"/>
          <w:lang w:val="en-US"/>
        </w:rPr>
        <w:t xml:space="preserve"> </w:t>
      </w:r>
      <w:r w:rsidR="00B82BB3" w:rsidRPr="00D7119F">
        <w:rPr>
          <w:rFonts w:ascii="Times" w:hAnsi="Times" w:cs="Times New Roman"/>
          <w:color w:val="000000"/>
          <w:szCs w:val="32"/>
          <w:lang w:val="en-US"/>
        </w:rPr>
        <w:t>work to</w:t>
      </w:r>
      <w:r w:rsidR="00EC165B" w:rsidRPr="00D7119F">
        <w:rPr>
          <w:rFonts w:ascii="Times" w:hAnsi="Times" w:cs="Times New Roman"/>
          <w:color w:val="000000"/>
          <w:szCs w:val="32"/>
          <w:lang w:val="en-US"/>
        </w:rPr>
        <w:t xml:space="preserve"> further identify </w:t>
      </w:r>
      <w:r w:rsidR="00EC165B" w:rsidRPr="00D7119F">
        <w:rPr>
          <w:rFonts w:ascii="Times" w:hAnsi="Times" w:cs="Times New Roman"/>
          <w:color w:val="000000"/>
          <w:szCs w:val="32"/>
          <w:lang w:val="en-US"/>
        </w:rPr>
        <w:lastRenderedPageBreak/>
        <w:t>poor</w:t>
      </w:r>
      <w:r w:rsidRPr="00D7119F">
        <w:rPr>
          <w:rFonts w:ascii="Times" w:hAnsi="Times" w:cs="Times New Roman"/>
          <w:color w:val="000000"/>
          <w:szCs w:val="32"/>
          <w:lang w:val="en-US"/>
        </w:rPr>
        <w:t xml:space="preserve"> design </w:t>
      </w:r>
      <w:r w:rsidR="002A1FFC" w:rsidRPr="00D7119F">
        <w:rPr>
          <w:rFonts w:ascii="Times" w:hAnsi="Times" w:cs="Times New Roman"/>
          <w:color w:val="000000"/>
          <w:szCs w:val="32"/>
          <w:lang w:val="en-US"/>
        </w:rPr>
        <w:t xml:space="preserve">and management </w:t>
      </w:r>
      <w:r w:rsidRPr="00D7119F">
        <w:rPr>
          <w:rFonts w:ascii="Times" w:hAnsi="Times" w:cs="Times New Roman"/>
          <w:color w:val="000000"/>
          <w:szCs w:val="32"/>
          <w:lang w:val="en-US"/>
        </w:rPr>
        <w:t>of public spaces and transportation, but most importantly, ensure that laws, regulations and policies are</w:t>
      </w:r>
      <w:r w:rsidR="00AC4C5C" w:rsidRPr="00D7119F">
        <w:rPr>
          <w:rFonts w:ascii="Times" w:hAnsi="Times" w:cs="Times New Roman"/>
          <w:color w:val="000000"/>
          <w:szCs w:val="32"/>
          <w:lang w:val="en-US"/>
        </w:rPr>
        <w:t xml:space="preserve"> changed to be gender sensitive, inclusive and child friendly. </w:t>
      </w:r>
    </w:p>
    <w:p w:rsidR="00051FF3" w:rsidRPr="00D7119F" w:rsidRDefault="00051FF3" w:rsidP="00D90AE5">
      <w:pPr>
        <w:rPr>
          <w:rFonts w:ascii="Times" w:hAnsi="Times"/>
          <w:szCs w:val="20"/>
          <w:lang w:val="en-US"/>
        </w:rPr>
      </w:pPr>
    </w:p>
    <w:p w:rsidR="00051FF3" w:rsidRPr="00D7119F" w:rsidRDefault="00051FF3" w:rsidP="00D90AE5">
      <w:pPr>
        <w:rPr>
          <w:rFonts w:ascii="Times" w:hAnsi="Times" w:cs="Times New Roman"/>
          <w:szCs w:val="20"/>
          <w:lang w:val="en-US"/>
        </w:rPr>
      </w:pPr>
      <w:r w:rsidRPr="00D7119F">
        <w:rPr>
          <w:rFonts w:ascii="Times" w:hAnsi="Times" w:cs="Times New Roman"/>
          <w:color w:val="000000"/>
          <w:szCs w:val="32"/>
          <w:lang w:val="en-US"/>
        </w:rPr>
        <w:t xml:space="preserve">To support </w:t>
      </w:r>
      <w:r w:rsidR="002A1FFC" w:rsidRPr="00D7119F">
        <w:rPr>
          <w:rFonts w:ascii="Times" w:hAnsi="Times" w:cs="Times New Roman"/>
          <w:color w:val="000000"/>
          <w:szCs w:val="32"/>
          <w:lang w:val="en-US"/>
        </w:rPr>
        <w:t xml:space="preserve">the implementation </w:t>
      </w:r>
      <w:r w:rsidRPr="00D7119F">
        <w:rPr>
          <w:rFonts w:ascii="Times" w:hAnsi="Times" w:cs="Times New Roman"/>
          <w:color w:val="000000"/>
          <w:szCs w:val="32"/>
          <w:lang w:val="en-US"/>
        </w:rPr>
        <w:t>of existing laws</w:t>
      </w:r>
      <w:r w:rsidRPr="00D7119F">
        <w:rPr>
          <w:rFonts w:ascii="Times" w:hAnsi="Times" w:cs="Times New Roman"/>
          <w:b/>
          <w:color w:val="000000"/>
          <w:szCs w:val="32"/>
          <w:lang w:val="en-US"/>
        </w:rPr>
        <w:t xml:space="preserve">, </w:t>
      </w:r>
      <w:r w:rsidRPr="00D7119F">
        <w:rPr>
          <w:rFonts w:ascii="Times" w:hAnsi="Times" w:cs="Times New Roman"/>
          <w:b/>
          <w:iCs/>
          <w:color w:val="000000"/>
          <w:szCs w:val="32"/>
          <w:lang w:val="en-US"/>
        </w:rPr>
        <w:t xml:space="preserve">police </w:t>
      </w:r>
      <w:r w:rsidR="00AC4C5C" w:rsidRPr="00D7119F">
        <w:rPr>
          <w:rFonts w:ascii="Times" w:hAnsi="Times" w:cs="Times New Roman"/>
          <w:b/>
          <w:iCs/>
          <w:color w:val="000000"/>
          <w:szCs w:val="32"/>
          <w:lang w:val="en-US"/>
        </w:rPr>
        <w:t xml:space="preserve">and other government stakeholders must be able to better respond to adolescent girls’ issues of safety </w:t>
      </w:r>
      <w:r w:rsidR="009C3503">
        <w:rPr>
          <w:rFonts w:ascii="Times" w:hAnsi="Times" w:cs="Times New Roman"/>
          <w:b/>
          <w:iCs/>
          <w:color w:val="000000"/>
          <w:szCs w:val="32"/>
          <w:lang w:val="en-US"/>
        </w:rPr>
        <w:t xml:space="preserve">in public space and public </w:t>
      </w:r>
      <w:r w:rsidR="000B2C1E">
        <w:rPr>
          <w:rFonts w:ascii="Times" w:hAnsi="Times" w:cs="Times New Roman"/>
          <w:b/>
          <w:iCs/>
          <w:color w:val="000000"/>
          <w:szCs w:val="32"/>
          <w:lang w:val="en-US"/>
        </w:rPr>
        <w:t>transit</w:t>
      </w:r>
      <w:r w:rsidR="000B2C1E" w:rsidRPr="00D7119F">
        <w:rPr>
          <w:rFonts w:ascii="Times" w:hAnsi="Times" w:cs="Times New Roman"/>
          <w:b/>
          <w:iCs/>
          <w:color w:val="000000"/>
          <w:szCs w:val="32"/>
          <w:lang w:val="en-US"/>
        </w:rPr>
        <w:t xml:space="preserve"> </w:t>
      </w:r>
      <w:r w:rsidR="00AC4C5C" w:rsidRPr="00D7119F">
        <w:rPr>
          <w:rFonts w:ascii="Times" w:hAnsi="Times" w:cs="Times New Roman"/>
          <w:b/>
          <w:iCs/>
          <w:color w:val="000000"/>
          <w:szCs w:val="32"/>
          <w:lang w:val="en-US"/>
        </w:rPr>
        <w:t>and more effectively enforce laws.</w:t>
      </w:r>
      <w:r w:rsidR="003971B0" w:rsidRPr="00D7119F">
        <w:rPr>
          <w:rFonts w:ascii="Times" w:hAnsi="Times" w:cs="Times New Roman"/>
          <w:color w:val="000000"/>
          <w:szCs w:val="32"/>
          <w:lang w:val="en-US"/>
        </w:rPr>
        <w:t xml:space="preserve"> </w:t>
      </w:r>
    </w:p>
    <w:p w:rsidR="00051FF3" w:rsidRPr="00D7119F" w:rsidRDefault="00051FF3" w:rsidP="00D90AE5">
      <w:pPr>
        <w:rPr>
          <w:rFonts w:ascii="Times" w:hAnsi="Times"/>
          <w:szCs w:val="20"/>
          <w:lang w:val="en-US"/>
        </w:rPr>
      </w:pPr>
    </w:p>
    <w:p w:rsidR="00051FF3" w:rsidRDefault="00051FF3" w:rsidP="00D90AE5">
      <w:pPr>
        <w:rPr>
          <w:rFonts w:ascii="Times" w:hAnsi="Times" w:cs="Times New Roman"/>
          <w:color w:val="000000"/>
          <w:szCs w:val="32"/>
          <w:lang w:val="en-US"/>
        </w:rPr>
      </w:pPr>
      <w:r w:rsidRPr="00D7119F">
        <w:rPr>
          <w:rFonts w:ascii="Times" w:hAnsi="Times" w:cs="Times New Roman"/>
          <w:b/>
          <w:iCs/>
          <w:color w:val="000000"/>
          <w:szCs w:val="32"/>
          <w:lang w:val="en-US"/>
        </w:rPr>
        <w:t>Improvements in participatory urban planning</w:t>
      </w:r>
      <w:r w:rsidRPr="00D7119F">
        <w:rPr>
          <w:rFonts w:ascii="Times" w:hAnsi="Times" w:cs="Times New Roman"/>
          <w:b/>
          <w:color w:val="000000"/>
          <w:szCs w:val="32"/>
          <w:lang w:val="en-US"/>
        </w:rPr>
        <w:t xml:space="preserve"> processes </w:t>
      </w:r>
      <w:r w:rsidR="000B2C1E">
        <w:rPr>
          <w:rFonts w:ascii="Times" w:hAnsi="Times" w:cs="Times New Roman"/>
          <w:b/>
          <w:color w:val="000000"/>
          <w:szCs w:val="32"/>
          <w:lang w:val="en-US"/>
        </w:rPr>
        <w:t xml:space="preserve">are needed in order </w:t>
      </w:r>
      <w:r w:rsidRPr="00D7119F">
        <w:rPr>
          <w:rFonts w:ascii="Times" w:hAnsi="Times" w:cs="Times New Roman"/>
          <w:b/>
          <w:color w:val="000000"/>
          <w:szCs w:val="32"/>
          <w:lang w:val="en-US"/>
        </w:rPr>
        <w:t>to increase adolescent girls’ involvement.</w:t>
      </w:r>
      <w:r w:rsidRPr="00D7119F">
        <w:rPr>
          <w:rFonts w:ascii="Times" w:hAnsi="Times" w:cs="Times New Roman"/>
          <w:color w:val="000000"/>
          <w:szCs w:val="32"/>
          <w:lang w:val="en-US"/>
        </w:rPr>
        <w:t xml:space="preserve"> This would help to achieve better planning and design of public spaces</w:t>
      </w:r>
      <w:r w:rsidR="000B2C1E">
        <w:rPr>
          <w:rFonts w:ascii="Times" w:hAnsi="Times" w:cs="Times New Roman"/>
          <w:color w:val="000000"/>
          <w:szCs w:val="32"/>
          <w:lang w:val="en-US"/>
        </w:rPr>
        <w:t>,</w:t>
      </w:r>
      <w:r w:rsidRPr="00D7119F">
        <w:rPr>
          <w:rFonts w:ascii="Times" w:hAnsi="Times" w:cs="Times New Roman"/>
          <w:color w:val="000000"/>
          <w:szCs w:val="32"/>
          <w:lang w:val="en-US"/>
        </w:rPr>
        <w:t xml:space="preserve"> such as roads, buses</w:t>
      </w:r>
      <w:r w:rsidR="000B2C1E">
        <w:rPr>
          <w:rFonts w:ascii="Times" w:hAnsi="Times" w:cs="Times New Roman"/>
          <w:color w:val="000000"/>
          <w:szCs w:val="32"/>
          <w:lang w:val="en-US"/>
        </w:rPr>
        <w:t>,</w:t>
      </w:r>
      <w:r w:rsidRPr="00D7119F">
        <w:rPr>
          <w:rFonts w:ascii="Times" w:hAnsi="Times" w:cs="Times New Roman"/>
          <w:color w:val="000000"/>
          <w:szCs w:val="32"/>
          <w:lang w:val="en-US"/>
        </w:rPr>
        <w:t xml:space="preserve"> bus stops, parks</w:t>
      </w:r>
      <w:r w:rsidR="000B2C1E">
        <w:rPr>
          <w:rFonts w:ascii="Times" w:hAnsi="Times" w:cs="Times New Roman"/>
          <w:color w:val="000000"/>
          <w:szCs w:val="32"/>
          <w:lang w:val="en-US"/>
        </w:rPr>
        <w:t>,</w:t>
      </w:r>
      <w:r w:rsidRPr="00D7119F">
        <w:rPr>
          <w:rFonts w:ascii="Times" w:hAnsi="Times" w:cs="Times New Roman"/>
          <w:color w:val="000000"/>
          <w:szCs w:val="32"/>
          <w:lang w:val="en-US"/>
        </w:rPr>
        <w:t xml:space="preserve"> and public toilets.</w:t>
      </w:r>
      <w:r w:rsidR="00693E26" w:rsidRPr="00D7119F">
        <w:rPr>
          <w:rFonts w:ascii="Times" w:hAnsi="Times" w:cs="Times New Roman"/>
          <w:color w:val="000000"/>
          <w:szCs w:val="32"/>
          <w:lang w:val="en-US"/>
        </w:rPr>
        <w:t xml:space="preserve"> </w:t>
      </w:r>
    </w:p>
    <w:p w:rsidR="009C3503" w:rsidRPr="00D7119F" w:rsidRDefault="009C3503" w:rsidP="00D90AE5">
      <w:pPr>
        <w:rPr>
          <w:rFonts w:ascii="Times" w:hAnsi="Times"/>
          <w:szCs w:val="20"/>
          <w:lang w:val="en-US"/>
        </w:rPr>
      </w:pPr>
    </w:p>
    <w:p w:rsidR="00051FF3" w:rsidRPr="00D7119F" w:rsidRDefault="00051FF3" w:rsidP="00D90AE5">
      <w:pPr>
        <w:rPr>
          <w:rFonts w:ascii="Times" w:hAnsi="Times" w:cs="Times New Roman"/>
          <w:szCs w:val="20"/>
          <w:lang w:val="en-US"/>
        </w:rPr>
      </w:pPr>
      <w:r w:rsidRPr="00D7119F">
        <w:rPr>
          <w:rFonts w:ascii="Times" w:hAnsi="Times" w:cs="Times New Roman"/>
          <w:b/>
          <w:iCs/>
          <w:color w:val="000000"/>
          <w:szCs w:val="32"/>
          <w:lang w:val="en-US"/>
        </w:rPr>
        <w:t>Building partnerships</w:t>
      </w:r>
      <w:r w:rsidRPr="00D7119F">
        <w:rPr>
          <w:rFonts w:ascii="Times" w:hAnsi="Times" w:cs="Times New Roman"/>
          <w:color w:val="000000"/>
          <w:szCs w:val="32"/>
          <w:lang w:val="en-US"/>
        </w:rPr>
        <w:t xml:space="preserve"> is vital to improve the safety of girls by ensuring their fears and concerns are </w:t>
      </w:r>
      <w:proofErr w:type="gramStart"/>
      <w:r w:rsidRPr="00D7119F">
        <w:rPr>
          <w:rFonts w:ascii="Times" w:hAnsi="Times" w:cs="Times New Roman"/>
          <w:color w:val="000000"/>
          <w:szCs w:val="32"/>
          <w:lang w:val="en-US"/>
        </w:rPr>
        <w:t>considered,</w:t>
      </w:r>
      <w:proofErr w:type="gramEnd"/>
      <w:r w:rsidRPr="00D7119F">
        <w:rPr>
          <w:rFonts w:ascii="Times" w:hAnsi="Times" w:cs="Times New Roman"/>
          <w:color w:val="000000"/>
          <w:szCs w:val="32"/>
          <w:lang w:val="en-US"/>
        </w:rPr>
        <w:t xml:space="preserve"> and effective regulation and laws are implemented.</w:t>
      </w:r>
    </w:p>
    <w:p w:rsidR="00051FF3" w:rsidRPr="00D7119F" w:rsidRDefault="00051FF3" w:rsidP="00D90AE5">
      <w:pPr>
        <w:rPr>
          <w:rFonts w:ascii="Times" w:hAnsi="Times"/>
          <w:szCs w:val="20"/>
          <w:lang w:val="en-US"/>
        </w:rPr>
      </w:pPr>
    </w:p>
    <w:p w:rsidR="00051FF3" w:rsidRPr="00D7119F" w:rsidRDefault="00051FF3" w:rsidP="00D90AE5">
      <w:pPr>
        <w:rPr>
          <w:rFonts w:ascii="Times" w:hAnsi="Times" w:cs="Times New Roman"/>
          <w:szCs w:val="20"/>
          <w:lang w:val="en-US"/>
        </w:rPr>
      </w:pPr>
      <w:r w:rsidRPr="00D7119F">
        <w:rPr>
          <w:rFonts w:ascii="Times" w:hAnsi="Times" w:cs="Times New Roman"/>
          <w:color w:val="000000"/>
          <w:szCs w:val="32"/>
          <w:lang w:val="en-US"/>
        </w:rPr>
        <w:t xml:space="preserve">For adolescent girls’ safety, </w:t>
      </w:r>
      <w:r w:rsidRPr="00D7119F">
        <w:rPr>
          <w:rFonts w:ascii="Times" w:hAnsi="Times" w:cs="Times New Roman"/>
          <w:b/>
          <w:iCs/>
          <w:color w:val="000000"/>
          <w:szCs w:val="32"/>
          <w:lang w:val="en-US"/>
        </w:rPr>
        <w:t xml:space="preserve">training </w:t>
      </w:r>
      <w:proofErr w:type="spellStart"/>
      <w:r w:rsidRPr="00D7119F">
        <w:rPr>
          <w:rFonts w:ascii="Times" w:hAnsi="Times" w:cs="Times New Roman"/>
          <w:b/>
          <w:iCs/>
          <w:color w:val="000000"/>
          <w:szCs w:val="32"/>
          <w:lang w:val="en-US"/>
        </w:rPr>
        <w:t>programmes</w:t>
      </w:r>
      <w:proofErr w:type="spellEnd"/>
      <w:r w:rsidRPr="00D7119F">
        <w:rPr>
          <w:rFonts w:ascii="Times" w:hAnsi="Times" w:cs="Times New Roman"/>
          <w:b/>
          <w:iCs/>
          <w:color w:val="000000"/>
          <w:szCs w:val="32"/>
          <w:lang w:val="en-US"/>
        </w:rPr>
        <w:t xml:space="preserve"> should be arranged</w:t>
      </w:r>
      <w:r w:rsidRPr="00D7119F">
        <w:rPr>
          <w:rFonts w:ascii="Times" w:hAnsi="Times" w:cs="Times New Roman"/>
          <w:b/>
          <w:color w:val="000000"/>
          <w:szCs w:val="32"/>
          <w:lang w:val="en-US"/>
        </w:rPr>
        <w:t xml:space="preserve"> </w:t>
      </w:r>
      <w:r w:rsidRPr="00D7119F">
        <w:rPr>
          <w:rFonts w:ascii="Times" w:hAnsi="Times" w:cs="Times New Roman"/>
          <w:b/>
          <w:iCs/>
          <w:color w:val="000000"/>
          <w:szCs w:val="32"/>
          <w:lang w:val="en-US"/>
        </w:rPr>
        <w:t>to sensitize</w:t>
      </w:r>
      <w:r w:rsidRPr="00D7119F">
        <w:rPr>
          <w:rFonts w:ascii="Times" w:hAnsi="Times" w:cs="Times New Roman"/>
          <w:iCs/>
          <w:color w:val="000000"/>
          <w:szCs w:val="32"/>
          <w:lang w:val="en-US"/>
        </w:rPr>
        <w:t xml:space="preserve"> </w:t>
      </w:r>
      <w:r w:rsidRPr="00D7119F">
        <w:rPr>
          <w:rFonts w:ascii="Times" w:hAnsi="Times" w:cs="Times New Roman"/>
          <w:color w:val="000000"/>
          <w:szCs w:val="32"/>
          <w:lang w:val="en-US"/>
        </w:rPr>
        <w:t xml:space="preserve">local authorities, city councils, </w:t>
      </w:r>
      <w:r w:rsidR="00296C1B" w:rsidRPr="00D7119F">
        <w:rPr>
          <w:rFonts w:ascii="Times" w:hAnsi="Times" w:cs="Times New Roman"/>
          <w:color w:val="000000"/>
          <w:szCs w:val="32"/>
          <w:lang w:val="en-US"/>
        </w:rPr>
        <w:t xml:space="preserve">and </w:t>
      </w:r>
      <w:r w:rsidRPr="00D7119F">
        <w:rPr>
          <w:rFonts w:ascii="Times" w:hAnsi="Times" w:cs="Times New Roman"/>
          <w:color w:val="000000"/>
          <w:szCs w:val="32"/>
          <w:lang w:val="en-US"/>
        </w:rPr>
        <w:t>transport authorities</w:t>
      </w:r>
      <w:r w:rsidR="003971B0" w:rsidRPr="00D7119F">
        <w:rPr>
          <w:rFonts w:ascii="Times" w:hAnsi="Times" w:cs="Times New Roman"/>
          <w:color w:val="000000"/>
          <w:szCs w:val="32"/>
          <w:lang w:val="en-US"/>
        </w:rPr>
        <w:t xml:space="preserve"> and staff</w:t>
      </w:r>
      <w:r w:rsidRPr="00D7119F">
        <w:rPr>
          <w:rFonts w:ascii="Times" w:hAnsi="Times" w:cs="Times New Roman"/>
          <w:color w:val="000000"/>
          <w:szCs w:val="32"/>
          <w:lang w:val="en-US"/>
        </w:rPr>
        <w:t>, among others</w:t>
      </w:r>
      <w:r w:rsidR="000B2C1E">
        <w:rPr>
          <w:rFonts w:ascii="Times" w:hAnsi="Times" w:cs="Times New Roman"/>
          <w:color w:val="000000"/>
          <w:szCs w:val="32"/>
          <w:lang w:val="en-US"/>
        </w:rPr>
        <w:t>,</w:t>
      </w:r>
      <w:r w:rsidRPr="00D7119F">
        <w:rPr>
          <w:rFonts w:ascii="Times" w:hAnsi="Times" w:cs="Times New Roman"/>
          <w:color w:val="000000"/>
          <w:szCs w:val="32"/>
          <w:lang w:val="en-US"/>
        </w:rPr>
        <w:t xml:space="preserve"> on the issues, fears, and concerns of adolescent girls in public spaces and </w:t>
      </w:r>
      <w:r w:rsidR="00296C1B" w:rsidRPr="00D7119F">
        <w:rPr>
          <w:rFonts w:ascii="Times" w:hAnsi="Times" w:cs="Times New Roman"/>
          <w:color w:val="000000"/>
          <w:szCs w:val="32"/>
          <w:lang w:val="en-US"/>
        </w:rPr>
        <w:t xml:space="preserve">on </w:t>
      </w:r>
      <w:r w:rsidRPr="00D7119F">
        <w:rPr>
          <w:rFonts w:ascii="Times" w:hAnsi="Times" w:cs="Times New Roman"/>
          <w:color w:val="000000"/>
          <w:szCs w:val="32"/>
          <w:lang w:val="en-US"/>
        </w:rPr>
        <w:t xml:space="preserve">transportation. </w:t>
      </w:r>
    </w:p>
    <w:p w:rsidR="00051FF3" w:rsidRPr="00D7119F" w:rsidRDefault="00051FF3" w:rsidP="00D90AE5">
      <w:pPr>
        <w:rPr>
          <w:rFonts w:ascii="Times" w:hAnsi="Times"/>
          <w:szCs w:val="20"/>
          <w:lang w:val="en-US"/>
        </w:rPr>
      </w:pPr>
    </w:p>
    <w:p w:rsidR="00051FF3" w:rsidRPr="00D7119F" w:rsidRDefault="00051FF3" w:rsidP="00D90AE5">
      <w:pPr>
        <w:outlineLvl w:val="0"/>
        <w:rPr>
          <w:rFonts w:ascii="Times" w:hAnsi="Times" w:cs="Times New Roman"/>
          <w:szCs w:val="20"/>
          <w:lang w:val="en-US"/>
        </w:rPr>
      </w:pPr>
      <w:r w:rsidRPr="00D7119F">
        <w:rPr>
          <w:rFonts w:ascii="Times" w:hAnsi="Times" w:cs="Times New Roman"/>
          <w:b/>
          <w:bCs/>
          <w:color w:val="000000"/>
          <w:szCs w:val="32"/>
          <w:lang w:val="en-US"/>
        </w:rPr>
        <w:t>Family and Community</w:t>
      </w:r>
    </w:p>
    <w:p w:rsidR="00051FF3" w:rsidRPr="00D7119F" w:rsidRDefault="00051FF3" w:rsidP="00D90AE5">
      <w:pPr>
        <w:rPr>
          <w:rFonts w:ascii="Times" w:hAnsi="Times"/>
          <w:szCs w:val="20"/>
          <w:lang w:val="en-US"/>
        </w:rPr>
      </w:pPr>
    </w:p>
    <w:p w:rsidR="00051FF3" w:rsidRPr="00D7119F" w:rsidRDefault="00051FF3" w:rsidP="00D90AE5">
      <w:pPr>
        <w:rPr>
          <w:rFonts w:ascii="Times" w:hAnsi="Times" w:cs="Times New Roman"/>
          <w:szCs w:val="20"/>
          <w:lang w:val="en-US"/>
        </w:rPr>
      </w:pPr>
      <w:r w:rsidRPr="00D7119F">
        <w:rPr>
          <w:rFonts w:ascii="Times" w:hAnsi="Times" w:cs="Times New Roman"/>
          <w:b/>
          <w:iCs/>
          <w:color w:val="000000"/>
          <w:szCs w:val="32"/>
          <w:lang w:val="en-US"/>
        </w:rPr>
        <w:t>Effective strategies must be developed and carefully implemented to target cultural conceptions, social norms, and peer pressures that negatively affect the perception and treatment of adolescent girls</w:t>
      </w:r>
      <w:r w:rsidRPr="00D7119F">
        <w:rPr>
          <w:rFonts w:ascii="Times" w:hAnsi="Times" w:cs="Times New Roman"/>
          <w:b/>
          <w:color w:val="000000"/>
          <w:szCs w:val="32"/>
          <w:lang w:val="en-US"/>
        </w:rPr>
        <w:t>.</w:t>
      </w:r>
      <w:r w:rsidRPr="00D7119F">
        <w:rPr>
          <w:rFonts w:ascii="Times" w:hAnsi="Times" w:cs="Times New Roman"/>
          <w:color w:val="000000"/>
          <w:szCs w:val="32"/>
          <w:lang w:val="en-US"/>
        </w:rPr>
        <w:t xml:space="preserve"> Strategies might include carefully packaged messages and awareness campaigns in public space</w:t>
      </w:r>
      <w:r w:rsidR="00F669F2" w:rsidRPr="00D7119F">
        <w:rPr>
          <w:rFonts w:ascii="Times" w:hAnsi="Times" w:cs="Times New Roman"/>
          <w:color w:val="000000"/>
          <w:szCs w:val="32"/>
          <w:lang w:val="en-US"/>
        </w:rPr>
        <w:t>s and on public transportation</w:t>
      </w:r>
      <w:r w:rsidR="00F32B24" w:rsidRPr="00D7119F">
        <w:rPr>
          <w:rFonts w:ascii="Times" w:hAnsi="Times" w:cs="Times New Roman"/>
          <w:color w:val="000000"/>
          <w:szCs w:val="32"/>
          <w:lang w:val="en-US"/>
        </w:rPr>
        <w:t xml:space="preserve"> </w:t>
      </w:r>
      <w:r w:rsidR="00F32B24" w:rsidRPr="00D7119F">
        <w:rPr>
          <w:rFonts w:ascii="Times" w:hAnsi="Times"/>
        </w:rPr>
        <w:t>that address the issues of sexual harassment and bystander intervention</w:t>
      </w:r>
      <w:r w:rsidR="00F669F2" w:rsidRPr="00D7119F">
        <w:rPr>
          <w:rFonts w:ascii="Times" w:hAnsi="Times" w:cs="Times New Roman"/>
          <w:color w:val="000000"/>
          <w:szCs w:val="32"/>
          <w:lang w:val="en-US"/>
        </w:rPr>
        <w:t xml:space="preserve">. </w:t>
      </w:r>
    </w:p>
    <w:p w:rsidR="00051FF3" w:rsidRPr="00D7119F" w:rsidRDefault="00051FF3" w:rsidP="00D90AE5">
      <w:pPr>
        <w:rPr>
          <w:rFonts w:ascii="Times" w:hAnsi="Times"/>
          <w:szCs w:val="20"/>
          <w:lang w:val="en-US"/>
        </w:rPr>
      </w:pPr>
    </w:p>
    <w:p w:rsidR="009C3503" w:rsidRDefault="00051FF3" w:rsidP="00D90AE5">
      <w:pPr>
        <w:rPr>
          <w:rFonts w:ascii="Times" w:hAnsi="Times" w:cs="Times New Roman"/>
          <w:color w:val="000000"/>
          <w:szCs w:val="32"/>
          <w:lang w:val="en-US"/>
        </w:rPr>
      </w:pPr>
      <w:r w:rsidRPr="00D7119F">
        <w:rPr>
          <w:rFonts w:ascii="Times" w:hAnsi="Times" w:cs="Times New Roman"/>
          <w:b/>
          <w:iCs/>
          <w:color w:val="000000"/>
          <w:szCs w:val="32"/>
          <w:lang w:val="en-US"/>
        </w:rPr>
        <w:t>Sensitization campaigns should also specifically target public and private transport personnel</w:t>
      </w:r>
      <w:r w:rsidR="000B2C1E">
        <w:rPr>
          <w:rFonts w:ascii="Times" w:hAnsi="Times" w:cs="Times New Roman"/>
          <w:b/>
          <w:iCs/>
          <w:color w:val="000000"/>
          <w:szCs w:val="32"/>
          <w:lang w:val="en-US"/>
        </w:rPr>
        <w:t>,</w:t>
      </w:r>
      <w:r w:rsidRPr="00D7119F">
        <w:rPr>
          <w:rFonts w:ascii="Times" w:hAnsi="Times" w:cs="Times New Roman"/>
          <w:b/>
          <w:iCs/>
          <w:color w:val="000000"/>
          <w:szCs w:val="32"/>
          <w:lang w:val="en-US"/>
        </w:rPr>
        <w:t xml:space="preserve"> such as taxi drivers, conductors, and </w:t>
      </w:r>
      <w:proofErr w:type="spellStart"/>
      <w:r w:rsidRPr="00D7119F">
        <w:rPr>
          <w:rFonts w:ascii="Times" w:hAnsi="Times" w:cs="Times New Roman"/>
          <w:b/>
          <w:iCs/>
          <w:color w:val="000000"/>
          <w:szCs w:val="32"/>
          <w:lang w:val="en-US"/>
        </w:rPr>
        <w:t>bodaboda</w:t>
      </w:r>
      <w:proofErr w:type="spellEnd"/>
      <w:r w:rsidRPr="00D7119F">
        <w:rPr>
          <w:rFonts w:ascii="Times" w:hAnsi="Times" w:cs="Times New Roman"/>
          <w:b/>
          <w:iCs/>
          <w:color w:val="000000"/>
          <w:szCs w:val="32"/>
          <w:lang w:val="en-US"/>
        </w:rPr>
        <w:t xml:space="preserve"> drivers, to positively influence their </w:t>
      </w:r>
      <w:proofErr w:type="spellStart"/>
      <w:r w:rsidRPr="00D7119F">
        <w:rPr>
          <w:rFonts w:ascii="Times" w:hAnsi="Times" w:cs="Times New Roman"/>
          <w:b/>
          <w:iCs/>
          <w:color w:val="000000"/>
          <w:szCs w:val="32"/>
          <w:lang w:val="en-US"/>
        </w:rPr>
        <w:t>behaviours</w:t>
      </w:r>
      <w:proofErr w:type="spellEnd"/>
      <w:r w:rsidRPr="00D7119F">
        <w:rPr>
          <w:rFonts w:ascii="Times" w:hAnsi="Times" w:cs="Times New Roman"/>
          <w:b/>
          <w:color w:val="000000"/>
          <w:szCs w:val="32"/>
          <w:lang w:val="en-US"/>
        </w:rPr>
        <w:t xml:space="preserve"> and increase sensitivity about girls’ safety</w:t>
      </w:r>
      <w:r w:rsidRPr="00D7119F">
        <w:rPr>
          <w:rFonts w:ascii="Times" w:hAnsi="Times" w:cs="Times New Roman"/>
          <w:color w:val="000000"/>
          <w:szCs w:val="32"/>
          <w:lang w:val="en-US"/>
        </w:rPr>
        <w:t xml:space="preserve">. </w:t>
      </w:r>
    </w:p>
    <w:p w:rsidR="00051FF3" w:rsidRPr="00D7119F" w:rsidRDefault="00F669F2" w:rsidP="00D90AE5">
      <w:pPr>
        <w:rPr>
          <w:rFonts w:ascii="Times" w:hAnsi="Times" w:cs="Times New Roman"/>
          <w:szCs w:val="20"/>
          <w:lang w:val="en-US"/>
        </w:rPr>
      </w:pPr>
      <w:r w:rsidRPr="00D7119F">
        <w:rPr>
          <w:rFonts w:ascii="Times" w:hAnsi="Times" w:cs="Times New Roman"/>
          <w:color w:val="000000"/>
          <w:szCs w:val="32"/>
          <w:lang w:val="en-US"/>
        </w:rPr>
        <w:t xml:space="preserve"> </w:t>
      </w:r>
    </w:p>
    <w:p w:rsidR="00051FF3" w:rsidRPr="00D7119F" w:rsidRDefault="00051FF3" w:rsidP="00D90AE5">
      <w:pPr>
        <w:outlineLvl w:val="0"/>
        <w:rPr>
          <w:rFonts w:ascii="Times" w:hAnsi="Times" w:cs="Times New Roman"/>
          <w:szCs w:val="20"/>
          <w:lang w:val="en-US"/>
        </w:rPr>
      </w:pPr>
      <w:r w:rsidRPr="00D7119F">
        <w:rPr>
          <w:rFonts w:ascii="Times" w:hAnsi="Times" w:cs="Times New Roman"/>
          <w:b/>
          <w:bCs/>
          <w:color w:val="000000"/>
          <w:szCs w:val="32"/>
          <w:lang w:val="en-US"/>
        </w:rPr>
        <w:t>Individual level</w:t>
      </w:r>
    </w:p>
    <w:p w:rsidR="00051FF3" w:rsidRPr="00D7119F" w:rsidRDefault="00051FF3" w:rsidP="00D90AE5">
      <w:pPr>
        <w:rPr>
          <w:rFonts w:ascii="Times" w:hAnsi="Times"/>
          <w:szCs w:val="20"/>
          <w:lang w:val="en-US"/>
        </w:rPr>
      </w:pPr>
    </w:p>
    <w:p w:rsidR="00AD14AF" w:rsidRPr="00D7119F" w:rsidRDefault="00051FF3" w:rsidP="00D90AE5">
      <w:pPr>
        <w:rPr>
          <w:rFonts w:ascii="Times" w:hAnsi="Times" w:cs="Times New Roman"/>
          <w:color w:val="000000"/>
          <w:szCs w:val="32"/>
          <w:lang w:val="en-US"/>
        </w:rPr>
      </w:pPr>
      <w:r w:rsidRPr="00D7119F">
        <w:rPr>
          <w:rFonts w:ascii="Times" w:hAnsi="Times" w:cs="Times New Roman"/>
          <w:b/>
          <w:iCs/>
          <w:color w:val="000000"/>
          <w:szCs w:val="32"/>
          <w:lang w:val="en-US"/>
        </w:rPr>
        <w:t>Workshops and community activities should be initiated to involve adolescent girls and boys in community and urban development</w:t>
      </w:r>
      <w:r w:rsidRPr="00D7119F">
        <w:rPr>
          <w:rFonts w:ascii="Times" w:hAnsi="Times" w:cs="Times New Roman"/>
          <w:color w:val="000000"/>
          <w:szCs w:val="32"/>
          <w:lang w:val="en-US"/>
        </w:rPr>
        <w:t xml:space="preserve">. </w:t>
      </w:r>
    </w:p>
    <w:p w:rsidR="00AD14AF" w:rsidRPr="00D7119F" w:rsidRDefault="00AD14AF" w:rsidP="00D90AE5">
      <w:pPr>
        <w:rPr>
          <w:rFonts w:ascii="Times" w:hAnsi="Times" w:cs="Times New Roman"/>
          <w:color w:val="000000"/>
          <w:szCs w:val="32"/>
          <w:lang w:val="en-US"/>
        </w:rPr>
      </w:pPr>
    </w:p>
    <w:p w:rsidR="00AD14AF" w:rsidRPr="00D7119F" w:rsidRDefault="00AD14AF" w:rsidP="00D90AE5">
      <w:pPr>
        <w:rPr>
          <w:rFonts w:ascii="Times" w:hAnsi="Times" w:cs="Times New Roman"/>
          <w:color w:val="000000"/>
          <w:szCs w:val="32"/>
          <w:lang w:val="en-US"/>
        </w:rPr>
      </w:pPr>
      <w:r w:rsidRPr="00D7119F">
        <w:rPr>
          <w:rFonts w:ascii="Times" w:hAnsi="Times" w:cs="Times New Roman"/>
          <w:color w:val="000000"/>
          <w:szCs w:val="32"/>
          <w:lang w:val="en-US"/>
        </w:rPr>
        <w:t xml:space="preserve">To reach the </w:t>
      </w:r>
      <w:proofErr w:type="spellStart"/>
      <w:r w:rsidRPr="00D7119F">
        <w:rPr>
          <w:rFonts w:ascii="Times" w:hAnsi="Times" w:cs="Times New Roman"/>
          <w:color w:val="000000"/>
          <w:szCs w:val="32"/>
          <w:lang w:val="en-US"/>
        </w:rPr>
        <w:t>programme</w:t>
      </w:r>
      <w:proofErr w:type="spellEnd"/>
      <w:r w:rsidRPr="00D7119F">
        <w:rPr>
          <w:rFonts w:ascii="Times" w:hAnsi="Times" w:cs="Times New Roman"/>
          <w:color w:val="000000"/>
          <w:szCs w:val="32"/>
          <w:lang w:val="en-US"/>
        </w:rPr>
        <w:t xml:space="preserve"> goals and create safer more inclusive cities, </w:t>
      </w:r>
      <w:r w:rsidRPr="00D7119F">
        <w:rPr>
          <w:rFonts w:ascii="Times" w:hAnsi="Times" w:cs="Times New Roman"/>
          <w:b/>
          <w:iCs/>
          <w:color w:val="000000"/>
          <w:szCs w:val="32"/>
          <w:lang w:val="en-US"/>
        </w:rPr>
        <w:t>it is vital to build the capacity of adolescent girls to</w:t>
      </w:r>
      <w:r w:rsidR="002563C4" w:rsidRPr="00D7119F">
        <w:rPr>
          <w:rFonts w:ascii="Times" w:hAnsi="Times" w:cs="Times New Roman"/>
          <w:b/>
          <w:iCs/>
          <w:color w:val="000000"/>
          <w:szCs w:val="32"/>
          <w:lang w:val="en-US"/>
        </w:rPr>
        <w:t xml:space="preserve"> r</w:t>
      </w:r>
      <w:r w:rsidRPr="00D7119F">
        <w:rPr>
          <w:rFonts w:ascii="Times" w:hAnsi="Times" w:cs="Times New Roman"/>
          <w:b/>
          <w:iCs/>
          <w:color w:val="000000"/>
          <w:szCs w:val="32"/>
          <w:lang w:val="en-US"/>
        </w:rPr>
        <w:t>eport harassment</w:t>
      </w:r>
      <w:r w:rsidR="002100CD">
        <w:rPr>
          <w:rFonts w:ascii="Times" w:hAnsi="Times" w:cs="Times New Roman"/>
          <w:color w:val="000000"/>
          <w:szCs w:val="32"/>
          <w:lang w:val="en-US"/>
        </w:rPr>
        <w:t xml:space="preserve"> </w:t>
      </w:r>
      <w:r w:rsidR="00625A29" w:rsidRPr="0005642A">
        <w:rPr>
          <w:rFonts w:ascii="Times" w:hAnsi="Times" w:cs="Times New Roman"/>
          <w:b/>
          <w:color w:val="000000"/>
          <w:szCs w:val="32"/>
          <w:lang w:val="en-US"/>
        </w:rPr>
        <w:t xml:space="preserve">and support them </w:t>
      </w:r>
      <w:r w:rsidR="002100CD">
        <w:rPr>
          <w:rFonts w:ascii="Times" w:hAnsi="Times" w:cs="Times New Roman"/>
          <w:b/>
          <w:color w:val="000000"/>
          <w:szCs w:val="32"/>
          <w:lang w:val="en-US"/>
        </w:rPr>
        <w:t xml:space="preserve">in </w:t>
      </w:r>
      <w:r w:rsidR="00625A29" w:rsidRPr="0005642A">
        <w:rPr>
          <w:rFonts w:ascii="Times" w:hAnsi="Times" w:cs="Times New Roman"/>
          <w:b/>
          <w:color w:val="000000"/>
          <w:szCs w:val="32"/>
          <w:lang w:val="en-US"/>
        </w:rPr>
        <w:t>speak</w:t>
      </w:r>
      <w:r w:rsidR="002100CD">
        <w:rPr>
          <w:rFonts w:ascii="Times" w:hAnsi="Times" w:cs="Times New Roman"/>
          <w:b/>
          <w:color w:val="000000"/>
          <w:szCs w:val="32"/>
          <w:lang w:val="en-US"/>
        </w:rPr>
        <w:t>ing</w:t>
      </w:r>
      <w:r w:rsidR="00625A29" w:rsidRPr="0005642A">
        <w:rPr>
          <w:rFonts w:ascii="Times" w:hAnsi="Times" w:cs="Times New Roman"/>
          <w:b/>
          <w:color w:val="000000"/>
          <w:szCs w:val="32"/>
          <w:lang w:val="en-US"/>
        </w:rPr>
        <w:t xml:space="preserve"> up</w:t>
      </w:r>
      <w:r w:rsidR="002100CD">
        <w:rPr>
          <w:rFonts w:ascii="Times" w:hAnsi="Times" w:cs="Times New Roman"/>
          <w:b/>
          <w:color w:val="000000"/>
          <w:szCs w:val="32"/>
          <w:lang w:val="en-US"/>
        </w:rPr>
        <w:t xml:space="preserve"> about these sensitive issues</w:t>
      </w:r>
      <w:r w:rsidR="00625A29" w:rsidRPr="0005642A">
        <w:rPr>
          <w:rFonts w:ascii="Times" w:hAnsi="Times" w:cs="Times New Roman"/>
          <w:b/>
          <w:color w:val="000000"/>
          <w:szCs w:val="32"/>
          <w:lang w:val="en-US"/>
        </w:rPr>
        <w:t xml:space="preserve">. </w:t>
      </w:r>
    </w:p>
    <w:p w:rsidR="00AD14AF" w:rsidRPr="00D7119F" w:rsidRDefault="00AD14AF" w:rsidP="00D90AE5">
      <w:pPr>
        <w:rPr>
          <w:rFonts w:ascii="Times" w:hAnsi="Times" w:cs="Times New Roman"/>
          <w:color w:val="000000"/>
          <w:szCs w:val="32"/>
          <w:lang w:val="en-US"/>
        </w:rPr>
      </w:pPr>
    </w:p>
    <w:p w:rsidR="008B0CF5" w:rsidRPr="00D7119F" w:rsidRDefault="00296C1B" w:rsidP="00D90AE5">
      <w:pPr>
        <w:rPr>
          <w:rFonts w:ascii="Times" w:hAnsi="Times" w:cs="Times New Roman"/>
          <w:szCs w:val="20"/>
          <w:lang w:val="en-US"/>
        </w:rPr>
      </w:pPr>
      <w:r w:rsidRPr="00D7119F">
        <w:rPr>
          <w:rFonts w:ascii="Times" w:hAnsi="Times" w:cs="Times New Roman"/>
          <w:color w:val="000000"/>
          <w:szCs w:val="32"/>
          <w:lang w:val="en-US"/>
        </w:rPr>
        <w:t>Finally,</w:t>
      </w:r>
      <w:r w:rsidR="00EC2FC6" w:rsidRPr="00D7119F">
        <w:rPr>
          <w:rFonts w:ascii="Times" w:hAnsi="Times" w:cs="Times New Roman"/>
          <w:color w:val="000000"/>
          <w:szCs w:val="32"/>
          <w:lang w:val="en-US"/>
        </w:rPr>
        <w:t xml:space="preserve"> </w:t>
      </w:r>
      <w:r w:rsidR="00EC2FC6" w:rsidRPr="00D7119F">
        <w:rPr>
          <w:rFonts w:ascii="Times" w:hAnsi="Times" w:cs="Times New Roman"/>
          <w:b/>
          <w:szCs w:val="20"/>
          <w:lang w:val="en-US"/>
        </w:rPr>
        <w:t>incorporat</w:t>
      </w:r>
      <w:r w:rsidR="00D90AE5">
        <w:rPr>
          <w:rFonts w:ascii="Times" w:hAnsi="Times" w:cs="Times New Roman"/>
          <w:b/>
          <w:szCs w:val="20"/>
          <w:lang w:val="en-US"/>
        </w:rPr>
        <w:t>ing</w:t>
      </w:r>
      <w:r w:rsidR="00EC2FC6" w:rsidRPr="00D7119F">
        <w:rPr>
          <w:rFonts w:ascii="Times" w:hAnsi="Times" w:cs="Times New Roman"/>
          <w:b/>
          <w:szCs w:val="20"/>
          <w:lang w:val="en-US"/>
        </w:rPr>
        <w:t xml:space="preserve"> awareness and sensitization campaigns directed at men and boys in order to engage them in the development process</w:t>
      </w:r>
      <w:r w:rsidR="002100CD">
        <w:rPr>
          <w:rFonts w:ascii="Times" w:hAnsi="Times" w:cs="Times New Roman"/>
          <w:b/>
          <w:szCs w:val="20"/>
          <w:lang w:val="en-US"/>
        </w:rPr>
        <w:t xml:space="preserve"> is vital</w:t>
      </w:r>
      <w:r w:rsidR="00A03165" w:rsidRPr="00D7119F">
        <w:rPr>
          <w:rFonts w:ascii="Times" w:hAnsi="Times" w:cs="Times New Roman"/>
          <w:szCs w:val="20"/>
          <w:lang w:val="en-US"/>
        </w:rPr>
        <w:t xml:space="preserve">. </w:t>
      </w:r>
    </w:p>
    <w:p w:rsidR="008B0CF5" w:rsidRDefault="008B0CF5" w:rsidP="00D90AE5">
      <w:pPr>
        <w:rPr>
          <w:rFonts w:ascii="Times" w:hAnsi="Times" w:cs="Times New Roman"/>
          <w:szCs w:val="20"/>
          <w:lang w:val="en-US"/>
        </w:rPr>
      </w:pPr>
    </w:p>
    <w:p w:rsidR="00484B54" w:rsidRPr="00D7119F" w:rsidRDefault="00484B54" w:rsidP="00D90AE5">
      <w:pPr>
        <w:rPr>
          <w:rFonts w:ascii="Times" w:hAnsi="Times" w:cs="Times New Roman"/>
          <w:szCs w:val="20"/>
          <w:lang w:val="en-US"/>
        </w:rPr>
      </w:pPr>
    </w:p>
    <w:p w:rsidR="008B0CF5" w:rsidRDefault="008B0CF5" w:rsidP="00D90AE5">
      <w:pPr>
        <w:rPr>
          <w:rFonts w:ascii="Times" w:hAnsi="Times" w:cs="Times New Roman"/>
          <w:szCs w:val="20"/>
          <w:lang w:val="en-US"/>
        </w:rPr>
      </w:pPr>
      <w:r w:rsidRPr="00D7119F">
        <w:rPr>
          <w:rFonts w:ascii="Times" w:hAnsi="Times" w:cs="Times New Roman"/>
          <w:szCs w:val="20"/>
          <w:lang w:val="en-US"/>
        </w:rPr>
        <w:t>CONCLUSION</w:t>
      </w:r>
    </w:p>
    <w:p w:rsidR="00484B54" w:rsidRPr="00D7119F" w:rsidRDefault="00484B54" w:rsidP="00D90AE5">
      <w:pPr>
        <w:rPr>
          <w:rFonts w:ascii="Times" w:hAnsi="Times" w:cs="Times New Roman"/>
          <w:szCs w:val="20"/>
          <w:lang w:val="en-US"/>
        </w:rPr>
      </w:pPr>
    </w:p>
    <w:p w:rsidR="007452FA" w:rsidRPr="00591D20" w:rsidRDefault="00515379" w:rsidP="00D90AE5">
      <w:pPr>
        <w:widowControl w:val="0"/>
        <w:autoSpaceDE w:val="0"/>
        <w:autoSpaceDN w:val="0"/>
        <w:adjustRightInd w:val="0"/>
        <w:rPr>
          <w:rFonts w:asciiTheme="majorHAnsi" w:hAnsiTheme="majorHAnsi"/>
        </w:rPr>
      </w:pPr>
      <w:r w:rsidRPr="00D7119F">
        <w:rPr>
          <w:rFonts w:ascii="Times" w:hAnsi="Times"/>
        </w:rPr>
        <w:t xml:space="preserve">Currently, adolescent girls in all three cities are </w:t>
      </w:r>
      <w:r w:rsidR="004A10A2" w:rsidRPr="00D7119F">
        <w:rPr>
          <w:rFonts w:ascii="Times" w:hAnsi="Times"/>
        </w:rPr>
        <w:t xml:space="preserve">regularly </w:t>
      </w:r>
      <w:r w:rsidRPr="00D7119F">
        <w:rPr>
          <w:rFonts w:ascii="Times" w:hAnsi="Times"/>
        </w:rPr>
        <w:t>facing various forms of harassment and abuse in public spaces and on public transportation that negatively impact their</w:t>
      </w:r>
      <w:r w:rsidR="004A10A2" w:rsidRPr="00D7119F">
        <w:rPr>
          <w:rFonts w:ascii="Times" w:hAnsi="Times"/>
        </w:rPr>
        <w:t xml:space="preserve"> use of the city,</w:t>
      </w:r>
      <w:r w:rsidRPr="00D7119F">
        <w:rPr>
          <w:rFonts w:ascii="Times" w:hAnsi="Times"/>
        </w:rPr>
        <w:t xml:space="preserve"> self-esteem and opportunities to learn and be involved in the socioeconomic development of their city. Not only are girls being </w:t>
      </w:r>
      <w:r w:rsidR="00EF39B0" w:rsidRPr="00D7119F">
        <w:rPr>
          <w:rFonts w:ascii="Times" w:hAnsi="Times"/>
        </w:rPr>
        <w:t xml:space="preserve">harassed and abused in public, but </w:t>
      </w:r>
      <w:r w:rsidR="00EF39B0" w:rsidRPr="00D7119F">
        <w:rPr>
          <w:rFonts w:ascii="Times" w:hAnsi="Times" w:cs="Times New Roman"/>
          <w:szCs w:val="20"/>
          <w:lang w:val="en-US"/>
        </w:rPr>
        <w:t xml:space="preserve">adolescent girls are too often ignored or underrepresented </w:t>
      </w:r>
      <w:r w:rsidR="00EF39B0" w:rsidRPr="00D7119F">
        <w:rPr>
          <w:rFonts w:ascii="Times" w:hAnsi="Times" w:cs="Times New Roman"/>
          <w:szCs w:val="20"/>
          <w:lang w:val="en-US"/>
        </w:rPr>
        <w:lastRenderedPageBreak/>
        <w:t>in current policies and programming and are most excluded from urban development and governance processes, specifically those that relate directly to their safety</w:t>
      </w:r>
      <w:r w:rsidRPr="00D7119F">
        <w:rPr>
          <w:rFonts w:ascii="Times" w:hAnsi="Times"/>
        </w:rPr>
        <w:t>.</w:t>
      </w:r>
      <w:r w:rsidR="00EF39B0" w:rsidRPr="00D7119F">
        <w:rPr>
          <w:rFonts w:ascii="Times" w:hAnsi="Times"/>
        </w:rPr>
        <w:t xml:space="preserve"> </w:t>
      </w:r>
      <w:r w:rsidR="00EF39B0" w:rsidRPr="00D7119F">
        <w:rPr>
          <w:rFonts w:ascii="Times" w:hAnsi="Times" w:cs="Times New Roman"/>
          <w:szCs w:val="20"/>
          <w:lang w:val="en-US"/>
        </w:rPr>
        <w:t xml:space="preserve">The findings from the study clearly show that there is a need for initiatives such as the </w:t>
      </w:r>
      <w:proofErr w:type="gramStart"/>
      <w:r w:rsidR="00EF39B0" w:rsidRPr="00D7119F">
        <w:rPr>
          <w:rFonts w:ascii="Times" w:hAnsi="Times" w:cs="Times New Roman"/>
          <w:szCs w:val="20"/>
          <w:lang w:val="en-US"/>
        </w:rPr>
        <w:t>Because</w:t>
      </w:r>
      <w:proofErr w:type="gramEnd"/>
      <w:r w:rsidR="00EF39B0" w:rsidRPr="00D7119F">
        <w:rPr>
          <w:rFonts w:ascii="Times" w:hAnsi="Times" w:cs="Times New Roman"/>
          <w:szCs w:val="20"/>
          <w:lang w:val="en-US"/>
        </w:rPr>
        <w:t xml:space="preserve"> I am a Girl Urban </w:t>
      </w:r>
      <w:proofErr w:type="spellStart"/>
      <w:r w:rsidR="00EF39B0" w:rsidRPr="00D7119F">
        <w:rPr>
          <w:rFonts w:ascii="Times" w:hAnsi="Times" w:cs="Times New Roman"/>
          <w:szCs w:val="20"/>
          <w:lang w:val="en-US"/>
        </w:rPr>
        <w:t>Programme</w:t>
      </w:r>
      <w:proofErr w:type="spellEnd"/>
      <w:r w:rsidR="00EF39B0" w:rsidRPr="00D7119F">
        <w:rPr>
          <w:rFonts w:ascii="Times" w:hAnsi="Times" w:cs="Times New Roman"/>
          <w:szCs w:val="20"/>
          <w:lang w:val="en-US"/>
        </w:rPr>
        <w:t xml:space="preserve"> in cities around the world today.</w:t>
      </w:r>
      <w:r w:rsidR="004A10A2" w:rsidRPr="00D7119F">
        <w:rPr>
          <w:rFonts w:ascii="Times" w:hAnsi="Times"/>
        </w:rPr>
        <w:t xml:space="preserve"> </w:t>
      </w:r>
      <w:r w:rsidR="005E6718" w:rsidRPr="00D7119F">
        <w:rPr>
          <w:rFonts w:ascii="Times" w:hAnsi="Times"/>
        </w:rPr>
        <w:t xml:space="preserve">The current report found that issues relating to the safety of adolescent girls in </w:t>
      </w:r>
      <w:r w:rsidR="00D90AE5">
        <w:rPr>
          <w:rFonts w:ascii="Times" w:hAnsi="Times"/>
        </w:rPr>
        <w:t>public</w:t>
      </w:r>
      <w:r w:rsidR="005E6718" w:rsidRPr="00D7119F">
        <w:rPr>
          <w:rFonts w:ascii="Times" w:hAnsi="Times"/>
        </w:rPr>
        <w:t xml:space="preserve"> spaces are </w:t>
      </w:r>
      <w:r w:rsidR="00A62E9F" w:rsidRPr="00D7119F">
        <w:rPr>
          <w:rFonts w:ascii="Times" w:hAnsi="Times"/>
        </w:rPr>
        <w:t>regularly</w:t>
      </w:r>
      <w:r w:rsidR="005E6718" w:rsidRPr="00D7119F">
        <w:rPr>
          <w:rFonts w:ascii="Times" w:hAnsi="Times"/>
        </w:rPr>
        <w:t xml:space="preserve"> overlooked and/o</w:t>
      </w:r>
      <w:r w:rsidR="00A62E9F" w:rsidRPr="00D7119F">
        <w:rPr>
          <w:rFonts w:ascii="Times" w:hAnsi="Times"/>
        </w:rPr>
        <w:t xml:space="preserve">r disregarded by governments and </w:t>
      </w:r>
      <w:r w:rsidR="005E6718" w:rsidRPr="00D7119F">
        <w:rPr>
          <w:rFonts w:ascii="Times" w:hAnsi="Times"/>
        </w:rPr>
        <w:t xml:space="preserve">communities. </w:t>
      </w:r>
      <w:r w:rsidR="00A060A8">
        <w:rPr>
          <w:rFonts w:ascii="Times" w:hAnsi="Times"/>
        </w:rPr>
        <w:t>Building</w:t>
      </w:r>
      <w:r w:rsidR="00A060A8" w:rsidRPr="00D7119F">
        <w:rPr>
          <w:rFonts w:ascii="Times" w:hAnsi="Times"/>
        </w:rPr>
        <w:t xml:space="preserve"> </w:t>
      </w:r>
      <w:r w:rsidR="005E6718" w:rsidRPr="00D7119F">
        <w:rPr>
          <w:rFonts w:ascii="Times" w:hAnsi="Times"/>
        </w:rPr>
        <w:t xml:space="preserve">safe, accountable, and inclusive cities with and for girls takes great persistent, commitment, and coordination among all levels of change. </w:t>
      </w:r>
      <w:r w:rsidR="00A62E9F" w:rsidRPr="00D7119F">
        <w:rPr>
          <w:rFonts w:ascii="Times" w:hAnsi="Times" w:cs="Times New Roman"/>
          <w:szCs w:val="20"/>
          <w:lang w:val="en-US"/>
        </w:rPr>
        <w:t>By bringing city officials, communities, and adolescent girls together there is a real opportunity to create sustainable economic and social change within these societies that will benefit all citizens.</w:t>
      </w:r>
      <w:r w:rsidR="00A62E9F" w:rsidRPr="00EF39B0">
        <w:rPr>
          <w:rFonts w:ascii="Times" w:hAnsi="Times" w:cs="Times New Roman"/>
          <w:szCs w:val="20"/>
          <w:lang w:val="en-US"/>
        </w:rPr>
        <w:t xml:space="preserve"> </w:t>
      </w:r>
    </w:p>
    <w:sectPr w:rsidR="007452FA" w:rsidRPr="00591D20" w:rsidSect="00E962C6">
      <w:footerReference w:type="even" r:id="rId15"/>
      <w:footerReference w:type="default" r:id="rId16"/>
      <w:pgSz w:w="12240" w:h="15840"/>
      <w:pgMar w:top="1134" w:right="1134" w:bottom="1134"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3DA" w:rsidRDefault="004C13DA">
      <w:r>
        <w:separator/>
      </w:r>
    </w:p>
  </w:endnote>
  <w:endnote w:type="continuationSeparator" w:id="0">
    <w:p w:rsidR="004C13DA" w:rsidRDefault="004C1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45 Light">
    <w:altName w:val="Univers 45 Light"/>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Bold">
    <w:altName w:val="Times New Roman"/>
    <w:panose1 w:val="02020803070505020304"/>
    <w:charset w:val="00"/>
    <w:family w:val="auto"/>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Lucida Grande">
    <w:altName w:val="Cooper Black"/>
    <w:charset w:val="00"/>
    <w:family w:val="auto"/>
    <w:pitch w:val="variable"/>
    <w:sig w:usb0="00000003" w:usb1="00000000" w:usb2="00000000" w:usb3="00000000" w:csb0="00000001" w:csb1="00000000"/>
  </w:font>
  <w:font w:name="Plan">
    <w:altName w:val="Cambri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42A" w:rsidRDefault="0005642A" w:rsidP="007452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5642A" w:rsidRDefault="0005642A" w:rsidP="007452F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42A" w:rsidRDefault="0005642A" w:rsidP="007452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6A1B">
      <w:rPr>
        <w:rStyle w:val="PageNumber"/>
        <w:noProof/>
      </w:rPr>
      <w:t>13</w:t>
    </w:r>
    <w:r>
      <w:rPr>
        <w:rStyle w:val="PageNumber"/>
      </w:rPr>
      <w:fldChar w:fldCharType="end"/>
    </w:r>
  </w:p>
  <w:p w:rsidR="0005642A" w:rsidRDefault="0005642A" w:rsidP="007452F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3DA" w:rsidRDefault="004C13DA">
      <w:r>
        <w:separator/>
      </w:r>
    </w:p>
  </w:footnote>
  <w:footnote w:type="continuationSeparator" w:id="0">
    <w:p w:rsidR="004C13DA" w:rsidRDefault="004C13DA">
      <w:r>
        <w:continuationSeparator/>
      </w:r>
    </w:p>
  </w:footnote>
  <w:footnote w:id="1">
    <w:p w:rsidR="0005642A" w:rsidRPr="0005642A" w:rsidRDefault="0005642A">
      <w:pPr>
        <w:pStyle w:val="FootnoteText"/>
        <w:rPr>
          <w:rFonts w:ascii="Times" w:hAnsi="Times"/>
          <w:sz w:val="20"/>
        </w:rPr>
      </w:pPr>
      <w:r w:rsidRPr="0005642A">
        <w:rPr>
          <w:rStyle w:val="FootnoteReference"/>
          <w:rFonts w:ascii="Times" w:hAnsi="Times"/>
          <w:sz w:val="20"/>
        </w:rPr>
        <w:footnoteRef/>
      </w:r>
      <w:r w:rsidRPr="0005642A">
        <w:rPr>
          <w:rFonts w:ascii="Times" w:hAnsi="Times"/>
          <w:sz w:val="20"/>
        </w:rPr>
        <w:t xml:space="preserve"> </w:t>
      </w:r>
      <w:r w:rsidRPr="0005642A">
        <w:rPr>
          <w:rFonts w:ascii="Times" w:hAnsi="Times"/>
          <w:color w:val="000000"/>
          <w:sz w:val="20"/>
          <w:szCs w:val="21"/>
          <w:shd w:val="clear" w:color="auto" w:fill="FFFFFF"/>
        </w:rPr>
        <w:t>UN-HABITAT (2008), State of the World Cities Report 2008-2009.</w:t>
      </w:r>
    </w:p>
  </w:footnote>
  <w:footnote w:id="2">
    <w:p w:rsidR="0005642A" w:rsidRPr="0005642A" w:rsidRDefault="0005642A" w:rsidP="00D237CB">
      <w:pPr>
        <w:pStyle w:val="FootnoteText"/>
        <w:rPr>
          <w:rFonts w:ascii="Times" w:hAnsi="Times"/>
          <w:sz w:val="20"/>
        </w:rPr>
      </w:pPr>
      <w:r w:rsidRPr="0005642A">
        <w:rPr>
          <w:rStyle w:val="FootnoteReference"/>
          <w:rFonts w:ascii="Times" w:hAnsi="Times"/>
          <w:sz w:val="20"/>
        </w:rPr>
        <w:footnoteRef/>
      </w:r>
      <w:r w:rsidRPr="0005642A">
        <w:rPr>
          <w:rFonts w:ascii="Times" w:hAnsi="Times"/>
          <w:sz w:val="20"/>
        </w:rPr>
        <w:t xml:space="preserve"> Plan International, WICI, UN-HABITAT (2015). </w:t>
      </w:r>
      <w:r w:rsidRPr="0005642A">
        <w:rPr>
          <w:rFonts w:ascii="Times" w:hAnsi="Times"/>
          <w:i/>
          <w:sz w:val="20"/>
        </w:rPr>
        <w:t xml:space="preserve">Because I am a Girl Urban Programme: Global </w:t>
      </w:r>
      <w:r>
        <w:rPr>
          <w:rFonts w:ascii="Times" w:hAnsi="Times"/>
          <w:i/>
          <w:sz w:val="20"/>
        </w:rPr>
        <w:t xml:space="preserve">Analysis. </w:t>
      </w:r>
      <w:proofErr w:type="gramStart"/>
      <w:r>
        <w:rPr>
          <w:rFonts w:ascii="Times" w:hAnsi="Times"/>
          <w:i/>
          <w:sz w:val="20"/>
        </w:rPr>
        <w:t>Findings from the Baseline Study in Delhi, Kampala, and Hanoi</w:t>
      </w:r>
      <w:r w:rsidRPr="0005642A">
        <w:rPr>
          <w:rFonts w:ascii="Times" w:hAnsi="Times"/>
          <w:i/>
          <w:sz w:val="20"/>
        </w:rPr>
        <w:t>,</w:t>
      </w:r>
      <w:r w:rsidRPr="0005642A">
        <w:rPr>
          <w:rFonts w:ascii="Times" w:hAnsi="Times"/>
          <w:sz w:val="20"/>
        </w:rPr>
        <w:t xml:space="preserve"> P 13.</w:t>
      </w:r>
      <w:proofErr w:type="gramEnd"/>
      <w:r w:rsidRPr="0005642A">
        <w:rPr>
          <w:rFonts w:ascii="Times" w:hAnsi="Times"/>
          <w:sz w:val="20"/>
        </w:rPr>
        <w:t xml:space="preserve"> </w:t>
      </w:r>
    </w:p>
  </w:footnote>
  <w:footnote w:id="3">
    <w:p w:rsidR="0005642A" w:rsidRPr="0005642A" w:rsidRDefault="0005642A" w:rsidP="005E60AE">
      <w:pPr>
        <w:pStyle w:val="FootnoteText"/>
        <w:rPr>
          <w:rFonts w:ascii="Times" w:hAnsi="Times"/>
          <w:sz w:val="20"/>
        </w:rPr>
      </w:pPr>
      <w:r w:rsidRPr="0005642A">
        <w:rPr>
          <w:rStyle w:val="FootnoteReference"/>
          <w:rFonts w:ascii="Times" w:hAnsi="Times"/>
          <w:sz w:val="20"/>
        </w:rPr>
        <w:footnoteRef/>
      </w:r>
      <w:r w:rsidRPr="0005642A">
        <w:rPr>
          <w:rFonts w:ascii="Times" w:hAnsi="Times"/>
          <w:sz w:val="20"/>
        </w:rPr>
        <w:t xml:space="preserve"> Plan Vietnam. </w:t>
      </w:r>
      <w:r w:rsidRPr="0005642A">
        <w:rPr>
          <w:rFonts w:ascii="Times" w:hAnsi="Times"/>
          <w:i/>
          <w:sz w:val="20"/>
        </w:rPr>
        <w:t>Because I am a Gi</w:t>
      </w:r>
      <w:r>
        <w:rPr>
          <w:rFonts w:ascii="Times" w:hAnsi="Times"/>
          <w:i/>
          <w:sz w:val="20"/>
        </w:rPr>
        <w:t>rl</w:t>
      </w:r>
      <w:r w:rsidRPr="0005642A">
        <w:rPr>
          <w:rFonts w:ascii="Times" w:hAnsi="Times"/>
          <w:i/>
          <w:sz w:val="20"/>
        </w:rPr>
        <w:t xml:space="preserve"> Urban Programme: Baseline Report.</w:t>
      </w:r>
      <w:r w:rsidRPr="0005642A">
        <w:rPr>
          <w:rFonts w:ascii="Times" w:hAnsi="Times"/>
          <w:sz w:val="20"/>
        </w:rPr>
        <w:t xml:space="preserve"> </w:t>
      </w:r>
      <w:proofErr w:type="gramStart"/>
      <w:r w:rsidRPr="0005642A">
        <w:rPr>
          <w:rFonts w:ascii="Times" w:hAnsi="Times"/>
          <w:sz w:val="20"/>
        </w:rPr>
        <w:t>P 9.</w:t>
      </w:r>
      <w:proofErr w:type="gramEnd"/>
    </w:p>
  </w:footnote>
  <w:footnote w:id="4">
    <w:p w:rsidR="0005642A" w:rsidRPr="0005642A" w:rsidRDefault="0005642A" w:rsidP="005E60AE">
      <w:pPr>
        <w:pStyle w:val="FootnoteText"/>
        <w:rPr>
          <w:rFonts w:ascii="Times" w:hAnsi="Times"/>
          <w:sz w:val="20"/>
        </w:rPr>
      </w:pPr>
      <w:r w:rsidRPr="0005642A">
        <w:rPr>
          <w:rStyle w:val="FootnoteReference"/>
          <w:rFonts w:ascii="Times" w:hAnsi="Times"/>
          <w:sz w:val="20"/>
        </w:rPr>
        <w:footnoteRef/>
      </w:r>
      <w:r w:rsidRPr="0005642A">
        <w:rPr>
          <w:rFonts w:ascii="Times" w:hAnsi="Times"/>
          <w:sz w:val="20"/>
        </w:rPr>
        <w:t xml:space="preserve"> Plan India. </w:t>
      </w:r>
      <w:r w:rsidRPr="0005642A">
        <w:rPr>
          <w:rFonts w:ascii="Times" w:hAnsi="Times"/>
          <w:i/>
          <w:sz w:val="20"/>
        </w:rPr>
        <w:t>Because I am a Gir</w:t>
      </w:r>
      <w:r>
        <w:rPr>
          <w:rFonts w:ascii="Times" w:hAnsi="Times"/>
          <w:i/>
          <w:sz w:val="20"/>
        </w:rPr>
        <w:t>l</w:t>
      </w:r>
      <w:r w:rsidRPr="0005642A">
        <w:rPr>
          <w:rFonts w:ascii="Times" w:hAnsi="Times"/>
          <w:i/>
          <w:sz w:val="20"/>
        </w:rPr>
        <w:t xml:space="preserve"> Urban Programme: Baseline Report.</w:t>
      </w:r>
      <w:r w:rsidRPr="0005642A">
        <w:rPr>
          <w:rFonts w:ascii="Times" w:hAnsi="Times"/>
          <w:sz w:val="20"/>
        </w:rPr>
        <w:t xml:space="preserve"> </w:t>
      </w:r>
      <w:proofErr w:type="gramStart"/>
      <w:r w:rsidRPr="0005642A">
        <w:rPr>
          <w:rFonts w:ascii="Times" w:hAnsi="Times"/>
          <w:sz w:val="20"/>
        </w:rPr>
        <w:t>P. 17.</w:t>
      </w:r>
      <w:proofErr w:type="gramEnd"/>
      <w:r w:rsidRPr="0005642A">
        <w:rPr>
          <w:rFonts w:ascii="Times" w:hAnsi="Times"/>
          <w:sz w:val="20"/>
        </w:rPr>
        <w:t xml:space="preserve"> </w:t>
      </w:r>
    </w:p>
  </w:footnote>
  <w:footnote w:id="5">
    <w:p w:rsidR="0005642A" w:rsidRPr="0005642A" w:rsidRDefault="0005642A" w:rsidP="005E60AE">
      <w:pPr>
        <w:pStyle w:val="FootnoteText"/>
        <w:rPr>
          <w:rFonts w:ascii="Times" w:hAnsi="Times"/>
          <w:sz w:val="20"/>
        </w:rPr>
      </w:pPr>
      <w:r w:rsidRPr="0005642A">
        <w:rPr>
          <w:rStyle w:val="FootnoteReference"/>
          <w:rFonts w:ascii="Times" w:hAnsi="Times"/>
          <w:sz w:val="20"/>
        </w:rPr>
        <w:footnoteRef/>
      </w:r>
      <w:r w:rsidRPr="0005642A">
        <w:rPr>
          <w:rFonts w:ascii="Times" w:hAnsi="Times"/>
          <w:sz w:val="20"/>
        </w:rPr>
        <w:t xml:space="preserve"> Plan Vietnam. </w:t>
      </w:r>
      <w:r w:rsidRPr="0005642A">
        <w:rPr>
          <w:rFonts w:ascii="Times" w:hAnsi="Times"/>
          <w:i/>
          <w:sz w:val="20"/>
        </w:rPr>
        <w:t>Because I am a Gir</w:t>
      </w:r>
      <w:r>
        <w:rPr>
          <w:rFonts w:ascii="Times" w:hAnsi="Times"/>
          <w:i/>
          <w:sz w:val="20"/>
        </w:rPr>
        <w:t>l</w:t>
      </w:r>
      <w:r w:rsidRPr="0005642A">
        <w:rPr>
          <w:rFonts w:ascii="Times" w:hAnsi="Times"/>
          <w:i/>
          <w:sz w:val="20"/>
        </w:rPr>
        <w:t xml:space="preserve"> Urban Programme: Baseline Report</w:t>
      </w:r>
      <w:r w:rsidRPr="0005642A">
        <w:rPr>
          <w:rFonts w:ascii="Times" w:hAnsi="Times"/>
          <w:sz w:val="20"/>
        </w:rPr>
        <w:t>. P. 9</w:t>
      </w:r>
    </w:p>
  </w:footnote>
  <w:footnote w:id="6">
    <w:p w:rsidR="0005642A" w:rsidRPr="0005642A" w:rsidRDefault="0005642A" w:rsidP="005E60AE">
      <w:pPr>
        <w:pStyle w:val="FootnoteText"/>
        <w:rPr>
          <w:rFonts w:ascii="Times" w:hAnsi="Times"/>
          <w:sz w:val="20"/>
        </w:rPr>
      </w:pPr>
      <w:r w:rsidRPr="0005642A">
        <w:rPr>
          <w:rStyle w:val="FootnoteReference"/>
          <w:rFonts w:ascii="Times" w:hAnsi="Times"/>
          <w:sz w:val="20"/>
        </w:rPr>
        <w:footnoteRef/>
      </w:r>
      <w:r w:rsidRPr="0005642A">
        <w:rPr>
          <w:rFonts w:ascii="Times" w:hAnsi="Times"/>
          <w:sz w:val="20"/>
        </w:rPr>
        <w:t xml:space="preserve"> </w:t>
      </w:r>
      <w:proofErr w:type="gramStart"/>
      <w:r w:rsidRPr="0005642A">
        <w:rPr>
          <w:rFonts w:ascii="Times" w:hAnsi="Times"/>
          <w:sz w:val="20"/>
        </w:rPr>
        <w:t xml:space="preserve">Plan India, </w:t>
      </w:r>
      <w:r w:rsidRPr="0005642A">
        <w:rPr>
          <w:rFonts w:ascii="Times" w:hAnsi="Times"/>
          <w:i/>
          <w:sz w:val="20"/>
        </w:rPr>
        <w:t>Because I am a Girl Urban Programme Baseline Report.</w:t>
      </w:r>
      <w:proofErr w:type="gramEnd"/>
      <w:r w:rsidRPr="0005642A">
        <w:rPr>
          <w:rFonts w:ascii="Times" w:hAnsi="Times"/>
          <w:sz w:val="20"/>
        </w:rPr>
        <w:t xml:space="preserve"> P. 7</w:t>
      </w:r>
    </w:p>
  </w:footnote>
  <w:footnote w:id="7">
    <w:p w:rsidR="0005642A" w:rsidRPr="0005642A" w:rsidRDefault="0005642A" w:rsidP="005E60AE">
      <w:pPr>
        <w:pStyle w:val="FootnoteText"/>
        <w:rPr>
          <w:rFonts w:ascii="Times" w:hAnsi="Times"/>
          <w:sz w:val="20"/>
        </w:rPr>
      </w:pPr>
      <w:r w:rsidRPr="0005642A">
        <w:rPr>
          <w:rStyle w:val="FootnoteReference"/>
          <w:rFonts w:ascii="Times" w:hAnsi="Times"/>
          <w:sz w:val="20"/>
        </w:rPr>
        <w:footnoteRef/>
      </w:r>
      <w:r w:rsidRPr="0005642A">
        <w:rPr>
          <w:rFonts w:ascii="Times" w:hAnsi="Times"/>
          <w:sz w:val="20"/>
        </w:rPr>
        <w:t xml:space="preserve"> Plan Uganda. </w:t>
      </w:r>
      <w:r w:rsidRPr="0005642A">
        <w:rPr>
          <w:rFonts w:ascii="Times" w:hAnsi="Times"/>
          <w:i/>
          <w:sz w:val="20"/>
        </w:rPr>
        <w:t>Because I am a Girl Urban Programme Baseline Report</w:t>
      </w:r>
      <w:r w:rsidRPr="0005642A">
        <w:rPr>
          <w:rFonts w:ascii="Times" w:hAnsi="Times"/>
          <w:sz w:val="20"/>
        </w:rPr>
        <w:t xml:space="preserve">. </w:t>
      </w:r>
      <w:proofErr w:type="gramStart"/>
      <w:r w:rsidRPr="0005642A">
        <w:rPr>
          <w:rFonts w:ascii="Times" w:hAnsi="Times"/>
          <w:sz w:val="20"/>
        </w:rPr>
        <w:t>P. 52.</w:t>
      </w:r>
      <w:proofErr w:type="gramEnd"/>
      <w:r w:rsidRPr="0005642A">
        <w:rPr>
          <w:rFonts w:ascii="Times" w:hAnsi="Times"/>
          <w:sz w:val="20"/>
        </w:rPr>
        <w:t xml:space="preserve"> </w:t>
      </w:r>
    </w:p>
  </w:footnote>
  <w:footnote w:id="8">
    <w:p w:rsidR="0005642A" w:rsidRPr="0005642A" w:rsidRDefault="0005642A">
      <w:pPr>
        <w:pStyle w:val="FootnoteText"/>
        <w:rPr>
          <w:rFonts w:ascii="Times" w:hAnsi="Times"/>
          <w:sz w:val="20"/>
        </w:rPr>
      </w:pPr>
      <w:r w:rsidRPr="0005642A">
        <w:rPr>
          <w:rStyle w:val="FootnoteReference"/>
          <w:rFonts w:ascii="Times" w:hAnsi="Times"/>
          <w:sz w:val="20"/>
        </w:rPr>
        <w:footnoteRef/>
      </w:r>
      <w:r w:rsidRPr="0005642A">
        <w:rPr>
          <w:rFonts w:ascii="Times" w:hAnsi="Times"/>
          <w:sz w:val="20"/>
        </w:rPr>
        <w:t xml:space="preserve"> Plan Vietnam. </w:t>
      </w:r>
      <w:r w:rsidRPr="0005642A">
        <w:rPr>
          <w:rFonts w:ascii="Times" w:hAnsi="Times"/>
          <w:i/>
          <w:sz w:val="20"/>
        </w:rPr>
        <w:t>Because I am a Girl Urban Programme Baseline Report.</w:t>
      </w:r>
      <w:r w:rsidRPr="0005642A">
        <w:rPr>
          <w:rFonts w:ascii="Times" w:hAnsi="Times"/>
          <w:sz w:val="20"/>
        </w:rPr>
        <w:t xml:space="preserve"> </w:t>
      </w:r>
    </w:p>
  </w:footnote>
  <w:footnote w:id="9">
    <w:p w:rsidR="008D45CF" w:rsidRDefault="008D45CF" w:rsidP="008D45CF">
      <w:pPr>
        <w:pStyle w:val="FootnoteText"/>
      </w:pPr>
      <w:r>
        <w:rPr>
          <w:rStyle w:val="FootnoteReference"/>
        </w:rPr>
        <w:footnoteRef/>
      </w:r>
      <w:r>
        <w:t xml:space="preserve"> Plan India. </w:t>
      </w:r>
      <w:proofErr w:type="gramStart"/>
      <w:r>
        <w:t>Baseline Report.</w:t>
      </w:r>
      <w:proofErr w:type="gramEnd"/>
      <w:r>
        <w:t xml:space="preserve"> </w:t>
      </w:r>
      <w:proofErr w:type="gramStart"/>
      <w:r>
        <w:t>P. 26.</w:t>
      </w:r>
      <w:proofErr w:type="gramEnd"/>
    </w:p>
  </w:footnote>
  <w:footnote w:id="10">
    <w:p w:rsidR="008D45CF" w:rsidRDefault="008D45CF" w:rsidP="008D45CF">
      <w:pPr>
        <w:pStyle w:val="FootnoteText"/>
      </w:pPr>
      <w:r>
        <w:rPr>
          <w:rStyle w:val="FootnoteReference"/>
        </w:rPr>
        <w:footnoteRef/>
      </w:r>
      <w:r>
        <w:t xml:space="preserve"> </w:t>
      </w:r>
      <w:proofErr w:type="gramStart"/>
      <w:r>
        <w:t>Ibid.,</w:t>
      </w:r>
      <w:proofErr w:type="gramEnd"/>
      <w:r>
        <w:t xml:space="preserve"> P 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6E62"/>
    <w:multiLevelType w:val="hybridMultilevel"/>
    <w:tmpl w:val="CD84B6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F75F85"/>
    <w:multiLevelType w:val="hybridMultilevel"/>
    <w:tmpl w:val="8490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D52F8B"/>
    <w:multiLevelType w:val="hybridMultilevel"/>
    <w:tmpl w:val="BF06CCF2"/>
    <w:lvl w:ilvl="0" w:tplc="D690D84C">
      <w:start w:val="1"/>
      <w:numFmt w:val="bullet"/>
      <w:lvlText w:val="•"/>
      <w:lvlJc w:val="left"/>
      <w:pPr>
        <w:tabs>
          <w:tab w:val="num" w:pos="720"/>
        </w:tabs>
        <w:ind w:left="720" w:hanging="360"/>
      </w:pPr>
      <w:rPr>
        <w:rFonts w:ascii="Arial" w:hAnsi="Arial" w:hint="default"/>
      </w:rPr>
    </w:lvl>
    <w:lvl w:ilvl="1" w:tplc="72F2270A">
      <w:start w:val="1140"/>
      <w:numFmt w:val="bullet"/>
      <w:lvlText w:val="–"/>
      <w:lvlJc w:val="left"/>
      <w:pPr>
        <w:tabs>
          <w:tab w:val="num" w:pos="1440"/>
        </w:tabs>
        <w:ind w:left="1440" w:hanging="360"/>
      </w:pPr>
      <w:rPr>
        <w:rFonts w:ascii="Arial" w:hAnsi="Arial" w:hint="default"/>
      </w:rPr>
    </w:lvl>
    <w:lvl w:ilvl="2" w:tplc="101ED06A" w:tentative="1">
      <w:start w:val="1"/>
      <w:numFmt w:val="bullet"/>
      <w:lvlText w:val="•"/>
      <w:lvlJc w:val="left"/>
      <w:pPr>
        <w:tabs>
          <w:tab w:val="num" w:pos="2160"/>
        </w:tabs>
        <w:ind w:left="2160" w:hanging="360"/>
      </w:pPr>
      <w:rPr>
        <w:rFonts w:ascii="Arial" w:hAnsi="Arial" w:hint="default"/>
      </w:rPr>
    </w:lvl>
    <w:lvl w:ilvl="3" w:tplc="FF46AD40" w:tentative="1">
      <w:start w:val="1"/>
      <w:numFmt w:val="bullet"/>
      <w:lvlText w:val="•"/>
      <w:lvlJc w:val="left"/>
      <w:pPr>
        <w:tabs>
          <w:tab w:val="num" w:pos="2880"/>
        </w:tabs>
        <w:ind w:left="2880" w:hanging="360"/>
      </w:pPr>
      <w:rPr>
        <w:rFonts w:ascii="Arial" w:hAnsi="Arial" w:hint="default"/>
      </w:rPr>
    </w:lvl>
    <w:lvl w:ilvl="4" w:tplc="0BB0E478" w:tentative="1">
      <w:start w:val="1"/>
      <w:numFmt w:val="bullet"/>
      <w:lvlText w:val="•"/>
      <w:lvlJc w:val="left"/>
      <w:pPr>
        <w:tabs>
          <w:tab w:val="num" w:pos="3600"/>
        </w:tabs>
        <w:ind w:left="3600" w:hanging="360"/>
      </w:pPr>
      <w:rPr>
        <w:rFonts w:ascii="Arial" w:hAnsi="Arial" w:hint="default"/>
      </w:rPr>
    </w:lvl>
    <w:lvl w:ilvl="5" w:tplc="8766CD54" w:tentative="1">
      <w:start w:val="1"/>
      <w:numFmt w:val="bullet"/>
      <w:lvlText w:val="•"/>
      <w:lvlJc w:val="left"/>
      <w:pPr>
        <w:tabs>
          <w:tab w:val="num" w:pos="4320"/>
        </w:tabs>
        <w:ind w:left="4320" w:hanging="360"/>
      </w:pPr>
      <w:rPr>
        <w:rFonts w:ascii="Arial" w:hAnsi="Arial" w:hint="default"/>
      </w:rPr>
    </w:lvl>
    <w:lvl w:ilvl="6" w:tplc="C27CC742" w:tentative="1">
      <w:start w:val="1"/>
      <w:numFmt w:val="bullet"/>
      <w:lvlText w:val="•"/>
      <w:lvlJc w:val="left"/>
      <w:pPr>
        <w:tabs>
          <w:tab w:val="num" w:pos="5040"/>
        </w:tabs>
        <w:ind w:left="5040" w:hanging="360"/>
      </w:pPr>
      <w:rPr>
        <w:rFonts w:ascii="Arial" w:hAnsi="Arial" w:hint="default"/>
      </w:rPr>
    </w:lvl>
    <w:lvl w:ilvl="7" w:tplc="E99E077C" w:tentative="1">
      <w:start w:val="1"/>
      <w:numFmt w:val="bullet"/>
      <w:lvlText w:val="•"/>
      <w:lvlJc w:val="left"/>
      <w:pPr>
        <w:tabs>
          <w:tab w:val="num" w:pos="5760"/>
        </w:tabs>
        <w:ind w:left="5760" w:hanging="360"/>
      </w:pPr>
      <w:rPr>
        <w:rFonts w:ascii="Arial" w:hAnsi="Arial" w:hint="default"/>
      </w:rPr>
    </w:lvl>
    <w:lvl w:ilvl="8" w:tplc="85C41D16" w:tentative="1">
      <w:start w:val="1"/>
      <w:numFmt w:val="bullet"/>
      <w:lvlText w:val="•"/>
      <w:lvlJc w:val="left"/>
      <w:pPr>
        <w:tabs>
          <w:tab w:val="num" w:pos="6480"/>
        </w:tabs>
        <w:ind w:left="6480" w:hanging="360"/>
      </w:pPr>
      <w:rPr>
        <w:rFonts w:ascii="Arial" w:hAnsi="Arial" w:hint="default"/>
      </w:rPr>
    </w:lvl>
  </w:abstractNum>
  <w:abstractNum w:abstractNumId="3">
    <w:nsid w:val="1B19470B"/>
    <w:multiLevelType w:val="hybridMultilevel"/>
    <w:tmpl w:val="7BB4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1B5E5E"/>
    <w:multiLevelType w:val="hybridMultilevel"/>
    <w:tmpl w:val="133C6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384037"/>
    <w:multiLevelType w:val="multilevel"/>
    <w:tmpl w:val="FDB6E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A645D62"/>
    <w:multiLevelType w:val="hybridMultilevel"/>
    <w:tmpl w:val="A48CF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C143D6"/>
    <w:multiLevelType w:val="hybridMultilevel"/>
    <w:tmpl w:val="6B74D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4C71A0"/>
    <w:multiLevelType w:val="multilevel"/>
    <w:tmpl w:val="FDB6E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8BA29A7"/>
    <w:multiLevelType w:val="multilevel"/>
    <w:tmpl w:val="2B98B8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12C30F2"/>
    <w:multiLevelType w:val="hybridMultilevel"/>
    <w:tmpl w:val="06E26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08676E"/>
    <w:multiLevelType w:val="hybridMultilevel"/>
    <w:tmpl w:val="84CAD334"/>
    <w:lvl w:ilvl="0" w:tplc="C6DED8A8">
      <w:start w:val="1"/>
      <w:numFmt w:val="decimal"/>
      <w:lvlText w:val="%1."/>
      <w:lvlJc w:val="left"/>
      <w:pPr>
        <w:ind w:left="720" w:hanging="360"/>
      </w:pPr>
      <w:rPr>
        <w:rFonts w:cs="Univers 45 Light" w:hint="default"/>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8"/>
  </w:num>
  <w:num w:numId="2">
    <w:abstractNumId w:val="9"/>
  </w:num>
  <w:num w:numId="3">
    <w:abstractNumId w:val="3"/>
  </w:num>
  <w:num w:numId="4">
    <w:abstractNumId w:val="6"/>
  </w:num>
  <w:num w:numId="5">
    <w:abstractNumId w:val="0"/>
  </w:num>
  <w:num w:numId="6">
    <w:abstractNumId w:val="4"/>
  </w:num>
  <w:num w:numId="7">
    <w:abstractNumId w:val="11"/>
  </w:num>
  <w:num w:numId="8">
    <w:abstractNumId w:val="5"/>
  </w:num>
  <w:num w:numId="9">
    <w:abstractNumId w:val="7"/>
  </w:num>
  <w:num w:numId="10">
    <w:abstractNumId w:val="1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FF3"/>
    <w:rsid w:val="00001FB1"/>
    <w:rsid w:val="0000285B"/>
    <w:rsid w:val="00004A50"/>
    <w:rsid w:val="00005514"/>
    <w:rsid w:val="00007C44"/>
    <w:rsid w:val="00012E6B"/>
    <w:rsid w:val="00013E69"/>
    <w:rsid w:val="00013F0E"/>
    <w:rsid w:val="00015757"/>
    <w:rsid w:val="000246FD"/>
    <w:rsid w:val="000255B6"/>
    <w:rsid w:val="00025981"/>
    <w:rsid w:val="00031503"/>
    <w:rsid w:val="00035C37"/>
    <w:rsid w:val="00037E20"/>
    <w:rsid w:val="00043DAF"/>
    <w:rsid w:val="00050B5E"/>
    <w:rsid w:val="00051FF3"/>
    <w:rsid w:val="0005642A"/>
    <w:rsid w:val="00057227"/>
    <w:rsid w:val="00064278"/>
    <w:rsid w:val="00067710"/>
    <w:rsid w:val="00067834"/>
    <w:rsid w:val="00067E75"/>
    <w:rsid w:val="000701F0"/>
    <w:rsid w:val="000802C9"/>
    <w:rsid w:val="000803B2"/>
    <w:rsid w:val="00082CF4"/>
    <w:rsid w:val="00082FD5"/>
    <w:rsid w:val="00083DC1"/>
    <w:rsid w:val="00084C93"/>
    <w:rsid w:val="00087221"/>
    <w:rsid w:val="00091C0F"/>
    <w:rsid w:val="00093894"/>
    <w:rsid w:val="00096E08"/>
    <w:rsid w:val="000A25A7"/>
    <w:rsid w:val="000B18A2"/>
    <w:rsid w:val="000B2C1E"/>
    <w:rsid w:val="000B4927"/>
    <w:rsid w:val="000B7B5D"/>
    <w:rsid w:val="000C164F"/>
    <w:rsid w:val="000C6BC8"/>
    <w:rsid w:val="000C7462"/>
    <w:rsid w:val="000E65BD"/>
    <w:rsid w:val="000F7F6E"/>
    <w:rsid w:val="001005D3"/>
    <w:rsid w:val="00105A5C"/>
    <w:rsid w:val="00111913"/>
    <w:rsid w:val="0011197D"/>
    <w:rsid w:val="001175A6"/>
    <w:rsid w:val="00120879"/>
    <w:rsid w:val="00123AAF"/>
    <w:rsid w:val="00125697"/>
    <w:rsid w:val="001263F8"/>
    <w:rsid w:val="00130A52"/>
    <w:rsid w:val="00132940"/>
    <w:rsid w:val="00134E01"/>
    <w:rsid w:val="0013504D"/>
    <w:rsid w:val="00136597"/>
    <w:rsid w:val="00137E33"/>
    <w:rsid w:val="00140F42"/>
    <w:rsid w:val="00141E4F"/>
    <w:rsid w:val="0014736D"/>
    <w:rsid w:val="00151844"/>
    <w:rsid w:val="00155079"/>
    <w:rsid w:val="00155446"/>
    <w:rsid w:val="0016332E"/>
    <w:rsid w:val="0016494B"/>
    <w:rsid w:val="00166DD5"/>
    <w:rsid w:val="001900ED"/>
    <w:rsid w:val="00191381"/>
    <w:rsid w:val="00193340"/>
    <w:rsid w:val="00196488"/>
    <w:rsid w:val="00197830"/>
    <w:rsid w:val="001A2E34"/>
    <w:rsid w:val="001A3C46"/>
    <w:rsid w:val="001A59E6"/>
    <w:rsid w:val="001A731B"/>
    <w:rsid w:val="001A7B6A"/>
    <w:rsid w:val="001B6A44"/>
    <w:rsid w:val="001B7436"/>
    <w:rsid w:val="001C40E2"/>
    <w:rsid w:val="001D073D"/>
    <w:rsid w:val="001D2B1E"/>
    <w:rsid w:val="001D58EB"/>
    <w:rsid w:val="001E26D8"/>
    <w:rsid w:val="001E7414"/>
    <w:rsid w:val="001F4EA5"/>
    <w:rsid w:val="001F76F1"/>
    <w:rsid w:val="00201AA0"/>
    <w:rsid w:val="002100CD"/>
    <w:rsid w:val="00211459"/>
    <w:rsid w:val="00217764"/>
    <w:rsid w:val="00220800"/>
    <w:rsid w:val="002244F5"/>
    <w:rsid w:val="002252F1"/>
    <w:rsid w:val="00235F10"/>
    <w:rsid w:val="00235F3F"/>
    <w:rsid w:val="00244693"/>
    <w:rsid w:val="002549D9"/>
    <w:rsid w:val="002563C4"/>
    <w:rsid w:val="00260033"/>
    <w:rsid w:val="00261293"/>
    <w:rsid w:val="00261812"/>
    <w:rsid w:val="00265F2D"/>
    <w:rsid w:val="0026668A"/>
    <w:rsid w:val="002676AD"/>
    <w:rsid w:val="00276713"/>
    <w:rsid w:val="00276F26"/>
    <w:rsid w:val="00291781"/>
    <w:rsid w:val="00293CB0"/>
    <w:rsid w:val="00296C1B"/>
    <w:rsid w:val="002A1FFC"/>
    <w:rsid w:val="002A5B84"/>
    <w:rsid w:val="002A5D84"/>
    <w:rsid w:val="002B02D9"/>
    <w:rsid w:val="002B4A03"/>
    <w:rsid w:val="002B7CEE"/>
    <w:rsid w:val="002C3A4A"/>
    <w:rsid w:val="002C584F"/>
    <w:rsid w:val="002C7F18"/>
    <w:rsid w:val="002E4662"/>
    <w:rsid w:val="002F1809"/>
    <w:rsid w:val="002F24A8"/>
    <w:rsid w:val="002F4164"/>
    <w:rsid w:val="002F70EB"/>
    <w:rsid w:val="0030299D"/>
    <w:rsid w:val="00302A88"/>
    <w:rsid w:val="0031200F"/>
    <w:rsid w:val="00313DD0"/>
    <w:rsid w:val="00314D1D"/>
    <w:rsid w:val="003230A2"/>
    <w:rsid w:val="00332D8F"/>
    <w:rsid w:val="00336639"/>
    <w:rsid w:val="00342641"/>
    <w:rsid w:val="0034732A"/>
    <w:rsid w:val="0036645C"/>
    <w:rsid w:val="003747B4"/>
    <w:rsid w:val="00381545"/>
    <w:rsid w:val="003861BF"/>
    <w:rsid w:val="00387D7C"/>
    <w:rsid w:val="00391CB4"/>
    <w:rsid w:val="00392A32"/>
    <w:rsid w:val="003970DC"/>
    <w:rsid w:val="003971B0"/>
    <w:rsid w:val="003A72EA"/>
    <w:rsid w:val="003B0960"/>
    <w:rsid w:val="003B75B1"/>
    <w:rsid w:val="003C09C5"/>
    <w:rsid w:val="003C612F"/>
    <w:rsid w:val="003D1999"/>
    <w:rsid w:val="003D5D35"/>
    <w:rsid w:val="003E04F9"/>
    <w:rsid w:val="003F19A5"/>
    <w:rsid w:val="003F5525"/>
    <w:rsid w:val="00402795"/>
    <w:rsid w:val="00412735"/>
    <w:rsid w:val="00417255"/>
    <w:rsid w:val="0042092F"/>
    <w:rsid w:val="00421E96"/>
    <w:rsid w:val="0042388A"/>
    <w:rsid w:val="00425A4D"/>
    <w:rsid w:val="0043749B"/>
    <w:rsid w:val="00443B33"/>
    <w:rsid w:val="004455EB"/>
    <w:rsid w:val="00445E05"/>
    <w:rsid w:val="00447705"/>
    <w:rsid w:val="00450CFB"/>
    <w:rsid w:val="0045320F"/>
    <w:rsid w:val="00455B03"/>
    <w:rsid w:val="0046566B"/>
    <w:rsid w:val="004676BF"/>
    <w:rsid w:val="00474FAA"/>
    <w:rsid w:val="00484B54"/>
    <w:rsid w:val="00490705"/>
    <w:rsid w:val="00492C2E"/>
    <w:rsid w:val="004A01AE"/>
    <w:rsid w:val="004A10A2"/>
    <w:rsid w:val="004A15A5"/>
    <w:rsid w:val="004A1DFE"/>
    <w:rsid w:val="004A30F0"/>
    <w:rsid w:val="004A5B18"/>
    <w:rsid w:val="004B16B4"/>
    <w:rsid w:val="004B1FE7"/>
    <w:rsid w:val="004B62AE"/>
    <w:rsid w:val="004C13DA"/>
    <w:rsid w:val="004C59A8"/>
    <w:rsid w:val="004C6AE3"/>
    <w:rsid w:val="004C7C38"/>
    <w:rsid w:val="004D30C2"/>
    <w:rsid w:val="004D3820"/>
    <w:rsid w:val="004E0EDB"/>
    <w:rsid w:val="004E6A91"/>
    <w:rsid w:val="004F704D"/>
    <w:rsid w:val="004F7B87"/>
    <w:rsid w:val="0050019E"/>
    <w:rsid w:val="00510BAA"/>
    <w:rsid w:val="00513AFD"/>
    <w:rsid w:val="00515379"/>
    <w:rsid w:val="00524CA3"/>
    <w:rsid w:val="00524E79"/>
    <w:rsid w:val="00527781"/>
    <w:rsid w:val="00527F29"/>
    <w:rsid w:val="005310AB"/>
    <w:rsid w:val="0054221F"/>
    <w:rsid w:val="005428AE"/>
    <w:rsid w:val="0054526B"/>
    <w:rsid w:val="005460BE"/>
    <w:rsid w:val="00546C14"/>
    <w:rsid w:val="00547AD6"/>
    <w:rsid w:val="00552959"/>
    <w:rsid w:val="0055424F"/>
    <w:rsid w:val="0056319C"/>
    <w:rsid w:val="00564A80"/>
    <w:rsid w:val="005660F8"/>
    <w:rsid w:val="00567922"/>
    <w:rsid w:val="00577E32"/>
    <w:rsid w:val="00591D20"/>
    <w:rsid w:val="005A6A1B"/>
    <w:rsid w:val="005B03AD"/>
    <w:rsid w:val="005B6AE6"/>
    <w:rsid w:val="005B7190"/>
    <w:rsid w:val="005B719E"/>
    <w:rsid w:val="005C2ABE"/>
    <w:rsid w:val="005C40DD"/>
    <w:rsid w:val="005D1BA8"/>
    <w:rsid w:val="005E03D1"/>
    <w:rsid w:val="005E4720"/>
    <w:rsid w:val="005E60AE"/>
    <w:rsid w:val="005E6718"/>
    <w:rsid w:val="005F0896"/>
    <w:rsid w:val="005F4104"/>
    <w:rsid w:val="00602FAC"/>
    <w:rsid w:val="006041C2"/>
    <w:rsid w:val="00611C96"/>
    <w:rsid w:val="0061613A"/>
    <w:rsid w:val="00616CAA"/>
    <w:rsid w:val="00625A29"/>
    <w:rsid w:val="00636537"/>
    <w:rsid w:val="00636F9D"/>
    <w:rsid w:val="00643BC7"/>
    <w:rsid w:val="00650B69"/>
    <w:rsid w:val="0065555B"/>
    <w:rsid w:val="006637AE"/>
    <w:rsid w:val="006642D3"/>
    <w:rsid w:val="00665241"/>
    <w:rsid w:val="00665F9B"/>
    <w:rsid w:val="00667B74"/>
    <w:rsid w:val="00672621"/>
    <w:rsid w:val="0068151C"/>
    <w:rsid w:val="0068397B"/>
    <w:rsid w:val="00683BCC"/>
    <w:rsid w:val="00693E26"/>
    <w:rsid w:val="00696AD9"/>
    <w:rsid w:val="00697F58"/>
    <w:rsid w:val="006A13B3"/>
    <w:rsid w:val="006A148E"/>
    <w:rsid w:val="006B0A2B"/>
    <w:rsid w:val="006B404C"/>
    <w:rsid w:val="006B67D5"/>
    <w:rsid w:val="006C2971"/>
    <w:rsid w:val="006C3174"/>
    <w:rsid w:val="006C795C"/>
    <w:rsid w:val="006D67AD"/>
    <w:rsid w:val="006E1D2C"/>
    <w:rsid w:val="006E43CA"/>
    <w:rsid w:val="006E7DE8"/>
    <w:rsid w:val="006F1F54"/>
    <w:rsid w:val="006F1FA8"/>
    <w:rsid w:val="006F2405"/>
    <w:rsid w:val="0070253C"/>
    <w:rsid w:val="007040ED"/>
    <w:rsid w:val="00713130"/>
    <w:rsid w:val="007174C4"/>
    <w:rsid w:val="0071752A"/>
    <w:rsid w:val="0072054C"/>
    <w:rsid w:val="00720F80"/>
    <w:rsid w:val="00724F92"/>
    <w:rsid w:val="00727E21"/>
    <w:rsid w:val="00734852"/>
    <w:rsid w:val="007452FA"/>
    <w:rsid w:val="0075512A"/>
    <w:rsid w:val="007563DB"/>
    <w:rsid w:val="007565BD"/>
    <w:rsid w:val="00761C5B"/>
    <w:rsid w:val="00764B9D"/>
    <w:rsid w:val="00764EC5"/>
    <w:rsid w:val="00772FAD"/>
    <w:rsid w:val="00776F47"/>
    <w:rsid w:val="0077761A"/>
    <w:rsid w:val="007777C3"/>
    <w:rsid w:val="007804D5"/>
    <w:rsid w:val="0078270C"/>
    <w:rsid w:val="007B0624"/>
    <w:rsid w:val="007B1B72"/>
    <w:rsid w:val="007C0EC8"/>
    <w:rsid w:val="007D618C"/>
    <w:rsid w:val="007D6B85"/>
    <w:rsid w:val="007D7CAF"/>
    <w:rsid w:val="007F2D76"/>
    <w:rsid w:val="008043E4"/>
    <w:rsid w:val="00807E89"/>
    <w:rsid w:val="00817651"/>
    <w:rsid w:val="00817A28"/>
    <w:rsid w:val="0082738D"/>
    <w:rsid w:val="00831EBC"/>
    <w:rsid w:val="008333EA"/>
    <w:rsid w:val="00833FAA"/>
    <w:rsid w:val="0083697E"/>
    <w:rsid w:val="00840491"/>
    <w:rsid w:val="008477CA"/>
    <w:rsid w:val="00854DD5"/>
    <w:rsid w:val="0087283D"/>
    <w:rsid w:val="00877E6D"/>
    <w:rsid w:val="008B0CF5"/>
    <w:rsid w:val="008C1431"/>
    <w:rsid w:val="008C2898"/>
    <w:rsid w:val="008C367B"/>
    <w:rsid w:val="008D1D10"/>
    <w:rsid w:val="008D45CF"/>
    <w:rsid w:val="008D46D7"/>
    <w:rsid w:val="008E5B28"/>
    <w:rsid w:val="008F0F22"/>
    <w:rsid w:val="008F17BA"/>
    <w:rsid w:val="008F6B12"/>
    <w:rsid w:val="008F6D9A"/>
    <w:rsid w:val="008F78AD"/>
    <w:rsid w:val="00905D1C"/>
    <w:rsid w:val="00906358"/>
    <w:rsid w:val="00907141"/>
    <w:rsid w:val="00922063"/>
    <w:rsid w:val="009235F2"/>
    <w:rsid w:val="00924A94"/>
    <w:rsid w:val="00926F8E"/>
    <w:rsid w:val="00931F9C"/>
    <w:rsid w:val="0093207F"/>
    <w:rsid w:val="00935372"/>
    <w:rsid w:val="00940B5F"/>
    <w:rsid w:val="00942C76"/>
    <w:rsid w:val="009468B3"/>
    <w:rsid w:val="009474D1"/>
    <w:rsid w:val="009569B8"/>
    <w:rsid w:val="00965AF7"/>
    <w:rsid w:val="00965DE4"/>
    <w:rsid w:val="0096671D"/>
    <w:rsid w:val="0097004C"/>
    <w:rsid w:val="00977DF0"/>
    <w:rsid w:val="00990633"/>
    <w:rsid w:val="00996B61"/>
    <w:rsid w:val="009A11C4"/>
    <w:rsid w:val="009A1B8D"/>
    <w:rsid w:val="009A37B9"/>
    <w:rsid w:val="009A643A"/>
    <w:rsid w:val="009A6B6C"/>
    <w:rsid w:val="009B23E5"/>
    <w:rsid w:val="009B2E62"/>
    <w:rsid w:val="009B4CBB"/>
    <w:rsid w:val="009B70A2"/>
    <w:rsid w:val="009C1690"/>
    <w:rsid w:val="009C28BD"/>
    <w:rsid w:val="009C3503"/>
    <w:rsid w:val="009C5BEB"/>
    <w:rsid w:val="009C651E"/>
    <w:rsid w:val="009D0E29"/>
    <w:rsid w:val="009E5051"/>
    <w:rsid w:val="009F14D4"/>
    <w:rsid w:val="009F5EAB"/>
    <w:rsid w:val="00A03165"/>
    <w:rsid w:val="00A05F6E"/>
    <w:rsid w:val="00A060A8"/>
    <w:rsid w:val="00A22B48"/>
    <w:rsid w:val="00A23EC8"/>
    <w:rsid w:val="00A320A7"/>
    <w:rsid w:val="00A35638"/>
    <w:rsid w:val="00A407CF"/>
    <w:rsid w:val="00A43EF6"/>
    <w:rsid w:val="00A5070E"/>
    <w:rsid w:val="00A51A03"/>
    <w:rsid w:val="00A5284A"/>
    <w:rsid w:val="00A57882"/>
    <w:rsid w:val="00A6030B"/>
    <w:rsid w:val="00A62E9F"/>
    <w:rsid w:val="00A65119"/>
    <w:rsid w:val="00A659B0"/>
    <w:rsid w:val="00A80FAC"/>
    <w:rsid w:val="00A83941"/>
    <w:rsid w:val="00A83BB0"/>
    <w:rsid w:val="00A86CAF"/>
    <w:rsid w:val="00A97A00"/>
    <w:rsid w:val="00AB0B73"/>
    <w:rsid w:val="00AB7C26"/>
    <w:rsid w:val="00AC4C5C"/>
    <w:rsid w:val="00AC4F4C"/>
    <w:rsid w:val="00AD14AF"/>
    <w:rsid w:val="00AD18DD"/>
    <w:rsid w:val="00AD69D3"/>
    <w:rsid w:val="00AD7E87"/>
    <w:rsid w:val="00AE5BE3"/>
    <w:rsid w:val="00AF1F9B"/>
    <w:rsid w:val="00AF584A"/>
    <w:rsid w:val="00AF587F"/>
    <w:rsid w:val="00B043B8"/>
    <w:rsid w:val="00B139BD"/>
    <w:rsid w:val="00B25B0A"/>
    <w:rsid w:val="00B30F7E"/>
    <w:rsid w:val="00B33528"/>
    <w:rsid w:val="00B335A9"/>
    <w:rsid w:val="00B3386D"/>
    <w:rsid w:val="00B33A88"/>
    <w:rsid w:val="00B34B6A"/>
    <w:rsid w:val="00B4002A"/>
    <w:rsid w:val="00B40B38"/>
    <w:rsid w:val="00B433B5"/>
    <w:rsid w:val="00B43A9A"/>
    <w:rsid w:val="00B45694"/>
    <w:rsid w:val="00B50C05"/>
    <w:rsid w:val="00B51F1C"/>
    <w:rsid w:val="00B525BC"/>
    <w:rsid w:val="00B573E4"/>
    <w:rsid w:val="00B6349E"/>
    <w:rsid w:val="00B67DC5"/>
    <w:rsid w:val="00B71E22"/>
    <w:rsid w:val="00B72494"/>
    <w:rsid w:val="00B74B18"/>
    <w:rsid w:val="00B8017E"/>
    <w:rsid w:val="00B82BB3"/>
    <w:rsid w:val="00B903BD"/>
    <w:rsid w:val="00B91B9F"/>
    <w:rsid w:val="00B94697"/>
    <w:rsid w:val="00B9586C"/>
    <w:rsid w:val="00B95D6E"/>
    <w:rsid w:val="00BA2AD8"/>
    <w:rsid w:val="00BC40AB"/>
    <w:rsid w:val="00BC64B9"/>
    <w:rsid w:val="00BE635E"/>
    <w:rsid w:val="00BE6F05"/>
    <w:rsid w:val="00BE7045"/>
    <w:rsid w:val="00BF2763"/>
    <w:rsid w:val="00BF7A7C"/>
    <w:rsid w:val="00C12EDD"/>
    <w:rsid w:val="00C135EA"/>
    <w:rsid w:val="00C13CF0"/>
    <w:rsid w:val="00C15958"/>
    <w:rsid w:val="00C20CFB"/>
    <w:rsid w:val="00C21027"/>
    <w:rsid w:val="00C317A4"/>
    <w:rsid w:val="00C53194"/>
    <w:rsid w:val="00C57197"/>
    <w:rsid w:val="00C613F0"/>
    <w:rsid w:val="00C82878"/>
    <w:rsid w:val="00C9141F"/>
    <w:rsid w:val="00C93B90"/>
    <w:rsid w:val="00C9427C"/>
    <w:rsid w:val="00C96502"/>
    <w:rsid w:val="00CA27EE"/>
    <w:rsid w:val="00CA5D79"/>
    <w:rsid w:val="00CC78AE"/>
    <w:rsid w:val="00CD191C"/>
    <w:rsid w:val="00CE6396"/>
    <w:rsid w:val="00D023EA"/>
    <w:rsid w:val="00D156AE"/>
    <w:rsid w:val="00D22EF8"/>
    <w:rsid w:val="00D237CB"/>
    <w:rsid w:val="00D324C9"/>
    <w:rsid w:val="00D426A0"/>
    <w:rsid w:val="00D547E9"/>
    <w:rsid w:val="00D556AC"/>
    <w:rsid w:val="00D5574D"/>
    <w:rsid w:val="00D57B96"/>
    <w:rsid w:val="00D60786"/>
    <w:rsid w:val="00D61A84"/>
    <w:rsid w:val="00D70396"/>
    <w:rsid w:val="00D7119F"/>
    <w:rsid w:val="00D74656"/>
    <w:rsid w:val="00D848DE"/>
    <w:rsid w:val="00D87BAB"/>
    <w:rsid w:val="00D90AE5"/>
    <w:rsid w:val="00DA004C"/>
    <w:rsid w:val="00DA01CA"/>
    <w:rsid w:val="00DB019B"/>
    <w:rsid w:val="00DB5713"/>
    <w:rsid w:val="00DC087B"/>
    <w:rsid w:val="00DC19C3"/>
    <w:rsid w:val="00DC755D"/>
    <w:rsid w:val="00DC79F9"/>
    <w:rsid w:val="00DD2970"/>
    <w:rsid w:val="00DE2116"/>
    <w:rsid w:val="00DE6268"/>
    <w:rsid w:val="00DE74F7"/>
    <w:rsid w:val="00E00627"/>
    <w:rsid w:val="00E059E1"/>
    <w:rsid w:val="00E1381A"/>
    <w:rsid w:val="00E13ABB"/>
    <w:rsid w:val="00E17EA9"/>
    <w:rsid w:val="00E2691A"/>
    <w:rsid w:val="00E26B1E"/>
    <w:rsid w:val="00E3215E"/>
    <w:rsid w:val="00E374D4"/>
    <w:rsid w:val="00E51191"/>
    <w:rsid w:val="00E52EB4"/>
    <w:rsid w:val="00E53B57"/>
    <w:rsid w:val="00E53FF6"/>
    <w:rsid w:val="00E60904"/>
    <w:rsid w:val="00E7114C"/>
    <w:rsid w:val="00E724F6"/>
    <w:rsid w:val="00E74A20"/>
    <w:rsid w:val="00E74F24"/>
    <w:rsid w:val="00E75A6C"/>
    <w:rsid w:val="00E76188"/>
    <w:rsid w:val="00E80168"/>
    <w:rsid w:val="00E81C1E"/>
    <w:rsid w:val="00E87323"/>
    <w:rsid w:val="00E877CF"/>
    <w:rsid w:val="00E95279"/>
    <w:rsid w:val="00E962C6"/>
    <w:rsid w:val="00E96B77"/>
    <w:rsid w:val="00EA0D55"/>
    <w:rsid w:val="00EC165B"/>
    <w:rsid w:val="00EC2FC6"/>
    <w:rsid w:val="00EC4094"/>
    <w:rsid w:val="00EC4ACF"/>
    <w:rsid w:val="00ED0AD2"/>
    <w:rsid w:val="00ED5EBF"/>
    <w:rsid w:val="00EF39B0"/>
    <w:rsid w:val="00EF3E8A"/>
    <w:rsid w:val="00F21E49"/>
    <w:rsid w:val="00F2758F"/>
    <w:rsid w:val="00F31A89"/>
    <w:rsid w:val="00F326BC"/>
    <w:rsid w:val="00F32A19"/>
    <w:rsid w:val="00F32B24"/>
    <w:rsid w:val="00F51AF8"/>
    <w:rsid w:val="00F669F2"/>
    <w:rsid w:val="00F7268A"/>
    <w:rsid w:val="00F73B23"/>
    <w:rsid w:val="00F74978"/>
    <w:rsid w:val="00F811BE"/>
    <w:rsid w:val="00F81318"/>
    <w:rsid w:val="00F8368B"/>
    <w:rsid w:val="00F87E51"/>
    <w:rsid w:val="00F963D8"/>
    <w:rsid w:val="00FA2931"/>
    <w:rsid w:val="00FA46B6"/>
    <w:rsid w:val="00FB02B6"/>
    <w:rsid w:val="00FC4F5B"/>
    <w:rsid w:val="00FD6B03"/>
    <w:rsid w:val="00FD7CDC"/>
    <w:rsid w:val="00FE63A5"/>
    <w:rsid w:val="00FF5DA3"/>
    <w:rsid w:val="00FF703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0" w:defSemiHidden="0" w:defUnhideWhenUsed="0" w:defQFormat="0" w:count="267">
    <w:lsdException w:name="footnote text" w:uiPriority="99"/>
    <w:lsdException w:name="annotation text" w:uiPriority="99"/>
    <w:lsdException w:name="footnote reference" w:uiPriority="99"/>
    <w:lsdException w:name="List Paragraph" w:uiPriority="99" w:qFormat="1"/>
    <w:lsdException w:name="Medium Grid 3 Accent 3" w:uiPriority="69"/>
  </w:latentStyles>
  <w:style w:type="paragraph" w:default="1" w:styleId="Normal">
    <w:name w:val="Normal"/>
    <w:qFormat/>
    <w:rsid w:val="00965DE4"/>
    <w:rPr>
      <w:lang w:val="en-GB"/>
    </w:rPr>
  </w:style>
  <w:style w:type="paragraph" w:styleId="Heading1">
    <w:name w:val="heading 1"/>
    <w:basedOn w:val="Normal"/>
    <w:next w:val="Normal"/>
    <w:link w:val="Heading1Char"/>
    <w:rsid w:val="00D22EF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E724F6"/>
    <w:pPr>
      <w:keepNext/>
      <w:outlineLvl w:val="1"/>
    </w:pPr>
    <w:rPr>
      <w:rFonts w:ascii="Times New Roman Bold" w:eastAsia="Times" w:hAnsi="Times New Roman Bold" w:cs="Arial"/>
      <w:b/>
      <w:bCs/>
      <w:iCs/>
      <w:color w:val="000000"/>
      <w:sz w:val="20"/>
      <w:szCs w:val="28"/>
      <w:lang w:val="en-I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sid w:val="00B95D6E"/>
    <w:rPr>
      <w:rFonts w:ascii="Lucida Grande" w:hAnsi="Lucida Grande" w:cs="Lucida Grande"/>
      <w:sz w:val="18"/>
      <w:szCs w:val="18"/>
    </w:rPr>
  </w:style>
  <w:style w:type="character" w:customStyle="1" w:styleId="BalloonTextChar">
    <w:name w:val="Balloon Text Char"/>
    <w:basedOn w:val="DefaultParagraphFont"/>
    <w:uiPriority w:val="99"/>
    <w:semiHidden/>
    <w:rsid w:val="004D285F"/>
    <w:rPr>
      <w:rFonts w:ascii="Lucida Grande" w:hAnsi="Lucida Grande"/>
      <w:sz w:val="18"/>
      <w:szCs w:val="18"/>
    </w:rPr>
  </w:style>
  <w:style w:type="character" w:customStyle="1" w:styleId="BalloonTextChar0">
    <w:name w:val="Balloon Text Char"/>
    <w:basedOn w:val="DefaultParagraphFont"/>
    <w:uiPriority w:val="99"/>
    <w:semiHidden/>
    <w:rsid w:val="005727FC"/>
    <w:rPr>
      <w:rFonts w:ascii="Lucida Grande" w:hAnsi="Lucida Grande"/>
      <w:sz w:val="18"/>
      <w:szCs w:val="18"/>
    </w:rPr>
  </w:style>
  <w:style w:type="character" w:customStyle="1" w:styleId="BalloonTextChar2">
    <w:name w:val="Balloon Text Char"/>
    <w:basedOn w:val="DefaultParagraphFont"/>
    <w:uiPriority w:val="99"/>
    <w:semiHidden/>
    <w:rsid w:val="005727FC"/>
    <w:rPr>
      <w:rFonts w:ascii="Lucida Grande" w:hAnsi="Lucida Grande"/>
      <w:sz w:val="18"/>
      <w:szCs w:val="18"/>
    </w:rPr>
  </w:style>
  <w:style w:type="character" w:customStyle="1" w:styleId="BalloonTextChar3">
    <w:name w:val="Balloon Text Char"/>
    <w:basedOn w:val="DefaultParagraphFont"/>
    <w:uiPriority w:val="99"/>
    <w:semiHidden/>
    <w:rsid w:val="00407497"/>
    <w:rPr>
      <w:rFonts w:ascii="Lucida Grande" w:hAnsi="Lucida Grande"/>
      <w:sz w:val="18"/>
      <w:szCs w:val="18"/>
    </w:rPr>
  </w:style>
  <w:style w:type="character" w:customStyle="1" w:styleId="BalloonTextChar4">
    <w:name w:val="Balloon Text Char"/>
    <w:basedOn w:val="DefaultParagraphFont"/>
    <w:uiPriority w:val="99"/>
    <w:semiHidden/>
    <w:rsid w:val="004A2F3A"/>
    <w:rPr>
      <w:rFonts w:ascii="Lucida Grande" w:hAnsi="Lucida Grande"/>
      <w:sz w:val="18"/>
      <w:szCs w:val="18"/>
    </w:rPr>
  </w:style>
  <w:style w:type="paragraph" w:styleId="NormalWeb">
    <w:name w:val="Normal (Web)"/>
    <w:basedOn w:val="Normal"/>
    <w:uiPriority w:val="99"/>
    <w:rsid w:val="00051FF3"/>
    <w:pPr>
      <w:spacing w:beforeLines="1" w:afterLines="1"/>
    </w:pPr>
    <w:rPr>
      <w:rFonts w:ascii="Times" w:hAnsi="Times" w:cs="Times New Roman"/>
      <w:sz w:val="20"/>
      <w:szCs w:val="20"/>
      <w:lang w:val="en-US"/>
    </w:rPr>
  </w:style>
  <w:style w:type="paragraph" w:styleId="Footer">
    <w:name w:val="footer"/>
    <w:basedOn w:val="Normal"/>
    <w:link w:val="FooterChar"/>
    <w:uiPriority w:val="99"/>
    <w:unhideWhenUsed/>
    <w:rsid w:val="007452FA"/>
    <w:pPr>
      <w:tabs>
        <w:tab w:val="center" w:pos="4320"/>
        <w:tab w:val="right" w:pos="8640"/>
      </w:tabs>
    </w:pPr>
  </w:style>
  <w:style w:type="character" w:customStyle="1" w:styleId="FooterChar">
    <w:name w:val="Footer Char"/>
    <w:basedOn w:val="DefaultParagraphFont"/>
    <w:link w:val="Footer"/>
    <w:uiPriority w:val="99"/>
    <w:rsid w:val="007452FA"/>
    <w:rPr>
      <w:lang w:val="en-GB"/>
    </w:rPr>
  </w:style>
  <w:style w:type="character" w:styleId="PageNumber">
    <w:name w:val="page number"/>
    <w:basedOn w:val="DefaultParagraphFont"/>
    <w:uiPriority w:val="99"/>
    <w:semiHidden/>
    <w:unhideWhenUsed/>
    <w:rsid w:val="007452FA"/>
  </w:style>
  <w:style w:type="table" w:styleId="MediumGrid3-Accent3">
    <w:name w:val="Medium Grid 3 Accent 3"/>
    <w:basedOn w:val="TableNormal"/>
    <w:uiPriority w:val="69"/>
    <w:rsid w:val="000246FD"/>
    <w:rPr>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ListParagraph">
    <w:name w:val="List Paragraph"/>
    <w:basedOn w:val="Normal"/>
    <w:link w:val="ListParagraphChar"/>
    <w:uiPriority w:val="99"/>
    <w:qFormat/>
    <w:rsid w:val="0082738D"/>
    <w:pPr>
      <w:ind w:left="720"/>
      <w:contextualSpacing/>
    </w:pPr>
  </w:style>
  <w:style w:type="paragraph" w:styleId="FootnoteText">
    <w:name w:val="footnote text"/>
    <w:basedOn w:val="Normal"/>
    <w:link w:val="FootnoteTextChar"/>
    <w:uiPriority w:val="99"/>
    <w:rsid w:val="00E724F6"/>
  </w:style>
  <w:style w:type="character" w:customStyle="1" w:styleId="FootnoteTextChar">
    <w:name w:val="Footnote Text Char"/>
    <w:basedOn w:val="DefaultParagraphFont"/>
    <w:link w:val="FootnoteText"/>
    <w:uiPriority w:val="99"/>
    <w:rsid w:val="00E724F6"/>
    <w:rPr>
      <w:lang w:val="en-GB"/>
    </w:rPr>
  </w:style>
  <w:style w:type="character" w:styleId="FootnoteReference">
    <w:name w:val="footnote reference"/>
    <w:basedOn w:val="DefaultParagraphFont"/>
    <w:uiPriority w:val="99"/>
    <w:rsid w:val="00E724F6"/>
    <w:rPr>
      <w:vertAlign w:val="superscript"/>
    </w:rPr>
  </w:style>
  <w:style w:type="character" w:customStyle="1" w:styleId="Heading2Char">
    <w:name w:val="Heading 2 Char"/>
    <w:basedOn w:val="DefaultParagraphFont"/>
    <w:link w:val="Heading2"/>
    <w:rsid w:val="00E724F6"/>
    <w:rPr>
      <w:rFonts w:ascii="Times New Roman Bold" w:eastAsia="Times" w:hAnsi="Times New Roman Bold" w:cs="Arial"/>
      <w:b/>
      <w:bCs/>
      <w:iCs/>
      <w:color w:val="000000"/>
      <w:sz w:val="20"/>
      <w:szCs w:val="28"/>
      <w:lang w:val="en-IN" w:eastAsia="en-GB"/>
    </w:rPr>
  </w:style>
  <w:style w:type="paragraph" w:styleId="Caption">
    <w:name w:val="caption"/>
    <w:basedOn w:val="Normal"/>
    <w:next w:val="Normal"/>
    <w:uiPriority w:val="35"/>
    <w:unhideWhenUsed/>
    <w:qFormat/>
    <w:rsid w:val="00697F58"/>
    <w:pPr>
      <w:spacing w:after="200"/>
    </w:pPr>
    <w:rPr>
      <w:b/>
      <w:bCs/>
      <w:color w:val="4F81BD" w:themeColor="accent1"/>
      <w:sz w:val="18"/>
      <w:szCs w:val="18"/>
      <w:lang w:val="en-AU"/>
    </w:rPr>
  </w:style>
  <w:style w:type="character" w:customStyle="1" w:styleId="BalloonTextChar1">
    <w:name w:val="Balloon Text Char1"/>
    <w:basedOn w:val="DefaultParagraphFont"/>
    <w:link w:val="BalloonText"/>
    <w:rsid w:val="00B95D6E"/>
    <w:rPr>
      <w:rFonts w:ascii="Lucida Grande" w:hAnsi="Lucida Grande" w:cs="Lucida Grande"/>
      <w:sz w:val="18"/>
      <w:szCs w:val="18"/>
      <w:lang w:val="en-GB"/>
    </w:rPr>
  </w:style>
  <w:style w:type="character" w:styleId="CommentReference">
    <w:name w:val="annotation reference"/>
    <w:basedOn w:val="DefaultParagraphFont"/>
    <w:uiPriority w:val="99"/>
    <w:rsid w:val="00C9141F"/>
    <w:rPr>
      <w:sz w:val="18"/>
      <w:szCs w:val="18"/>
    </w:rPr>
  </w:style>
  <w:style w:type="paragraph" w:styleId="CommentText">
    <w:name w:val="annotation text"/>
    <w:basedOn w:val="Normal"/>
    <w:link w:val="CommentTextChar"/>
    <w:uiPriority w:val="99"/>
    <w:rsid w:val="00C9141F"/>
  </w:style>
  <w:style w:type="character" w:customStyle="1" w:styleId="CommentTextChar">
    <w:name w:val="Comment Text Char"/>
    <w:basedOn w:val="DefaultParagraphFont"/>
    <w:link w:val="CommentText"/>
    <w:uiPriority w:val="99"/>
    <w:rsid w:val="00C9141F"/>
  </w:style>
  <w:style w:type="paragraph" w:styleId="CommentSubject">
    <w:name w:val="annotation subject"/>
    <w:basedOn w:val="CommentText"/>
    <w:next w:val="CommentText"/>
    <w:link w:val="CommentSubjectChar"/>
    <w:uiPriority w:val="99"/>
    <w:rsid w:val="00C9141F"/>
    <w:rPr>
      <w:b/>
      <w:bCs/>
      <w:sz w:val="20"/>
      <w:szCs w:val="20"/>
    </w:rPr>
  </w:style>
  <w:style w:type="character" w:customStyle="1" w:styleId="CommentSubjectChar">
    <w:name w:val="Comment Subject Char"/>
    <w:basedOn w:val="CommentTextChar"/>
    <w:link w:val="CommentSubject"/>
    <w:uiPriority w:val="99"/>
    <w:rsid w:val="00C9141F"/>
    <w:rPr>
      <w:b/>
      <w:bCs/>
      <w:sz w:val="20"/>
      <w:szCs w:val="20"/>
    </w:rPr>
  </w:style>
  <w:style w:type="character" w:customStyle="1" w:styleId="A8">
    <w:name w:val="A8"/>
    <w:uiPriority w:val="99"/>
    <w:rsid w:val="00455B03"/>
    <w:rPr>
      <w:rFonts w:cs="Plan"/>
      <w:color w:val="000000"/>
      <w:sz w:val="16"/>
      <w:szCs w:val="16"/>
    </w:rPr>
  </w:style>
  <w:style w:type="table" w:styleId="MediumShading2">
    <w:name w:val="Medium Shading 2"/>
    <w:basedOn w:val="TableNormal"/>
    <w:uiPriority w:val="64"/>
    <w:rsid w:val="00FD7CDC"/>
    <w:rPr>
      <w:rFonts w:eastAsiaTheme="minorHAnsi"/>
      <w:sz w:val="22"/>
      <w:szCs w:val="22"/>
      <w:lang w:val="en-US"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Grid31">
    <w:name w:val="Medium Grid 31"/>
    <w:basedOn w:val="TableNormal"/>
    <w:uiPriority w:val="69"/>
    <w:rsid w:val="00FD7CDC"/>
    <w:rPr>
      <w:rFonts w:eastAsiaTheme="minorHAnsi"/>
      <w:sz w:val="22"/>
      <w:szCs w:val="22"/>
      <w:lang w:val="en-US"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Shading1-Accent2">
    <w:name w:val="Medium Shading 1 Accent 2"/>
    <w:basedOn w:val="TableNormal"/>
    <w:uiPriority w:val="63"/>
    <w:rsid w:val="00FD7CDC"/>
    <w:rPr>
      <w:rFonts w:eastAsiaTheme="minorHAnsi"/>
      <w:sz w:val="22"/>
      <w:szCs w:val="22"/>
      <w:lang w:val="en-US"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Grid2-Accent3">
    <w:name w:val="Medium Grid 2 Accent 3"/>
    <w:basedOn w:val="TableNormal"/>
    <w:uiPriority w:val="68"/>
    <w:rsid w:val="00FD7CDC"/>
    <w:rPr>
      <w:rFonts w:asciiTheme="majorHAnsi" w:eastAsiaTheme="majorEastAsia" w:hAnsiTheme="majorHAnsi" w:cstheme="majorBidi"/>
      <w:color w:val="000000" w:themeColor="text1"/>
      <w:sz w:val="22"/>
      <w:szCs w:val="22"/>
      <w:lang w:val="en-US"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character" w:customStyle="1" w:styleId="ListParagraphChar">
    <w:name w:val="List Paragraph Char"/>
    <w:basedOn w:val="DefaultParagraphFont"/>
    <w:link w:val="ListParagraph"/>
    <w:uiPriority w:val="99"/>
    <w:rsid w:val="00314D1D"/>
    <w:rPr>
      <w:lang w:val="en-GB"/>
    </w:rPr>
  </w:style>
  <w:style w:type="paragraph" w:customStyle="1" w:styleId="Pa27">
    <w:name w:val="Pa27"/>
    <w:basedOn w:val="Normal"/>
    <w:next w:val="Normal"/>
    <w:uiPriority w:val="99"/>
    <w:rsid w:val="00314D1D"/>
    <w:pPr>
      <w:autoSpaceDE w:val="0"/>
      <w:autoSpaceDN w:val="0"/>
      <w:adjustRightInd w:val="0"/>
      <w:spacing w:line="241" w:lineRule="atLeast"/>
    </w:pPr>
    <w:rPr>
      <w:rFonts w:ascii="Plan" w:eastAsiaTheme="minorHAnsi" w:hAnsi="Plan"/>
      <w:lang w:val="en-CA" w:eastAsia="en-US"/>
    </w:rPr>
  </w:style>
  <w:style w:type="paragraph" w:customStyle="1" w:styleId="Default">
    <w:name w:val="Default"/>
    <w:rsid w:val="00314D1D"/>
    <w:pPr>
      <w:autoSpaceDE w:val="0"/>
      <w:autoSpaceDN w:val="0"/>
      <w:adjustRightInd w:val="0"/>
    </w:pPr>
    <w:rPr>
      <w:rFonts w:ascii="Plan" w:eastAsiaTheme="minorHAnsi" w:hAnsi="Plan" w:cs="Plan"/>
      <w:color w:val="000000"/>
      <w:lang w:val="en-CA" w:eastAsia="en-US"/>
    </w:rPr>
  </w:style>
  <w:style w:type="table" w:styleId="TableGrid">
    <w:name w:val="Table Grid"/>
    <w:basedOn w:val="TableNormal"/>
    <w:uiPriority w:val="59"/>
    <w:rsid w:val="00D60786"/>
    <w:rPr>
      <w:rFonts w:eastAsiaTheme="minorHAnsi"/>
      <w:sz w:val="22"/>
      <w:szCs w:val="22"/>
      <w:lang w:val="en-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D22EF8"/>
    <w:pPr>
      <w:tabs>
        <w:tab w:val="center" w:pos="4320"/>
        <w:tab w:val="right" w:pos="8640"/>
      </w:tabs>
    </w:pPr>
  </w:style>
  <w:style w:type="character" w:customStyle="1" w:styleId="HeaderChar">
    <w:name w:val="Header Char"/>
    <w:basedOn w:val="DefaultParagraphFont"/>
    <w:link w:val="Header"/>
    <w:uiPriority w:val="99"/>
    <w:rsid w:val="00D22EF8"/>
    <w:rPr>
      <w:lang w:val="en-GB"/>
    </w:rPr>
  </w:style>
  <w:style w:type="character" w:customStyle="1" w:styleId="Heading1Char">
    <w:name w:val="Heading 1 Char"/>
    <w:basedOn w:val="DefaultParagraphFont"/>
    <w:link w:val="Heading1"/>
    <w:rsid w:val="00D22EF8"/>
    <w:rPr>
      <w:rFonts w:asciiTheme="majorHAnsi" w:eastAsiaTheme="majorEastAsia" w:hAnsiTheme="majorHAnsi" w:cstheme="majorBidi"/>
      <w:b/>
      <w:bCs/>
      <w:color w:val="345A8A" w:themeColor="accent1" w:themeShade="B5"/>
      <w:sz w:val="32"/>
      <w:szCs w:val="32"/>
      <w:lang w:val="en-GB"/>
    </w:rPr>
  </w:style>
  <w:style w:type="paragraph" w:styleId="TOCHeading">
    <w:name w:val="TOC Heading"/>
    <w:basedOn w:val="Heading1"/>
    <w:next w:val="Normal"/>
    <w:uiPriority w:val="39"/>
    <w:unhideWhenUsed/>
    <w:qFormat/>
    <w:rsid w:val="00D22EF8"/>
    <w:pPr>
      <w:spacing w:line="276" w:lineRule="auto"/>
      <w:outlineLvl w:val="9"/>
    </w:pPr>
    <w:rPr>
      <w:color w:val="365F91" w:themeColor="accent1" w:themeShade="BF"/>
      <w:sz w:val="28"/>
      <w:szCs w:val="28"/>
      <w:lang w:val="en-US" w:eastAsia="en-US"/>
    </w:rPr>
  </w:style>
  <w:style w:type="paragraph" w:styleId="TOC1">
    <w:name w:val="toc 1"/>
    <w:basedOn w:val="Normal"/>
    <w:next w:val="Normal"/>
    <w:autoRedefine/>
    <w:uiPriority w:val="39"/>
    <w:rsid w:val="00D22EF8"/>
    <w:pPr>
      <w:spacing w:before="120"/>
    </w:pPr>
    <w:rPr>
      <w:b/>
    </w:rPr>
  </w:style>
  <w:style w:type="paragraph" w:styleId="TOC2">
    <w:name w:val="toc 2"/>
    <w:basedOn w:val="Normal"/>
    <w:next w:val="Normal"/>
    <w:autoRedefine/>
    <w:uiPriority w:val="39"/>
    <w:rsid w:val="00067834"/>
    <w:pPr>
      <w:ind w:left="240"/>
    </w:pPr>
    <w:rPr>
      <w:b/>
      <w:sz w:val="22"/>
      <w:szCs w:val="22"/>
    </w:rPr>
  </w:style>
  <w:style w:type="paragraph" w:styleId="TOC3">
    <w:name w:val="toc 3"/>
    <w:basedOn w:val="Normal"/>
    <w:next w:val="Normal"/>
    <w:autoRedefine/>
    <w:uiPriority w:val="39"/>
    <w:rsid w:val="00067834"/>
    <w:pPr>
      <w:ind w:left="480"/>
    </w:pPr>
    <w:rPr>
      <w:sz w:val="22"/>
      <w:szCs w:val="22"/>
    </w:rPr>
  </w:style>
  <w:style w:type="paragraph" w:styleId="TOC4">
    <w:name w:val="toc 4"/>
    <w:basedOn w:val="Normal"/>
    <w:next w:val="Normal"/>
    <w:autoRedefine/>
    <w:rsid w:val="00D22EF8"/>
    <w:pPr>
      <w:ind w:left="720"/>
    </w:pPr>
    <w:rPr>
      <w:sz w:val="20"/>
      <w:szCs w:val="20"/>
    </w:rPr>
  </w:style>
  <w:style w:type="paragraph" w:styleId="TOC5">
    <w:name w:val="toc 5"/>
    <w:basedOn w:val="Normal"/>
    <w:next w:val="Normal"/>
    <w:autoRedefine/>
    <w:rsid w:val="00D22EF8"/>
    <w:pPr>
      <w:ind w:left="960"/>
    </w:pPr>
    <w:rPr>
      <w:sz w:val="20"/>
      <w:szCs w:val="20"/>
    </w:rPr>
  </w:style>
  <w:style w:type="paragraph" w:styleId="TOC6">
    <w:name w:val="toc 6"/>
    <w:basedOn w:val="Normal"/>
    <w:next w:val="Normal"/>
    <w:autoRedefine/>
    <w:rsid w:val="00D22EF8"/>
    <w:pPr>
      <w:ind w:left="1200"/>
    </w:pPr>
    <w:rPr>
      <w:sz w:val="20"/>
      <w:szCs w:val="20"/>
    </w:rPr>
  </w:style>
  <w:style w:type="paragraph" w:styleId="TOC7">
    <w:name w:val="toc 7"/>
    <w:basedOn w:val="Normal"/>
    <w:next w:val="Normal"/>
    <w:autoRedefine/>
    <w:rsid w:val="00D22EF8"/>
    <w:pPr>
      <w:ind w:left="1440"/>
    </w:pPr>
    <w:rPr>
      <w:sz w:val="20"/>
      <w:szCs w:val="20"/>
    </w:rPr>
  </w:style>
  <w:style w:type="paragraph" w:styleId="TOC8">
    <w:name w:val="toc 8"/>
    <w:basedOn w:val="Normal"/>
    <w:next w:val="Normal"/>
    <w:autoRedefine/>
    <w:rsid w:val="00D22EF8"/>
    <w:pPr>
      <w:ind w:left="1680"/>
    </w:pPr>
    <w:rPr>
      <w:sz w:val="20"/>
      <w:szCs w:val="20"/>
    </w:rPr>
  </w:style>
  <w:style w:type="paragraph" w:styleId="TOC9">
    <w:name w:val="toc 9"/>
    <w:basedOn w:val="Normal"/>
    <w:next w:val="Normal"/>
    <w:autoRedefine/>
    <w:rsid w:val="00D22EF8"/>
    <w:pPr>
      <w:ind w:left="1920"/>
    </w:pPr>
    <w:rPr>
      <w:sz w:val="20"/>
      <w:szCs w:val="20"/>
    </w:rPr>
  </w:style>
  <w:style w:type="character" w:styleId="Hyperlink">
    <w:name w:val="Hyperlink"/>
    <w:basedOn w:val="DefaultParagraphFont"/>
    <w:rsid w:val="00611C96"/>
    <w:rPr>
      <w:color w:val="0000FF" w:themeColor="hyperlink"/>
      <w:u w:val="single"/>
    </w:rPr>
  </w:style>
  <w:style w:type="character" w:styleId="FollowedHyperlink">
    <w:name w:val="FollowedHyperlink"/>
    <w:basedOn w:val="DefaultParagraphFont"/>
    <w:rsid w:val="00611C96"/>
    <w:rPr>
      <w:color w:val="800080" w:themeColor="followedHyperlink"/>
      <w:u w:val="single"/>
    </w:rPr>
  </w:style>
  <w:style w:type="table" w:customStyle="1" w:styleId="LightGrid-Accent11">
    <w:name w:val="Light Grid - Accent 11"/>
    <w:basedOn w:val="TableNormal"/>
    <w:uiPriority w:val="62"/>
    <w:rsid w:val="00B6349E"/>
    <w:rPr>
      <w:rFonts w:eastAsiaTheme="minorHAnsi"/>
      <w:sz w:val="22"/>
      <w:szCs w:val="22"/>
      <w:lang w:val="en-US"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Pa7">
    <w:name w:val="Pa7"/>
    <w:basedOn w:val="Default"/>
    <w:next w:val="Default"/>
    <w:uiPriority w:val="99"/>
    <w:rsid w:val="00AC4F4C"/>
    <w:pPr>
      <w:spacing w:line="181" w:lineRule="atLeast"/>
    </w:pPr>
    <w:rPr>
      <w:rFonts w:cstheme="minorBidi"/>
      <w:color w:val="auto"/>
    </w:rPr>
  </w:style>
  <w:style w:type="paragraph" w:customStyle="1" w:styleId="Pa9">
    <w:name w:val="Pa9"/>
    <w:basedOn w:val="Default"/>
    <w:next w:val="Default"/>
    <w:uiPriority w:val="99"/>
    <w:rsid w:val="00AC4F4C"/>
    <w:pPr>
      <w:spacing w:line="181" w:lineRule="atLeast"/>
    </w:pPr>
    <w:rPr>
      <w:rFonts w:cstheme="minorBidi"/>
      <w:color w:val="auto"/>
    </w:rPr>
  </w:style>
  <w:style w:type="paragraph" w:styleId="BodyText">
    <w:name w:val="Body Text"/>
    <w:basedOn w:val="Normal"/>
    <w:link w:val="BodyTextChar"/>
    <w:rsid w:val="00AC4F4C"/>
    <w:pPr>
      <w:spacing w:after="120"/>
      <w:jc w:val="both"/>
    </w:pPr>
    <w:rPr>
      <w:rFonts w:ascii="Arial" w:eastAsia="Times New Roman" w:hAnsi="Arial" w:cs="Arial"/>
      <w:sz w:val="22"/>
      <w:lang w:eastAsia="en-US"/>
    </w:rPr>
  </w:style>
  <w:style w:type="character" w:customStyle="1" w:styleId="BodyTextChar">
    <w:name w:val="Body Text Char"/>
    <w:basedOn w:val="DefaultParagraphFont"/>
    <w:link w:val="BodyText"/>
    <w:rsid w:val="00AC4F4C"/>
    <w:rPr>
      <w:rFonts w:ascii="Arial" w:eastAsia="Times New Roman" w:hAnsi="Arial" w:cs="Arial"/>
      <w:sz w:val="22"/>
      <w:lang w:val="en-GB" w:eastAsia="en-US"/>
    </w:rPr>
  </w:style>
  <w:style w:type="character" w:customStyle="1" w:styleId="A11">
    <w:name w:val="A11"/>
    <w:uiPriority w:val="99"/>
    <w:rsid w:val="00AC4F4C"/>
    <w:rPr>
      <w:rFonts w:cs="Plan"/>
      <w:color w:val="000000"/>
      <w:sz w:val="18"/>
      <w:szCs w:val="18"/>
      <w:u w:val="single"/>
    </w:rPr>
  </w:style>
  <w:style w:type="character" w:customStyle="1" w:styleId="A4">
    <w:name w:val="A4"/>
    <w:uiPriority w:val="99"/>
    <w:rsid w:val="000C164F"/>
    <w:rPr>
      <w:rFonts w:cs="Univers 45 Light"/>
      <w:i/>
      <w:i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0" w:defSemiHidden="0" w:defUnhideWhenUsed="0" w:defQFormat="0" w:count="267">
    <w:lsdException w:name="footnote text" w:uiPriority="99"/>
    <w:lsdException w:name="annotation text" w:uiPriority="99"/>
    <w:lsdException w:name="footnote reference" w:uiPriority="99"/>
    <w:lsdException w:name="List Paragraph" w:uiPriority="99" w:qFormat="1"/>
    <w:lsdException w:name="Medium Grid 3 Accent 3" w:uiPriority="69"/>
  </w:latentStyles>
  <w:style w:type="paragraph" w:default="1" w:styleId="Normal">
    <w:name w:val="Normal"/>
    <w:qFormat/>
    <w:rsid w:val="00965DE4"/>
    <w:rPr>
      <w:lang w:val="en-GB"/>
    </w:rPr>
  </w:style>
  <w:style w:type="paragraph" w:styleId="Heading1">
    <w:name w:val="heading 1"/>
    <w:basedOn w:val="Normal"/>
    <w:next w:val="Normal"/>
    <w:link w:val="Heading1Char"/>
    <w:rsid w:val="00D22EF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E724F6"/>
    <w:pPr>
      <w:keepNext/>
      <w:outlineLvl w:val="1"/>
    </w:pPr>
    <w:rPr>
      <w:rFonts w:ascii="Times New Roman Bold" w:eastAsia="Times" w:hAnsi="Times New Roman Bold" w:cs="Arial"/>
      <w:b/>
      <w:bCs/>
      <w:iCs/>
      <w:color w:val="000000"/>
      <w:sz w:val="20"/>
      <w:szCs w:val="28"/>
      <w:lang w:val="en-I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sid w:val="00B95D6E"/>
    <w:rPr>
      <w:rFonts w:ascii="Lucida Grande" w:hAnsi="Lucida Grande" w:cs="Lucida Grande"/>
      <w:sz w:val="18"/>
      <w:szCs w:val="18"/>
    </w:rPr>
  </w:style>
  <w:style w:type="character" w:customStyle="1" w:styleId="BalloonTextChar">
    <w:name w:val="Balloon Text Char"/>
    <w:basedOn w:val="DefaultParagraphFont"/>
    <w:uiPriority w:val="99"/>
    <w:semiHidden/>
    <w:rsid w:val="004D285F"/>
    <w:rPr>
      <w:rFonts w:ascii="Lucida Grande" w:hAnsi="Lucida Grande"/>
      <w:sz w:val="18"/>
      <w:szCs w:val="18"/>
    </w:rPr>
  </w:style>
  <w:style w:type="character" w:customStyle="1" w:styleId="BalloonTextChar0">
    <w:name w:val="Balloon Text Char"/>
    <w:basedOn w:val="DefaultParagraphFont"/>
    <w:uiPriority w:val="99"/>
    <w:semiHidden/>
    <w:rsid w:val="005727FC"/>
    <w:rPr>
      <w:rFonts w:ascii="Lucida Grande" w:hAnsi="Lucida Grande"/>
      <w:sz w:val="18"/>
      <w:szCs w:val="18"/>
    </w:rPr>
  </w:style>
  <w:style w:type="character" w:customStyle="1" w:styleId="BalloonTextChar2">
    <w:name w:val="Balloon Text Char"/>
    <w:basedOn w:val="DefaultParagraphFont"/>
    <w:uiPriority w:val="99"/>
    <w:semiHidden/>
    <w:rsid w:val="005727FC"/>
    <w:rPr>
      <w:rFonts w:ascii="Lucida Grande" w:hAnsi="Lucida Grande"/>
      <w:sz w:val="18"/>
      <w:szCs w:val="18"/>
    </w:rPr>
  </w:style>
  <w:style w:type="character" w:customStyle="1" w:styleId="BalloonTextChar3">
    <w:name w:val="Balloon Text Char"/>
    <w:basedOn w:val="DefaultParagraphFont"/>
    <w:uiPriority w:val="99"/>
    <w:semiHidden/>
    <w:rsid w:val="00407497"/>
    <w:rPr>
      <w:rFonts w:ascii="Lucida Grande" w:hAnsi="Lucida Grande"/>
      <w:sz w:val="18"/>
      <w:szCs w:val="18"/>
    </w:rPr>
  </w:style>
  <w:style w:type="character" w:customStyle="1" w:styleId="BalloonTextChar4">
    <w:name w:val="Balloon Text Char"/>
    <w:basedOn w:val="DefaultParagraphFont"/>
    <w:uiPriority w:val="99"/>
    <w:semiHidden/>
    <w:rsid w:val="004A2F3A"/>
    <w:rPr>
      <w:rFonts w:ascii="Lucida Grande" w:hAnsi="Lucida Grande"/>
      <w:sz w:val="18"/>
      <w:szCs w:val="18"/>
    </w:rPr>
  </w:style>
  <w:style w:type="paragraph" w:styleId="NormalWeb">
    <w:name w:val="Normal (Web)"/>
    <w:basedOn w:val="Normal"/>
    <w:uiPriority w:val="99"/>
    <w:rsid w:val="00051FF3"/>
    <w:pPr>
      <w:spacing w:beforeLines="1" w:afterLines="1"/>
    </w:pPr>
    <w:rPr>
      <w:rFonts w:ascii="Times" w:hAnsi="Times" w:cs="Times New Roman"/>
      <w:sz w:val="20"/>
      <w:szCs w:val="20"/>
      <w:lang w:val="en-US"/>
    </w:rPr>
  </w:style>
  <w:style w:type="paragraph" w:styleId="Footer">
    <w:name w:val="footer"/>
    <w:basedOn w:val="Normal"/>
    <w:link w:val="FooterChar"/>
    <w:uiPriority w:val="99"/>
    <w:unhideWhenUsed/>
    <w:rsid w:val="007452FA"/>
    <w:pPr>
      <w:tabs>
        <w:tab w:val="center" w:pos="4320"/>
        <w:tab w:val="right" w:pos="8640"/>
      </w:tabs>
    </w:pPr>
  </w:style>
  <w:style w:type="character" w:customStyle="1" w:styleId="FooterChar">
    <w:name w:val="Footer Char"/>
    <w:basedOn w:val="DefaultParagraphFont"/>
    <w:link w:val="Footer"/>
    <w:uiPriority w:val="99"/>
    <w:rsid w:val="007452FA"/>
    <w:rPr>
      <w:lang w:val="en-GB"/>
    </w:rPr>
  </w:style>
  <w:style w:type="character" w:styleId="PageNumber">
    <w:name w:val="page number"/>
    <w:basedOn w:val="DefaultParagraphFont"/>
    <w:uiPriority w:val="99"/>
    <w:semiHidden/>
    <w:unhideWhenUsed/>
    <w:rsid w:val="007452FA"/>
  </w:style>
  <w:style w:type="table" w:styleId="MediumGrid3-Accent3">
    <w:name w:val="Medium Grid 3 Accent 3"/>
    <w:basedOn w:val="TableNormal"/>
    <w:uiPriority w:val="69"/>
    <w:rsid w:val="000246FD"/>
    <w:rPr>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ListParagraph">
    <w:name w:val="List Paragraph"/>
    <w:basedOn w:val="Normal"/>
    <w:link w:val="ListParagraphChar"/>
    <w:uiPriority w:val="99"/>
    <w:qFormat/>
    <w:rsid w:val="0082738D"/>
    <w:pPr>
      <w:ind w:left="720"/>
      <w:contextualSpacing/>
    </w:pPr>
  </w:style>
  <w:style w:type="paragraph" w:styleId="FootnoteText">
    <w:name w:val="footnote text"/>
    <w:basedOn w:val="Normal"/>
    <w:link w:val="FootnoteTextChar"/>
    <w:uiPriority w:val="99"/>
    <w:rsid w:val="00E724F6"/>
  </w:style>
  <w:style w:type="character" w:customStyle="1" w:styleId="FootnoteTextChar">
    <w:name w:val="Footnote Text Char"/>
    <w:basedOn w:val="DefaultParagraphFont"/>
    <w:link w:val="FootnoteText"/>
    <w:uiPriority w:val="99"/>
    <w:rsid w:val="00E724F6"/>
    <w:rPr>
      <w:lang w:val="en-GB"/>
    </w:rPr>
  </w:style>
  <w:style w:type="character" w:styleId="FootnoteReference">
    <w:name w:val="footnote reference"/>
    <w:basedOn w:val="DefaultParagraphFont"/>
    <w:uiPriority w:val="99"/>
    <w:rsid w:val="00E724F6"/>
    <w:rPr>
      <w:vertAlign w:val="superscript"/>
    </w:rPr>
  </w:style>
  <w:style w:type="character" w:customStyle="1" w:styleId="Heading2Char">
    <w:name w:val="Heading 2 Char"/>
    <w:basedOn w:val="DefaultParagraphFont"/>
    <w:link w:val="Heading2"/>
    <w:rsid w:val="00E724F6"/>
    <w:rPr>
      <w:rFonts w:ascii="Times New Roman Bold" w:eastAsia="Times" w:hAnsi="Times New Roman Bold" w:cs="Arial"/>
      <w:b/>
      <w:bCs/>
      <w:iCs/>
      <w:color w:val="000000"/>
      <w:sz w:val="20"/>
      <w:szCs w:val="28"/>
      <w:lang w:val="en-IN" w:eastAsia="en-GB"/>
    </w:rPr>
  </w:style>
  <w:style w:type="paragraph" w:styleId="Caption">
    <w:name w:val="caption"/>
    <w:basedOn w:val="Normal"/>
    <w:next w:val="Normal"/>
    <w:uiPriority w:val="35"/>
    <w:unhideWhenUsed/>
    <w:qFormat/>
    <w:rsid w:val="00697F58"/>
    <w:pPr>
      <w:spacing w:after="200"/>
    </w:pPr>
    <w:rPr>
      <w:b/>
      <w:bCs/>
      <w:color w:val="4F81BD" w:themeColor="accent1"/>
      <w:sz w:val="18"/>
      <w:szCs w:val="18"/>
      <w:lang w:val="en-AU"/>
    </w:rPr>
  </w:style>
  <w:style w:type="character" w:customStyle="1" w:styleId="BalloonTextChar1">
    <w:name w:val="Balloon Text Char1"/>
    <w:basedOn w:val="DefaultParagraphFont"/>
    <w:link w:val="BalloonText"/>
    <w:rsid w:val="00B95D6E"/>
    <w:rPr>
      <w:rFonts w:ascii="Lucida Grande" w:hAnsi="Lucida Grande" w:cs="Lucida Grande"/>
      <w:sz w:val="18"/>
      <w:szCs w:val="18"/>
      <w:lang w:val="en-GB"/>
    </w:rPr>
  </w:style>
  <w:style w:type="character" w:styleId="CommentReference">
    <w:name w:val="annotation reference"/>
    <w:basedOn w:val="DefaultParagraphFont"/>
    <w:uiPriority w:val="99"/>
    <w:rsid w:val="00C9141F"/>
    <w:rPr>
      <w:sz w:val="18"/>
      <w:szCs w:val="18"/>
    </w:rPr>
  </w:style>
  <w:style w:type="paragraph" w:styleId="CommentText">
    <w:name w:val="annotation text"/>
    <w:basedOn w:val="Normal"/>
    <w:link w:val="CommentTextChar"/>
    <w:uiPriority w:val="99"/>
    <w:rsid w:val="00C9141F"/>
  </w:style>
  <w:style w:type="character" w:customStyle="1" w:styleId="CommentTextChar">
    <w:name w:val="Comment Text Char"/>
    <w:basedOn w:val="DefaultParagraphFont"/>
    <w:link w:val="CommentText"/>
    <w:uiPriority w:val="99"/>
    <w:rsid w:val="00C9141F"/>
  </w:style>
  <w:style w:type="paragraph" w:styleId="CommentSubject">
    <w:name w:val="annotation subject"/>
    <w:basedOn w:val="CommentText"/>
    <w:next w:val="CommentText"/>
    <w:link w:val="CommentSubjectChar"/>
    <w:uiPriority w:val="99"/>
    <w:rsid w:val="00C9141F"/>
    <w:rPr>
      <w:b/>
      <w:bCs/>
      <w:sz w:val="20"/>
      <w:szCs w:val="20"/>
    </w:rPr>
  </w:style>
  <w:style w:type="character" w:customStyle="1" w:styleId="CommentSubjectChar">
    <w:name w:val="Comment Subject Char"/>
    <w:basedOn w:val="CommentTextChar"/>
    <w:link w:val="CommentSubject"/>
    <w:uiPriority w:val="99"/>
    <w:rsid w:val="00C9141F"/>
    <w:rPr>
      <w:b/>
      <w:bCs/>
      <w:sz w:val="20"/>
      <w:szCs w:val="20"/>
    </w:rPr>
  </w:style>
  <w:style w:type="character" w:customStyle="1" w:styleId="A8">
    <w:name w:val="A8"/>
    <w:uiPriority w:val="99"/>
    <w:rsid w:val="00455B03"/>
    <w:rPr>
      <w:rFonts w:cs="Plan"/>
      <w:color w:val="000000"/>
      <w:sz w:val="16"/>
      <w:szCs w:val="16"/>
    </w:rPr>
  </w:style>
  <w:style w:type="table" w:styleId="MediumShading2">
    <w:name w:val="Medium Shading 2"/>
    <w:basedOn w:val="TableNormal"/>
    <w:uiPriority w:val="64"/>
    <w:rsid w:val="00FD7CDC"/>
    <w:rPr>
      <w:rFonts w:eastAsiaTheme="minorHAnsi"/>
      <w:sz w:val="22"/>
      <w:szCs w:val="22"/>
      <w:lang w:val="en-US"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Grid31">
    <w:name w:val="Medium Grid 31"/>
    <w:basedOn w:val="TableNormal"/>
    <w:uiPriority w:val="69"/>
    <w:rsid w:val="00FD7CDC"/>
    <w:rPr>
      <w:rFonts w:eastAsiaTheme="minorHAnsi"/>
      <w:sz w:val="22"/>
      <w:szCs w:val="22"/>
      <w:lang w:val="en-US"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Shading1-Accent2">
    <w:name w:val="Medium Shading 1 Accent 2"/>
    <w:basedOn w:val="TableNormal"/>
    <w:uiPriority w:val="63"/>
    <w:rsid w:val="00FD7CDC"/>
    <w:rPr>
      <w:rFonts w:eastAsiaTheme="minorHAnsi"/>
      <w:sz w:val="22"/>
      <w:szCs w:val="22"/>
      <w:lang w:val="en-US"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Grid2-Accent3">
    <w:name w:val="Medium Grid 2 Accent 3"/>
    <w:basedOn w:val="TableNormal"/>
    <w:uiPriority w:val="68"/>
    <w:rsid w:val="00FD7CDC"/>
    <w:rPr>
      <w:rFonts w:asciiTheme="majorHAnsi" w:eastAsiaTheme="majorEastAsia" w:hAnsiTheme="majorHAnsi" w:cstheme="majorBidi"/>
      <w:color w:val="000000" w:themeColor="text1"/>
      <w:sz w:val="22"/>
      <w:szCs w:val="22"/>
      <w:lang w:val="en-US"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character" w:customStyle="1" w:styleId="ListParagraphChar">
    <w:name w:val="List Paragraph Char"/>
    <w:basedOn w:val="DefaultParagraphFont"/>
    <w:link w:val="ListParagraph"/>
    <w:uiPriority w:val="99"/>
    <w:rsid w:val="00314D1D"/>
    <w:rPr>
      <w:lang w:val="en-GB"/>
    </w:rPr>
  </w:style>
  <w:style w:type="paragraph" w:customStyle="1" w:styleId="Pa27">
    <w:name w:val="Pa27"/>
    <w:basedOn w:val="Normal"/>
    <w:next w:val="Normal"/>
    <w:uiPriority w:val="99"/>
    <w:rsid w:val="00314D1D"/>
    <w:pPr>
      <w:autoSpaceDE w:val="0"/>
      <w:autoSpaceDN w:val="0"/>
      <w:adjustRightInd w:val="0"/>
      <w:spacing w:line="241" w:lineRule="atLeast"/>
    </w:pPr>
    <w:rPr>
      <w:rFonts w:ascii="Plan" w:eastAsiaTheme="minorHAnsi" w:hAnsi="Plan"/>
      <w:lang w:val="en-CA" w:eastAsia="en-US"/>
    </w:rPr>
  </w:style>
  <w:style w:type="paragraph" w:customStyle="1" w:styleId="Default">
    <w:name w:val="Default"/>
    <w:rsid w:val="00314D1D"/>
    <w:pPr>
      <w:autoSpaceDE w:val="0"/>
      <w:autoSpaceDN w:val="0"/>
      <w:adjustRightInd w:val="0"/>
    </w:pPr>
    <w:rPr>
      <w:rFonts w:ascii="Plan" w:eastAsiaTheme="minorHAnsi" w:hAnsi="Plan" w:cs="Plan"/>
      <w:color w:val="000000"/>
      <w:lang w:val="en-CA" w:eastAsia="en-US"/>
    </w:rPr>
  </w:style>
  <w:style w:type="table" w:styleId="TableGrid">
    <w:name w:val="Table Grid"/>
    <w:basedOn w:val="TableNormal"/>
    <w:uiPriority w:val="59"/>
    <w:rsid w:val="00D60786"/>
    <w:rPr>
      <w:rFonts w:eastAsiaTheme="minorHAnsi"/>
      <w:sz w:val="22"/>
      <w:szCs w:val="22"/>
      <w:lang w:val="en-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D22EF8"/>
    <w:pPr>
      <w:tabs>
        <w:tab w:val="center" w:pos="4320"/>
        <w:tab w:val="right" w:pos="8640"/>
      </w:tabs>
    </w:pPr>
  </w:style>
  <w:style w:type="character" w:customStyle="1" w:styleId="HeaderChar">
    <w:name w:val="Header Char"/>
    <w:basedOn w:val="DefaultParagraphFont"/>
    <w:link w:val="Header"/>
    <w:uiPriority w:val="99"/>
    <w:rsid w:val="00D22EF8"/>
    <w:rPr>
      <w:lang w:val="en-GB"/>
    </w:rPr>
  </w:style>
  <w:style w:type="character" w:customStyle="1" w:styleId="Heading1Char">
    <w:name w:val="Heading 1 Char"/>
    <w:basedOn w:val="DefaultParagraphFont"/>
    <w:link w:val="Heading1"/>
    <w:rsid w:val="00D22EF8"/>
    <w:rPr>
      <w:rFonts w:asciiTheme="majorHAnsi" w:eastAsiaTheme="majorEastAsia" w:hAnsiTheme="majorHAnsi" w:cstheme="majorBidi"/>
      <w:b/>
      <w:bCs/>
      <w:color w:val="345A8A" w:themeColor="accent1" w:themeShade="B5"/>
      <w:sz w:val="32"/>
      <w:szCs w:val="32"/>
      <w:lang w:val="en-GB"/>
    </w:rPr>
  </w:style>
  <w:style w:type="paragraph" w:styleId="TOCHeading">
    <w:name w:val="TOC Heading"/>
    <w:basedOn w:val="Heading1"/>
    <w:next w:val="Normal"/>
    <w:uiPriority w:val="39"/>
    <w:unhideWhenUsed/>
    <w:qFormat/>
    <w:rsid w:val="00D22EF8"/>
    <w:pPr>
      <w:spacing w:line="276" w:lineRule="auto"/>
      <w:outlineLvl w:val="9"/>
    </w:pPr>
    <w:rPr>
      <w:color w:val="365F91" w:themeColor="accent1" w:themeShade="BF"/>
      <w:sz w:val="28"/>
      <w:szCs w:val="28"/>
      <w:lang w:val="en-US" w:eastAsia="en-US"/>
    </w:rPr>
  </w:style>
  <w:style w:type="paragraph" w:styleId="TOC1">
    <w:name w:val="toc 1"/>
    <w:basedOn w:val="Normal"/>
    <w:next w:val="Normal"/>
    <w:autoRedefine/>
    <w:uiPriority w:val="39"/>
    <w:rsid w:val="00D22EF8"/>
    <w:pPr>
      <w:spacing w:before="120"/>
    </w:pPr>
    <w:rPr>
      <w:b/>
    </w:rPr>
  </w:style>
  <w:style w:type="paragraph" w:styleId="TOC2">
    <w:name w:val="toc 2"/>
    <w:basedOn w:val="Normal"/>
    <w:next w:val="Normal"/>
    <w:autoRedefine/>
    <w:uiPriority w:val="39"/>
    <w:rsid w:val="00067834"/>
    <w:pPr>
      <w:ind w:left="240"/>
    </w:pPr>
    <w:rPr>
      <w:b/>
      <w:sz w:val="22"/>
      <w:szCs w:val="22"/>
    </w:rPr>
  </w:style>
  <w:style w:type="paragraph" w:styleId="TOC3">
    <w:name w:val="toc 3"/>
    <w:basedOn w:val="Normal"/>
    <w:next w:val="Normal"/>
    <w:autoRedefine/>
    <w:uiPriority w:val="39"/>
    <w:rsid w:val="00067834"/>
    <w:pPr>
      <w:ind w:left="480"/>
    </w:pPr>
    <w:rPr>
      <w:sz w:val="22"/>
      <w:szCs w:val="22"/>
    </w:rPr>
  </w:style>
  <w:style w:type="paragraph" w:styleId="TOC4">
    <w:name w:val="toc 4"/>
    <w:basedOn w:val="Normal"/>
    <w:next w:val="Normal"/>
    <w:autoRedefine/>
    <w:rsid w:val="00D22EF8"/>
    <w:pPr>
      <w:ind w:left="720"/>
    </w:pPr>
    <w:rPr>
      <w:sz w:val="20"/>
      <w:szCs w:val="20"/>
    </w:rPr>
  </w:style>
  <w:style w:type="paragraph" w:styleId="TOC5">
    <w:name w:val="toc 5"/>
    <w:basedOn w:val="Normal"/>
    <w:next w:val="Normal"/>
    <w:autoRedefine/>
    <w:rsid w:val="00D22EF8"/>
    <w:pPr>
      <w:ind w:left="960"/>
    </w:pPr>
    <w:rPr>
      <w:sz w:val="20"/>
      <w:szCs w:val="20"/>
    </w:rPr>
  </w:style>
  <w:style w:type="paragraph" w:styleId="TOC6">
    <w:name w:val="toc 6"/>
    <w:basedOn w:val="Normal"/>
    <w:next w:val="Normal"/>
    <w:autoRedefine/>
    <w:rsid w:val="00D22EF8"/>
    <w:pPr>
      <w:ind w:left="1200"/>
    </w:pPr>
    <w:rPr>
      <w:sz w:val="20"/>
      <w:szCs w:val="20"/>
    </w:rPr>
  </w:style>
  <w:style w:type="paragraph" w:styleId="TOC7">
    <w:name w:val="toc 7"/>
    <w:basedOn w:val="Normal"/>
    <w:next w:val="Normal"/>
    <w:autoRedefine/>
    <w:rsid w:val="00D22EF8"/>
    <w:pPr>
      <w:ind w:left="1440"/>
    </w:pPr>
    <w:rPr>
      <w:sz w:val="20"/>
      <w:szCs w:val="20"/>
    </w:rPr>
  </w:style>
  <w:style w:type="paragraph" w:styleId="TOC8">
    <w:name w:val="toc 8"/>
    <w:basedOn w:val="Normal"/>
    <w:next w:val="Normal"/>
    <w:autoRedefine/>
    <w:rsid w:val="00D22EF8"/>
    <w:pPr>
      <w:ind w:left="1680"/>
    </w:pPr>
    <w:rPr>
      <w:sz w:val="20"/>
      <w:szCs w:val="20"/>
    </w:rPr>
  </w:style>
  <w:style w:type="paragraph" w:styleId="TOC9">
    <w:name w:val="toc 9"/>
    <w:basedOn w:val="Normal"/>
    <w:next w:val="Normal"/>
    <w:autoRedefine/>
    <w:rsid w:val="00D22EF8"/>
    <w:pPr>
      <w:ind w:left="1920"/>
    </w:pPr>
    <w:rPr>
      <w:sz w:val="20"/>
      <w:szCs w:val="20"/>
    </w:rPr>
  </w:style>
  <w:style w:type="character" w:styleId="Hyperlink">
    <w:name w:val="Hyperlink"/>
    <w:basedOn w:val="DefaultParagraphFont"/>
    <w:rsid w:val="00611C96"/>
    <w:rPr>
      <w:color w:val="0000FF" w:themeColor="hyperlink"/>
      <w:u w:val="single"/>
    </w:rPr>
  </w:style>
  <w:style w:type="character" w:styleId="FollowedHyperlink">
    <w:name w:val="FollowedHyperlink"/>
    <w:basedOn w:val="DefaultParagraphFont"/>
    <w:rsid w:val="00611C96"/>
    <w:rPr>
      <w:color w:val="800080" w:themeColor="followedHyperlink"/>
      <w:u w:val="single"/>
    </w:rPr>
  </w:style>
  <w:style w:type="table" w:customStyle="1" w:styleId="LightGrid-Accent11">
    <w:name w:val="Light Grid - Accent 11"/>
    <w:basedOn w:val="TableNormal"/>
    <w:uiPriority w:val="62"/>
    <w:rsid w:val="00B6349E"/>
    <w:rPr>
      <w:rFonts w:eastAsiaTheme="minorHAnsi"/>
      <w:sz w:val="22"/>
      <w:szCs w:val="22"/>
      <w:lang w:val="en-US"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Pa7">
    <w:name w:val="Pa7"/>
    <w:basedOn w:val="Default"/>
    <w:next w:val="Default"/>
    <w:uiPriority w:val="99"/>
    <w:rsid w:val="00AC4F4C"/>
    <w:pPr>
      <w:spacing w:line="181" w:lineRule="atLeast"/>
    </w:pPr>
    <w:rPr>
      <w:rFonts w:cstheme="minorBidi"/>
      <w:color w:val="auto"/>
    </w:rPr>
  </w:style>
  <w:style w:type="paragraph" w:customStyle="1" w:styleId="Pa9">
    <w:name w:val="Pa9"/>
    <w:basedOn w:val="Default"/>
    <w:next w:val="Default"/>
    <w:uiPriority w:val="99"/>
    <w:rsid w:val="00AC4F4C"/>
    <w:pPr>
      <w:spacing w:line="181" w:lineRule="atLeast"/>
    </w:pPr>
    <w:rPr>
      <w:rFonts w:cstheme="minorBidi"/>
      <w:color w:val="auto"/>
    </w:rPr>
  </w:style>
  <w:style w:type="paragraph" w:styleId="BodyText">
    <w:name w:val="Body Text"/>
    <w:basedOn w:val="Normal"/>
    <w:link w:val="BodyTextChar"/>
    <w:rsid w:val="00AC4F4C"/>
    <w:pPr>
      <w:spacing w:after="120"/>
      <w:jc w:val="both"/>
    </w:pPr>
    <w:rPr>
      <w:rFonts w:ascii="Arial" w:eastAsia="Times New Roman" w:hAnsi="Arial" w:cs="Arial"/>
      <w:sz w:val="22"/>
      <w:lang w:eastAsia="en-US"/>
    </w:rPr>
  </w:style>
  <w:style w:type="character" w:customStyle="1" w:styleId="BodyTextChar">
    <w:name w:val="Body Text Char"/>
    <w:basedOn w:val="DefaultParagraphFont"/>
    <w:link w:val="BodyText"/>
    <w:rsid w:val="00AC4F4C"/>
    <w:rPr>
      <w:rFonts w:ascii="Arial" w:eastAsia="Times New Roman" w:hAnsi="Arial" w:cs="Arial"/>
      <w:sz w:val="22"/>
      <w:lang w:val="en-GB" w:eastAsia="en-US"/>
    </w:rPr>
  </w:style>
  <w:style w:type="character" w:customStyle="1" w:styleId="A11">
    <w:name w:val="A11"/>
    <w:uiPriority w:val="99"/>
    <w:rsid w:val="00AC4F4C"/>
    <w:rPr>
      <w:rFonts w:cs="Plan"/>
      <w:color w:val="000000"/>
      <w:sz w:val="18"/>
      <w:szCs w:val="18"/>
      <w:u w:val="single"/>
    </w:rPr>
  </w:style>
  <w:style w:type="character" w:customStyle="1" w:styleId="A4">
    <w:name w:val="A4"/>
    <w:uiPriority w:val="99"/>
    <w:rsid w:val="000C164F"/>
    <w:rPr>
      <w:rFonts w:cs="Univers 45 Light"/>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2614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9"/>
    </mc:Choice>
    <mc:Fallback>
      <c:style val="19"/>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n-US" sz="1400"/>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600" b="0">
                <a:latin typeface="Times"/>
                <a:cs typeface="Times"/>
              </a:rPr>
              <a:t>Percentage of girls who said that they feel safe in public spaces across all three countries</a:t>
            </a:r>
          </a:p>
        </c:rich>
      </c:tx>
      <c:overlay val="0"/>
    </c:title>
    <c:autoTitleDeleted val="0"/>
    <c:plotArea>
      <c:layout/>
      <c:barChart>
        <c:barDir val="col"/>
        <c:grouping val="clustered"/>
        <c:varyColors val="0"/>
        <c:ser>
          <c:idx val="0"/>
          <c:order val="0"/>
          <c:tx>
            <c:strRef>
              <c:f>Sheet1!$B$1</c:f>
              <c:strCache>
                <c:ptCount val="1"/>
                <c:pt idx="0">
                  <c:v>Sumary Finding of Safety in Public Spaces</c:v>
                </c:pt>
              </c:strCache>
            </c:strRef>
          </c:tx>
          <c:invertIfNegative val="0"/>
          <c:dLbls>
            <c:showLegendKey val="0"/>
            <c:showVal val="1"/>
            <c:showCatName val="0"/>
            <c:showSerName val="0"/>
            <c:showPercent val="0"/>
            <c:showBubbleSize val="0"/>
            <c:showLeaderLines val="0"/>
          </c:dLbls>
          <c:cat>
            <c:strRef>
              <c:f>Sheet1!$A$2:$A$6</c:f>
              <c:strCache>
                <c:ptCount val="5"/>
                <c:pt idx="0">
                  <c:v>Always %</c:v>
                </c:pt>
                <c:pt idx="1">
                  <c:v>Often %</c:v>
                </c:pt>
                <c:pt idx="2">
                  <c:v>Sometimes %</c:v>
                </c:pt>
                <c:pt idx="3">
                  <c:v>Seldom %</c:v>
                </c:pt>
                <c:pt idx="4">
                  <c:v>Never %</c:v>
                </c:pt>
              </c:strCache>
            </c:strRef>
          </c:cat>
          <c:val>
            <c:numRef>
              <c:f>Sheet1!$B$2:$B$6</c:f>
              <c:numCache>
                <c:formatCode>General</c:formatCode>
                <c:ptCount val="5"/>
                <c:pt idx="0">
                  <c:v>9.6399999999999988</c:v>
                </c:pt>
                <c:pt idx="1">
                  <c:v>15.23</c:v>
                </c:pt>
                <c:pt idx="2">
                  <c:v>29.83</c:v>
                </c:pt>
                <c:pt idx="3">
                  <c:v>17.87</c:v>
                </c:pt>
                <c:pt idx="4">
                  <c:v>27.42</c:v>
                </c:pt>
              </c:numCache>
            </c:numRef>
          </c:val>
        </c:ser>
        <c:dLbls>
          <c:showLegendKey val="0"/>
          <c:showVal val="0"/>
          <c:showCatName val="0"/>
          <c:showSerName val="0"/>
          <c:showPercent val="0"/>
          <c:showBubbleSize val="0"/>
        </c:dLbls>
        <c:gapWidth val="150"/>
        <c:axId val="153866240"/>
        <c:axId val="153867776"/>
      </c:barChart>
      <c:catAx>
        <c:axId val="153866240"/>
        <c:scaling>
          <c:orientation val="minMax"/>
        </c:scaling>
        <c:delete val="0"/>
        <c:axPos val="b"/>
        <c:majorTickMark val="out"/>
        <c:minorTickMark val="none"/>
        <c:tickLblPos val="nextTo"/>
        <c:crossAx val="153867776"/>
        <c:crosses val="autoZero"/>
        <c:auto val="1"/>
        <c:lblAlgn val="ctr"/>
        <c:lblOffset val="100"/>
        <c:noMultiLvlLbl val="0"/>
      </c:catAx>
      <c:valAx>
        <c:axId val="153867776"/>
        <c:scaling>
          <c:orientation val="minMax"/>
        </c:scaling>
        <c:delete val="0"/>
        <c:axPos val="l"/>
        <c:majorGridlines/>
        <c:numFmt formatCode="General" sourceLinked="1"/>
        <c:majorTickMark val="out"/>
        <c:minorTickMark val="none"/>
        <c:tickLblPos val="nextTo"/>
        <c:crossAx val="153866240"/>
        <c:crosses val="autoZero"/>
        <c:crossBetween val="between"/>
      </c:valAx>
    </c:plotArea>
    <c:plotVisOnly val="1"/>
    <c:dispBlanksAs val="gap"/>
    <c:showDLblsOverMax val="0"/>
  </c:chart>
  <c:spPr>
    <a:ln>
      <a:no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600" baseline="0">
                <a:latin typeface="Times"/>
              </a:defRPr>
            </a:pPr>
            <a:r>
              <a:rPr lang="en-US" b="0"/>
              <a:t>Percentage</a:t>
            </a:r>
            <a:r>
              <a:rPr lang="en-US" b="0" baseline="0"/>
              <a:t> of girls who feel </a:t>
            </a:r>
            <a:r>
              <a:rPr lang="en-US" b="0"/>
              <a:t>safe on public transportation (risk of sexual harassment</a:t>
            </a:r>
            <a:r>
              <a:rPr lang="en-US"/>
              <a:t>)</a:t>
            </a:r>
          </a:p>
        </c:rich>
      </c:tx>
      <c:layout>
        <c:manualLayout>
          <c:xMode val="edge"/>
          <c:yMode val="edge"/>
          <c:x val="0.20737945466313901"/>
          <c:y val="0"/>
        </c:manualLayout>
      </c:layout>
      <c:overlay val="0"/>
      <c:spPr>
        <a:noFill/>
      </c:spPr>
    </c:title>
    <c:autoTitleDeleted val="0"/>
    <c:plotArea>
      <c:layout/>
      <c:barChart>
        <c:barDir val="col"/>
        <c:grouping val="clustered"/>
        <c:varyColors val="0"/>
        <c:ser>
          <c:idx val="0"/>
          <c:order val="0"/>
          <c:tx>
            <c:strRef>
              <c:f>Sheet1!$B$1</c:f>
              <c:strCache>
                <c:ptCount val="1"/>
                <c:pt idx="0">
                  <c:v>Summary of findings: Feeling safe on public transportation (risk of sexual harassment)</c:v>
                </c:pt>
              </c:strCache>
            </c:strRef>
          </c:tx>
          <c:invertIfNegative val="0"/>
          <c:dLbls>
            <c:showLegendKey val="0"/>
            <c:showVal val="1"/>
            <c:showCatName val="0"/>
            <c:showSerName val="0"/>
            <c:showPercent val="0"/>
            <c:showBubbleSize val="0"/>
            <c:showLeaderLines val="0"/>
          </c:dLbls>
          <c:cat>
            <c:strRef>
              <c:f>Sheet1!$A$2:$A$6</c:f>
              <c:strCache>
                <c:ptCount val="5"/>
                <c:pt idx="0">
                  <c:v>Always %</c:v>
                </c:pt>
                <c:pt idx="1">
                  <c:v>Often %</c:v>
                </c:pt>
                <c:pt idx="2">
                  <c:v>Sometimes %</c:v>
                </c:pt>
                <c:pt idx="3">
                  <c:v>Seldom %</c:v>
                </c:pt>
                <c:pt idx="4">
                  <c:v>Never %</c:v>
                </c:pt>
              </c:strCache>
            </c:strRef>
          </c:cat>
          <c:val>
            <c:numRef>
              <c:f>Sheet1!$B$2:$B$6</c:f>
              <c:numCache>
                <c:formatCode>General</c:formatCode>
                <c:ptCount val="5"/>
                <c:pt idx="0">
                  <c:v>11.13</c:v>
                </c:pt>
                <c:pt idx="1">
                  <c:v>17.16</c:v>
                </c:pt>
                <c:pt idx="2">
                  <c:v>32.93</c:v>
                </c:pt>
                <c:pt idx="3">
                  <c:v>17.93</c:v>
                </c:pt>
                <c:pt idx="4">
                  <c:v>20.95</c:v>
                </c:pt>
              </c:numCache>
            </c:numRef>
          </c:val>
        </c:ser>
        <c:dLbls>
          <c:showLegendKey val="0"/>
          <c:showVal val="0"/>
          <c:showCatName val="0"/>
          <c:showSerName val="0"/>
          <c:showPercent val="0"/>
          <c:showBubbleSize val="0"/>
        </c:dLbls>
        <c:gapWidth val="150"/>
        <c:axId val="154089344"/>
        <c:axId val="154090880"/>
      </c:barChart>
      <c:catAx>
        <c:axId val="154089344"/>
        <c:scaling>
          <c:orientation val="minMax"/>
        </c:scaling>
        <c:delete val="0"/>
        <c:axPos val="b"/>
        <c:majorTickMark val="out"/>
        <c:minorTickMark val="none"/>
        <c:tickLblPos val="nextTo"/>
        <c:crossAx val="154090880"/>
        <c:crosses val="autoZero"/>
        <c:auto val="1"/>
        <c:lblAlgn val="ctr"/>
        <c:lblOffset val="100"/>
        <c:noMultiLvlLbl val="0"/>
      </c:catAx>
      <c:valAx>
        <c:axId val="154090880"/>
        <c:scaling>
          <c:orientation val="minMax"/>
        </c:scaling>
        <c:delete val="0"/>
        <c:axPos val="l"/>
        <c:majorGridlines/>
        <c:numFmt formatCode="General" sourceLinked="1"/>
        <c:majorTickMark val="out"/>
        <c:minorTickMark val="none"/>
        <c:tickLblPos val="nextTo"/>
        <c:crossAx val="154089344"/>
        <c:crosses val="autoZero"/>
        <c:crossBetween val="between"/>
      </c:valAx>
      <c:spPr>
        <a:noFill/>
      </c:spPr>
    </c:plotArea>
    <c:plotVisOnly val="1"/>
    <c:dispBlanksAs val="gap"/>
    <c:showDLblsOverMax val="0"/>
  </c:chart>
  <c:spPr>
    <a:noFill/>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lgn="ctr">
              <a:defRPr/>
            </a:pPr>
            <a:endParaRPr lang="en-US" sz="1400"/>
          </a:p>
          <a:p>
            <a:pPr algn="ctr">
              <a:defRPr/>
            </a:pPr>
            <a:r>
              <a:rPr lang="en-US" sz="1600" b="0">
                <a:latin typeface="Times"/>
                <a:cs typeface="Times"/>
              </a:rPr>
              <a:t>Percentage of girls who said</a:t>
            </a:r>
            <a:r>
              <a:rPr lang="en-US" sz="1600" b="0" baseline="0">
                <a:latin typeface="Times"/>
                <a:cs typeface="Times"/>
              </a:rPr>
              <a:t> they participate in decisions that impact their safety</a:t>
            </a:r>
          </a:p>
          <a:p>
            <a:pPr algn="ctr">
              <a:defRPr/>
            </a:pPr>
            <a:endParaRPr lang="en-US" sz="1600" baseline="0"/>
          </a:p>
        </c:rich>
      </c:tx>
      <c:layout>
        <c:manualLayout>
          <c:xMode val="edge"/>
          <c:yMode val="edge"/>
          <c:x val="0.15965944911726501"/>
          <c:y val="6.54879641978907E-2"/>
        </c:manualLayout>
      </c:layout>
      <c:overlay val="0"/>
    </c:title>
    <c:autoTitleDeleted val="0"/>
    <c:plotArea>
      <c:layout/>
      <c:barChart>
        <c:barDir val="col"/>
        <c:grouping val="clustered"/>
        <c:varyColors val="0"/>
        <c:ser>
          <c:idx val="0"/>
          <c:order val="0"/>
          <c:tx>
            <c:strRef>
              <c:f>Sheet1!$B$1</c:f>
              <c:strCache>
                <c:ptCount val="1"/>
                <c:pt idx="0">
                  <c:v>Summary Findings of Adolscent Girls' Participation in Urban Development and Governance </c:v>
                </c:pt>
              </c:strCache>
            </c:strRef>
          </c:tx>
          <c:invertIfNegative val="0"/>
          <c:dLbls>
            <c:showLegendKey val="0"/>
            <c:showVal val="1"/>
            <c:showCatName val="0"/>
            <c:showSerName val="0"/>
            <c:showPercent val="0"/>
            <c:showBubbleSize val="0"/>
            <c:showLeaderLines val="0"/>
          </c:dLbls>
          <c:cat>
            <c:strRef>
              <c:f>Sheet1!$A$2:$A$6</c:f>
              <c:strCache>
                <c:ptCount val="5"/>
                <c:pt idx="0">
                  <c:v> Always %</c:v>
                </c:pt>
                <c:pt idx="1">
                  <c:v>Often %</c:v>
                </c:pt>
                <c:pt idx="2">
                  <c:v>Sometimes %</c:v>
                </c:pt>
                <c:pt idx="3">
                  <c:v>Seldom %</c:v>
                </c:pt>
                <c:pt idx="4">
                  <c:v>Never %</c:v>
                </c:pt>
              </c:strCache>
            </c:strRef>
          </c:cat>
          <c:val>
            <c:numRef>
              <c:f>Sheet1!$B$2:$B$6</c:f>
              <c:numCache>
                <c:formatCode>General</c:formatCode>
                <c:ptCount val="5"/>
                <c:pt idx="0">
                  <c:v>15.9</c:v>
                </c:pt>
                <c:pt idx="1">
                  <c:v>16.27</c:v>
                </c:pt>
                <c:pt idx="2">
                  <c:v>28.43</c:v>
                </c:pt>
                <c:pt idx="3">
                  <c:v>21.69</c:v>
                </c:pt>
                <c:pt idx="4">
                  <c:v>19.579999999999998</c:v>
                </c:pt>
              </c:numCache>
            </c:numRef>
          </c:val>
        </c:ser>
        <c:dLbls>
          <c:showLegendKey val="0"/>
          <c:showVal val="0"/>
          <c:showCatName val="0"/>
          <c:showSerName val="0"/>
          <c:showPercent val="0"/>
          <c:showBubbleSize val="0"/>
        </c:dLbls>
        <c:gapWidth val="150"/>
        <c:axId val="230274560"/>
        <c:axId val="230273024"/>
      </c:barChart>
      <c:valAx>
        <c:axId val="230273024"/>
        <c:scaling>
          <c:orientation val="minMax"/>
        </c:scaling>
        <c:delete val="0"/>
        <c:axPos val="l"/>
        <c:majorGridlines/>
        <c:numFmt formatCode="General" sourceLinked="1"/>
        <c:majorTickMark val="out"/>
        <c:minorTickMark val="none"/>
        <c:tickLblPos val="nextTo"/>
        <c:crossAx val="230274560"/>
        <c:crosses val="autoZero"/>
        <c:crossBetween val="between"/>
      </c:valAx>
      <c:catAx>
        <c:axId val="230274560"/>
        <c:scaling>
          <c:orientation val="minMax"/>
        </c:scaling>
        <c:delete val="0"/>
        <c:axPos val="b"/>
        <c:majorTickMark val="out"/>
        <c:minorTickMark val="none"/>
        <c:tickLblPos val="nextTo"/>
        <c:crossAx val="230273024"/>
        <c:crosses val="autoZero"/>
        <c:auto val="1"/>
        <c:lblAlgn val="ctr"/>
        <c:lblOffset val="100"/>
        <c:noMultiLvlLbl val="0"/>
      </c:catAx>
    </c:plotArea>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0.04507</cdr:x>
      <cdr:y>0</cdr:y>
    </cdr:from>
    <cdr:to>
      <cdr:x>0.24611</cdr:x>
      <cdr:y>0.33941</cdr:y>
    </cdr:to>
    <cdr:sp macro="" textlink="">
      <cdr:nvSpPr>
        <cdr:cNvPr id="2" name="TextBox 1"/>
        <cdr:cNvSpPr txBox="1"/>
      </cdr:nvSpPr>
      <cdr:spPr>
        <a:xfrm xmlns:a="http://schemas.openxmlformats.org/drawingml/2006/main">
          <a:off x="204996" y="-37618"/>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b="1"/>
            <a:t>Figure 1.</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0.11229</cdr:x>
      <cdr:y>0.2572</cdr:y>
    </cdr:to>
    <cdr:sp macro="" textlink="">
      <cdr:nvSpPr>
        <cdr:cNvPr id="2" name="TextBox 1"/>
        <cdr:cNvSpPr txBox="1"/>
      </cdr:nvSpPr>
      <cdr:spPr>
        <a:xfrm xmlns:a="http://schemas.openxmlformats.org/drawingml/2006/main">
          <a:off x="0" y="0"/>
          <a:ext cx="536071" cy="64643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b="1"/>
            <a:t>Figure 5.</a:t>
          </a:r>
        </a:p>
      </cdr:txBody>
    </cdr:sp>
  </cdr:relSizeAnchor>
</c:userShapes>
</file>

<file path=word/drawings/drawing3.xml><?xml version="1.0" encoding="utf-8"?>
<c:userShapes xmlns:c="http://schemas.openxmlformats.org/drawingml/2006/chart">
  <cdr:relSizeAnchor xmlns:cdr="http://schemas.openxmlformats.org/drawingml/2006/chartDrawing">
    <cdr:from>
      <cdr:x>0.03607</cdr:x>
      <cdr:y>0.06784</cdr:y>
    </cdr:from>
    <cdr:to>
      <cdr:x>0.20345</cdr:x>
      <cdr:y>0.3452</cdr:y>
    </cdr:to>
    <cdr:sp macro="" textlink="">
      <cdr:nvSpPr>
        <cdr:cNvPr id="2" name="TextBox 1"/>
        <cdr:cNvSpPr txBox="1"/>
      </cdr:nvSpPr>
      <cdr:spPr>
        <a:xfrm xmlns:a="http://schemas.openxmlformats.org/drawingml/2006/main">
          <a:off x="197048" y="223604"/>
          <a:ext cx="914275" cy="914258"/>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b="1"/>
            <a:t>Figure 9.</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16</Pages>
  <Words>6273</Words>
  <Characters>35759</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Women in Cities International</Company>
  <LinksUpToDate>false</LinksUpToDate>
  <CharactersWithSpaces>41949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Talbot</dc:creator>
  <cp:lastModifiedBy>Cecilia Andersson</cp:lastModifiedBy>
  <cp:revision>4</cp:revision>
  <cp:lastPrinted>2015-04-25T15:57:00Z</cp:lastPrinted>
  <dcterms:created xsi:type="dcterms:W3CDTF">2015-05-31T22:19:00Z</dcterms:created>
  <dcterms:modified xsi:type="dcterms:W3CDTF">2015-05-31T22:31:00Z</dcterms:modified>
</cp:coreProperties>
</file>